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B90C" w14:textId="2B74D9B5" w:rsidR="004D5C1E" w:rsidRPr="004646EA" w:rsidRDefault="004D5C1E" w:rsidP="00223298">
      <w:pPr>
        <w:spacing w:after="0" w:line="240" w:lineRule="exact"/>
        <w:ind w:left="6096"/>
        <w:rPr>
          <w:rFonts w:ascii="Times New Roman" w:hAnsi="Times New Roman"/>
          <w:sz w:val="28"/>
          <w:szCs w:val="28"/>
        </w:rPr>
      </w:pPr>
      <w:r w:rsidRPr="004646EA">
        <w:rPr>
          <w:rFonts w:ascii="Times New Roman" w:hAnsi="Times New Roman"/>
          <w:sz w:val="28"/>
          <w:szCs w:val="28"/>
        </w:rPr>
        <w:t>УТВЕРЖДЕНА</w:t>
      </w:r>
    </w:p>
    <w:p w14:paraId="63B21C4F" w14:textId="01BF17FB" w:rsidR="00570BED" w:rsidRPr="004646EA" w:rsidRDefault="00675FFE" w:rsidP="00223298">
      <w:pPr>
        <w:spacing w:after="0" w:line="240" w:lineRule="exact"/>
        <w:ind w:left="6096"/>
        <w:rPr>
          <w:rFonts w:ascii="Times New Roman" w:hAnsi="Times New Roman"/>
          <w:sz w:val="28"/>
          <w:szCs w:val="28"/>
        </w:rPr>
      </w:pPr>
      <w:r w:rsidRPr="004646EA">
        <w:rPr>
          <w:rFonts w:ascii="Times New Roman" w:hAnsi="Times New Roman"/>
          <w:sz w:val="28"/>
          <w:szCs w:val="28"/>
        </w:rPr>
        <w:t>п</w:t>
      </w:r>
      <w:r w:rsidR="00570BED" w:rsidRPr="004646EA">
        <w:rPr>
          <w:rFonts w:ascii="Times New Roman" w:hAnsi="Times New Roman"/>
          <w:sz w:val="28"/>
          <w:szCs w:val="28"/>
        </w:rPr>
        <w:t xml:space="preserve">риказом </w:t>
      </w:r>
      <w:proofErr w:type="gramStart"/>
      <w:r w:rsidR="00570BED" w:rsidRPr="004646EA">
        <w:rPr>
          <w:rFonts w:ascii="Times New Roman" w:hAnsi="Times New Roman"/>
          <w:sz w:val="28"/>
          <w:szCs w:val="28"/>
        </w:rPr>
        <w:t>муниципального</w:t>
      </w:r>
      <w:proofErr w:type="gramEnd"/>
      <w:r w:rsidR="00570BED" w:rsidRPr="004646EA">
        <w:rPr>
          <w:rFonts w:ascii="Times New Roman" w:hAnsi="Times New Roman"/>
          <w:sz w:val="28"/>
          <w:szCs w:val="28"/>
        </w:rPr>
        <w:t xml:space="preserve"> </w:t>
      </w:r>
    </w:p>
    <w:p w14:paraId="06ED6ADE" w14:textId="3680F26F" w:rsidR="004D5C1E" w:rsidRPr="004646EA" w:rsidRDefault="00570BED" w:rsidP="00223298">
      <w:pPr>
        <w:spacing w:after="0" w:line="240" w:lineRule="exact"/>
        <w:ind w:left="6096"/>
        <w:rPr>
          <w:rFonts w:ascii="Times New Roman" w:hAnsi="Times New Roman"/>
          <w:sz w:val="28"/>
          <w:szCs w:val="28"/>
        </w:rPr>
      </w:pPr>
      <w:r w:rsidRPr="004646EA">
        <w:rPr>
          <w:rFonts w:ascii="Times New Roman" w:hAnsi="Times New Roman"/>
          <w:sz w:val="28"/>
          <w:szCs w:val="28"/>
        </w:rPr>
        <w:t>казенного учреждения «Осинский центр бухгалтерского учета»</w:t>
      </w:r>
    </w:p>
    <w:p w14:paraId="0866FE08" w14:textId="017D5228" w:rsidR="00570BED" w:rsidRDefault="00570BED" w:rsidP="00223298">
      <w:pPr>
        <w:spacing w:after="0" w:line="240" w:lineRule="exact"/>
        <w:ind w:left="6096"/>
        <w:rPr>
          <w:rFonts w:ascii="Times New Roman" w:hAnsi="Times New Roman"/>
          <w:sz w:val="28"/>
          <w:szCs w:val="28"/>
        </w:rPr>
      </w:pPr>
      <w:r w:rsidRPr="004646EA">
        <w:rPr>
          <w:rFonts w:ascii="Times New Roman" w:hAnsi="Times New Roman"/>
          <w:sz w:val="28"/>
          <w:szCs w:val="28"/>
        </w:rPr>
        <w:t>от</w:t>
      </w:r>
      <w:r w:rsidR="004646EA" w:rsidRPr="004646EA">
        <w:rPr>
          <w:rFonts w:ascii="Times New Roman" w:hAnsi="Times New Roman"/>
          <w:sz w:val="28"/>
          <w:szCs w:val="28"/>
        </w:rPr>
        <w:t xml:space="preserve"> 30.12.2021</w:t>
      </w:r>
      <w:r w:rsidRPr="004646EA">
        <w:rPr>
          <w:rFonts w:ascii="Times New Roman" w:hAnsi="Times New Roman"/>
          <w:sz w:val="28"/>
          <w:szCs w:val="28"/>
        </w:rPr>
        <w:t xml:space="preserve"> №</w:t>
      </w:r>
      <w:r w:rsidR="004646EA">
        <w:rPr>
          <w:rFonts w:ascii="Times New Roman" w:hAnsi="Times New Roman"/>
          <w:sz w:val="28"/>
          <w:szCs w:val="28"/>
        </w:rPr>
        <w:t xml:space="preserve"> 99</w:t>
      </w:r>
    </w:p>
    <w:p w14:paraId="5D2978D0" w14:textId="77777777" w:rsidR="004D5C1E" w:rsidRPr="00F22746" w:rsidRDefault="004D5C1E" w:rsidP="00C33752">
      <w:pPr>
        <w:spacing w:after="0" w:line="360" w:lineRule="atLeast"/>
        <w:jc w:val="right"/>
        <w:rPr>
          <w:rFonts w:ascii="Times New Roman" w:hAnsi="Times New Roman"/>
          <w:color w:val="FF0000"/>
          <w:sz w:val="24"/>
          <w:szCs w:val="24"/>
        </w:rPr>
      </w:pPr>
    </w:p>
    <w:p w14:paraId="1B0CA190" w14:textId="77777777" w:rsidR="004D5C1E" w:rsidRDefault="004D5C1E" w:rsidP="003919E5">
      <w:pPr>
        <w:spacing w:after="0" w:line="280" w:lineRule="exact"/>
        <w:jc w:val="center"/>
        <w:rPr>
          <w:rFonts w:ascii="Times New Roman" w:hAnsi="Times New Roman"/>
          <w:b/>
          <w:sz w:val="28"/>
          <w:szCs w:val="28"/>
        </w:rPr>
      </w:pPr>
      <w:r w:rsidRPr="00223298">
        <w:rPr>
          <w:rFonts w:ascii="Times New Roman" w:hAnsi="Times New Roman"/>
          <w:b/>
          <w:sz w:val="28"/>
          <w:szCs w:val="28"/>
        </w:rPr>
        <w:t>Единая учетная политика при централизации учета</w:t>
      </w:r>
    </w:p>
    <w:p w14:paraId="27F008F0" w14:textId="77777777" w:rsidR="003919E5" w:rsidRDefault="004E716D" w:rsidP="003919E5">
      <w:pPr>
        <w:spacing w:after="0" w:line="280" w:lineRule="exact"/>
        <w:jc w:val="center"/>
        <w:rPr>
          <w:rFonts w:ascii="Times New Roman" w:hAnsi="Times New Roman"/>
          <w:b/>
          <w:sz w:val="28"/>
          <w:szCs w:val="28"/>
        </w:rPr>
      </w:pPr>
      <w:r>
        <w:rPr>
          <w:rFonts w:ascii="Times New Roman" w:hAnsi="Times New Roman"/>
          <w:b/>
          <w:sz w:val="28"/>
          <w:szCs w:val="28"/>
        </w:rPr>
        <w:t xml:space="preserve">бюджетных, автономных, казенных учреждений и органов </w:t>
      </w:r>
    </w:p>
    <w:p w14:paraId="6C8F9364" w14:textId="3E93A997" w:rsidR="004E716D" w:rsidRDefault="004E716D" w:rsidP="003919E5">
      <w:pPr>
        <w:spacing w:after="0" w:line="280" w:lineRule="exact"/>
        <w:jc w:val="center"/>
        <w:rPr>
          <w:rFonts w:ascii="Times New Roman" w:hAnsi="Times New Roman"/>
          <w:b/>
          <w:sz w:val="28"/>
          <w:szCs w:val="28"/>
        </w:rPr>
      </w:pPr>
      <w:r>
        <w:rPr>
          <w:rFonts w:ascii="Times New Roman" w:hAnsi="Times New Roman"/>
          <w:b/>
          <w:sz w:val="28"/>
          <w:szCs w:val="28"/>
        </w:rPr>
        <w:t>местного самоуправления Осинского городского округа</w:t>
      </w:r>
    </w:p>
    <w:p w14:paraId="3D3D7265" w14:textId="6834501C" w:rsidR="00173A62" w:rsidRPr="00173A62" w:rsidRDefault="00173A62" w:rsidP="003919E5">
      <w:pPr>
        <w:spacing w:after="0" w:line="280" w:lineRule="exact"/>
        <w:jc w:val="center"/>
        <w:rPr>
          <w:rFonts w:ascii="Times New Roman" w:hAnsi="Times New Roman"/>
          <w:i/>
          <w:sz w:val="24"/>
          <w:szCs w:val="24"/>
        </w:rPr>
      </w:pPr>
      <w:r w:rsidRPr="00173A62">
        <w:rPr>
          <w:rFonts w:ascii="Times New Roman" w:hAnsi="Times New Roman"/>
          <w:sz w:val="24"/>
          <w:szCs w:val="24"/>
        </w:rPr>
        <w:t>(</w:t>
      </w:r>
      <w:r w:rsidRPr="00173A62">
        <w:rPr>
          <w:rFonts w:ascii="Times New Roman" w:hAnsi="Times New Roman"/>
          <w:i/>
          <w:sz w:val="24"/>
          <w:szCs w:val="24"/>
        </w:rPr>
        <w:t>в ред. приказов МКУ «Осинский ЦБУ» от 22.02.2022 № 3, от 17.05.2022 № 26</w:t>
      </w:r>
      <w:r w:rsidR="003A274A">
        <w:rPr>
          <w:rFonts w:ascii="Times New Roman" w:hAnsi="Times New Roman"/>
          <w:i/>
          <w:sz w:val="24"/>
          <w:szCs w:val="24"/>
        </w:rPr>
        <w:t>, от 20.06.2022 № 34</w:t>
      </w:r>
      <w:r w:rsidRPr="00173A62">
        <w:rPr>
          <w:rFonts w:ascii="Times New Roman" w:hAnsi="Times New Roman"/>
          <w:i/>
          <w:sz w:val="24"/>
          <w:szCs w:val="24"/>
        </w:rPr>
        <w:t>)</w:t>
      </w:r>
    </w:p>
    <w:p w14:paraId="3E0F929D" w14:textId="77777777" w:rsidR="004D5C1E" w:rsidRPr="00F22746" w:rsidRDefault="004D5C1E" w:rsidP="00C33752">
      <w:pPr>
        <w:spacing w:after="0" w:line="360" w:lineRule="atLeast"/>
        <w:jc w:val="center"/>
        <w:rPr>
          <w:rFonts w:ascii="Times New Roman" w:hAnsi="Times New Roman"/>
          <w:color w:val="FF0000"/>
          <w:sz w:val="28"/>
          <w:szCs w:val="28"/>
        </w:rPr>
      </w:pPr>
    </w:p>
    <w:p w14:paraId="76785ECF" w14:textId="6E504239" w:rsidR="004D5C1E" w:rsidRPr="00EA0D81" w:rsidRDefault="00675FFE" w:rsidP="00570BED">
      <w:pPr>
        <w:pStyle w:val="a6"/>
        <w:tabs>
          <w:tab w:val="left" w:pos="1080"/>
        </w:tabs>
        <w:spacing w:after="160" w:line="360" w:lineRule="atLeast"/>
        <w:ind w:left="0"/>
        <w:jc w:val="center"/>
        <w:rPr>
          <w:rFonts w:ascii="Times New Roman" w:hAnsi="Times New Roman"/>
          <w:sz w:val="28"/>
          <w:szCs w:val="28"/>
        </w:rPr>
      </w:pPr>
      <w:r w:rsidRPr="00EA0D81">
        <w:rPr>
          <w:rFonts w:ascii="Times New Roman" w:hAnsi="Times New Roman"/>
          <w:sz w:val="28"/>
          <w:szCs w:val="28"/>
        </w:rPr>
        <w:t xml:space="preserve">1. </w:t>
      </w:r>
      <w:r w:rsidR="004D5C1E" w:rsidRPr="00EA0D81">
        <w:rPr>
          <w:rFonts w:ascii="Times New Roman" w:hAnsi="Times New Roman"/>
          <w:sz w:val="28"/>
          <w:szCs w:val="28"/>
        </w:rPr>
        <w:t>Общие положения для субъектов централизованного учета</w:t>
      </w:r>
    </w:p>
    <w:p w14:paraId="065E4069" w14:textId="08E22D10" w:rsidR="005E4CCE" w:rsidRPr="00813B28" w:rsidRDefault="005E4CCE" w:rsidP="00813B28">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1.1. </w:t>
      </w:r>
      <w:proofErr w:type="gramStart"/>
      <w:r w:rsidR="00570BED" w:rsidRPr="00F22746">
        <w:rPr>
          <w:rFonts w:ascii="Times New Roman" w:hAnsi="Times New Roman"/>
          <w:sz w:val="28"/>
          <w:szCs w:val="28"/>
          <w:shd w:val="clear" w:color="auto" w:fill="FFFFFF"/>
        </w:rPr>
        <w:t>Настоящая Е</w:t>
      </w:r>
      <w:r w:rsidR="004D5C1E" w:rsidRPr="00F22746">
        <w:rPr>
          <w:rFonts w:ascii="Times New Roman" w:hAnsi="Times New Roman"/>
          <w:sz w:val="28"/>
          <w:szCs w:val="28"/>
          <w:shd w:val="clear" w:color="auto" w:fill="FFFFFF"/>
        </w:rPr>
        <w:t>диная учетная политика при централизации учета</w:t>
      </w:r>
      <w:r w:rsidR="003B7CAB">
        <w:rPr>
          <w:rFonts w:ascii="Times New Roman" w:hAnsi="Times New Roman"/>
          <w:sz w:val="28"/>
          <w:szCs w:val="28"/>
          <w:shd w:val="clear" w:color="auto" w:fill="FFFFFF"/>
        </w:rPr>
        <w:t xml:space="preserve"> (далее – </w:t>
      </w:r>
      <w:r w:rsidR="00813B28">
        <w:rPr>
          <w:rFonts w:ascii="Times New Roman" w:hAnsi="Times New Roman"/>
          <w:sz w:val="28"/>
          <w:szCs w:val="28"/>
          <w:shd w:val="clear" w:color="auto" w:fill="FFFFFF"/>
        </w:rPr>
        <w:t>Единая у</w:t>
      </w:r>
      <w:r w:rsidR="00872203" w:rsidRPr="00F22746">
        <w:rPr>
          <w:rFonts w:ascii="Times New Roman" w:hAnsi="Times New Roman"/>
          <w:sz w:val="28"/>
          <w:szCs w:val="28"/>
          <w:shd w:val="clear" w:color="auto" w:fill="FFFFFF"/>
        </w:rPr>
        <w:t>четная политика</w:t>
      </w:r>
      <w:r w:rsidR="004B6D27" w:rsidRPr="00F22746">
        <w:rPr>
          <w:rFonts w:ascii="Times New Roman" w:hAnsi="Times New Roman"/>
          <w:sz w:val="28"/>
          <w:szCs w:val="28"/>
          <w:shd w:val="clear" w:color="auto" w:fill="FFFFFF"/>
        </w:rPr>
        <w:t>)</w:t>
      </w:r>
      <w:r w:rsidR="004D5C1E" w:rsidRPr="00F22746">
        <w:rPr>
          <w:rFonts w:ascii="Times New Roman" w:hAnsi="Times New Roman"/>
          <w:sz w:val="28"/>
          <w:szCs w:val="28"/>
          <w:shd w:val="clear" w:color="auto" w:fill="FFFFFF"/>
        </w:rPr>
        <w:t xml:space="preserve"> устанавливает единые правила и способы ведения</w:t>
      </w:r>
      <w:r w:rsidR="00813B28">
        <w:rPr>
          <w:rFonts w:ascii="Times New Roman" w:hAnsi="Times New Roman"/>
          <w:sz w:val="28"/>
          <w:szCs w:val="28"/>
          <w:shd w:val="clear" w:color="auto" w:fill="FFFFFF"/>
        </w:rPr>
        <w:t xml:space="preserve"> </w:t>
      </w:r>
      <w:r w:rsidR="004D5C1E" w:rsidRPr="00F22746">
        <w:rPr>
          <w:rFonts w:ascii="Times New Roman" w:hAnsi="Times New Roman"/>
          <w:sz w:val="28"/>
          <w:szCs w:val="28"/>
          <w:shd w:val="clear" w:color="auto" w:fill="FFFFFF"/>
        </w:rPr>
        <w:t xml:space="preserve">бухгалтерского учета </w:t>
      </w:r>
      <w:r w:rsidR="00570BED" w:rsidRPr="00F22746">
        <w:rPr>
          <w:rFonts w:ascii="Times New Roman" w:hAnsi="Times New Roman"/>
          <w:sz w:val="28"/>
          <w:szCs w:val="28"/>
          <w:shd w:val="clear" w:color="auto" w:fill="FFFFFF"/>
        </w:rPr>
        <w:t>муниципальных</w:t>
      </w:r>
      <w:r w:rsidR="00813B28">
        <w:rPr>
          <w:rFonts w:ascii="Times New Roman" w:hAnsi="Times New Roman"/>
          <w:sz w:val="28"/>
          <w:szCs w:val="28"/>
          <w:shd w:val="clear" w:color="auto" w:fill="FFFFFF"/>
        </w:rPr>
        <w:t xml:space="preserve"> бюджетных и автономных</w:t>
      </w:r>
      <w:r w:rsidR="004D5C1E" w:rsidRPr="00F22746">
        <w:rPr>
          <w:rFonts w:ascii="Times New Roman" w:hAnsi="Times New Roman"/>
          <w:sz w:val="28"/>
          <w:szCs w:val="28"/>
          <w:shd w:val="clear" w:color="auto" w:fill="FFFFFF"/>
        </w:rPr>
        <w:t xml:space="preserve"> учреждений, бюджетного учета активов и обязательств казенных учреждений, органов </w:t>
      </w:r>
      <w:r w:rsidR="00570BED" w:rsidRPr="00F22746">
        <w:rPr>
          <w:rFonts w:ascii="Times New Roman" w:hAnsi="Times New Roman"/>
          <w:sz w:val="28"/>
          <w:szCs w:val="28"/>
          <w:shd w:val="clear" w:color="auto" w:fill="FFFFFF"/>
        </w:rPr>
        <w:t>местного самоуправления</w:t>
      </w:r>
      <w:r w:rsidR="00D96F4A" w:rsidRPr="00F22746">
        <w:rPr>
          <w:rFonts w:ascii="Times New Roman" w:hAnsi="Times New Roman"/>
          <w:sz w:val="28"/>
          <w:szCs w:val="28"/>
          <w:shd w:val="clear" w:color="auto" w:fill="FFFFFF"/>
        </w:rPr>
        <w:t xml:space="preserve"> </w:t>
      </w:r>
      <w:r w:rsidR="00D9432F" w:rsidRPr="00F22746">
        <w:rPr>
          <w:rFonts w:ascii="Times New Roman" w:hAnsi="Times New Roman"/>
          <w:sz w:val="28"/>
          <w:szCs w:val="28"/>
          <w:shd w:val="clear" w:color="auto" w:fill="FFFFFF"/>
        </w:rPr>
        <w:t>Осинского городского округа</w:t>
      </w:r>
      <w:r w:rsidR="00D96F4A" w:rsidRPr="00F22746">
        <w:rPr>
          <w:rFonts w:ascii="Times New Roman" w:hAnsi="Times New Roman"/>
          <w:sz w:val="28"/>
          <w:szCs w:val="28"/>
          <w:shd w:val="clear" w:color="auto" w:fill="FFFFFF"/>
        </w:rPr>
        <w:t xml:space="preserve">, </w:t>
      </w:r>
      <w:r w:rsidR="004D5C1E" w:rsidRPr="00F22746">
        <w:rPr>
          <w:rFonts w:ascii="Times New Roman" w:hAnsi="Times New Roman"/>
          <w:sz w:val="28"/>
          <w:szCs w:val="28"/>
          <w:shd w:val="clear" w:color="auto" w:fill="FFFFFF"/>
        </w:rPr>
        <w:t>операций, изменяющих указанные активы и обязательства (далее - б</w:t>
      </w:r>
      <w:r w:rsidR="00D9432F" w:rsidRPr="00F22746">
        <w:rPr>
          <w:rFonts w:ascii="Times New Roman" w:hAnsi="Times New Roman"/>
          <w:sz w:val="28"/>
          <w:szCs w:val="28"/>
          <w:shd w:val="clear" w:color="auto" w:fill="FFFFFF"/>
        </w:rPr>
        <w:t>ухгалтерский учет), формировани</w:t>
      </w:r>
      <w:r w:rsidR="00065591" w:rsidRPr="00F22746">
        <w:rPr>
          <w:rFonts w:ascii="Times New Roman" w:hAnsi="Times New Roman"/>
          <w:sz w:val="28"/>
          <w:szCs w:val="28"/>
          <w:shd w:val="clear" w:color="auto" w:fill="FFFFFF"/>
        </w:rPr>
        <w:t>я</w:t>
      </w:r>
      <w:r w:rsidR="004D5C1E" w:rsidRPr="00F22746">
        <w:rPr>
          <w:rFonts w:ascii="Times New Roman" w:hAnsi="Times New Roman"/>
          <w:sz w:val="28"/>
          <w:szCs w:val="28"/>
          <w:shd w:val="clear" w:color="auto" w:fill="FFFFFF"/>
        </w:rPr>
        <w:t xml:space="preserve"> информации об объектах бухгалтерского учета, бухгалтерской (финансовой) отчетности </w:t>
      </w:r>
      <w:r w:rsidR="00D9432F" w:rsidRPr="00F22746">
        <w:rPr>
          <w:rFonts w:ascii="Times New Roman" w:hAnsi="Times New Roman"/>
          <w:sz w:val="28"/>
          <w:szCs w:val="28"/>
          <w:shd w:val="clear" w:color="auto" w:fill="FFFFFF"/>
        </w:rPr>
        <w:t>муниципальных</w:t>
      </w:r>
      <w:r w:rsidR="004D5C1E" w:rsidRPr="00F22746">
        <w:rPr>
          <w:rFonts w:ascii="Times New Roman" w:hAnsi="Times New Roman"/>
          <w:sz w:val="28"/>
          <w:szCs w:val="28"/>
          <w:shd w:val="clear" w:color="auto" w:fill="FFFFFF"/>
        </w:rPr>
        <w:t xml:space="preserve"> учреждений, бюджетной отчетности (дал</w:t>
      </w:r>
      <w:r w:rsidR="00505C66">
        <w:rPr>
          <w:rFonts w:ascii="Times New Roman" w:hAnsi="Times New Roman"/>
          <w:sz w:val="28"/>
          <w:szCs w:val="28"/>
          <w:shd w:val="clear" w:color="auto" w:fill="FFFFFF"/>
        </w:rPr>
        <w:t>ее</w:t>
      </w:r>
      <w:proofErr w:type="gramEnd"/>
      <w:r w:rsidR="00505C66">
        <w:rPr>
          <w:rFonts w:ascii="Times New Roman" w:hAnsi="Times New Roman"/>
          <w:sz w:val="28"/>
          <w:szCs w:val="28"/>
          <w:shd w:val="clear" w:color="auto" w:fill="FFFFFF"/>
        </w:rPr>
        <w:t xml:space="preserve"> – бухгалтерская </w:t>
      </w:r>
      <w:r w:rsidR="004D5C1E" w:rsidRPr="00F22746">
        <w:rPr>
          <w:rFonts w:ascii="Times New Roman" w:hAnsi="Times New Roman"/>
          <w:sz w:val="28"/>
          <w:szCs w:val="28"/>
          <w:shd w:val="clear" w:color="auto" w:fill="FFFFFF"/>
        </w:rPr>
        <w:t xml:space="preserve">отчетность). </w:t>
      </w:r>
    </w:p>
    <w:p w14:paraId="008D66AB" w14:textId="77777777" w:rsidR="004A0560" w:rsidRDefault="004A0560" w:rsidP="005E4CCE">
      <w:pPr>
        <w:tabs>
          <w:tab w:val="left" w:pos="1080"/>
        </w:tabs>
        <w:spacing w:after="0" w:line="360" w:lineRule="atLeast"/>
        <w:ind w:firstLine="709"/>
        <w:jc w:val="both"/>
        <w:rPr>
          <w:rFonts w:ascii="Times New Roman" w:hAnsi="Times New Roman"/>
          <w:sz w:val="28"/>
          <w:szCs w:val="28"/>
        </w:rPr>
      </w:pPr>
    </w:p>
    <w:p w14:paraId="3C94551B" w14:textId="191CED05" w:rsidR="005E4CCE" w:rsidRDefault="005E4CCE" w:rsidP="005E4CC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1.2. </w:t>
      </w:r>
      <w:r w:rsidR="00D9432F" w:rsidRPr="00F22746">
        <w:rPr>
          <w:rFonts w:ascii="Times New Roman" w:hAnsi="Times New Roman"/>
          <w:sz w:val="28"/>
          <w:szCs w:val="28"/>
        </w:rPr>
        <w:t>Муниципальное казенное учреждение «Осинский центр бухгалтерского учета</w:t>
      </w:r>
      <w:r w:rsidR="004D5C1E" w:rsidRPr="00F22746">
        <w:rPr>
          <w:rFonts w:ascii="Times New Roman" w:hAnsi="Times New Roman"/>
          <w:sz w:val="28"/>
          <w:szCs w:val="28"/>
        </w:rPr>
        <w:t xml:space="preserve"> (далее – </w:t>
      </w:r>
      <w:r w:rsidR="00D9432F" w:rsidRPr="00F22746">
        <w:rPr>
          <w:rFonts w:ascii="Times New Roman" w:hAnsi="Times New Roman"/>
          <w:sz w:val="28"/>
          <w:szCs w:val="28"/>
        </w:rPr>
        <w:t>МКУ «Осинский ЦБУ»</w:t>
      </w:r>
      <w:r w:rsidR="00D96F4A" w:rsidRPr="00F22746">
        <w:rPr>
          <w:rFonts w:ascii="Times New Roman" w:hAnsi="Times New Roman"/>
          <w:sz w:val="28"/>
          <w:szCs w:val="28"/>
        </w:rPr>
        <w:t xml:space="preserve">, </w:t>
      </w:r>
      <w:r w:rsidR="00065591" w:rsidRPr="00F22746">
        <w:rPr>
          <w:rFonts w:ascii="Times New Roman" w:hAnsi="Times New Roman"/>
          <w:sz w:val="28"/>
          <w:szCs w:val="28"/>
        </w:rPr>
        <w:t>централизованная бухгалтерия</w:t>
      </w:r>
      <w:r w:rsidR="00506C2C" w:rsidRPr="00F22746">
        <w:rPr>
          <w:rFonts w:ascii="Times New Roman" w:hAnsi="Times New Roman"/>
          <w:sz w:val="28"/>
          <w:szCs w:val="28"/>
        </w:rPr>
        <w:t>, учреждение</w:t>
      </w:r>
      <w:r w:rsidR="004D5C1E" w:rsidRPr="00F22746">
        <w:rPr>
          <w:rFonts w:ascii="Times New Roman" w:hAnsi="Times New Roman"/>
          <w:sz w:val="28"/>
          <w:szCs w:val="28"/>
        </w:rPr>
        <w:t xml:space="preserve">) осуществляет ведение </w:t>
      </w:r>
      <w:r w:rsidR="00813B28">
        <w:rPr>
          <w:rFonts w:ascii="Times New Roman" w:hAnsi="Times New Roman"/>
          <w:sz w:val="28"/>
          <w:szCs w:val="28"/>
        </w:rPr>
        <w:t xml:space="preserve">бухгалтерского учета </w:t>
      </w:r>
      <w:r w:rsidR="004D5C1E" w:rsidRPr="00F22746">
        <w:rPr>
          <w:rFonts w:ascii="Times New Roman" w:hAnsi="Times New Roman"/>
          <w:sz w:val="28"/>
          <w:szCs w:val="28"/>
        </w:rPr>
        <w:t xml:space="preserve">субъектов учета, с которыми заключены соглашения </w:t>
      </w:r>
      <w:r w:rsidR="00D9432F" w:rsidRPr="00F22746">
        <w:rPr>
          <w:rFonts w:ascii="Times New Roman" w:hAnsi="Times New Roman"/>
          <w:sz w:val="28"/>
          <w:szCs w:val="28"/>
        </w:rPr>
        <w:t>о передаче функций (полномочий) по ведению бухгалтерского (бюджетного) учета, начислению физическим лицам выплат по оплате труда и иных выплат,</w:t>
      </w:r>
      <w:r w:rsidR="00D9432F" w:rsidRPr="00F22746">
        <w:t xml:space="preserve"> </w:t>
      </w:r>
      <w:r w:rsidR="00D9432F" w:rsidRPr="00F22746">
        <w:rPr>
          <w:rFonts w:ascii="Times New Roman" w:hAnsi="Times New Roman"/>
          <w:sz w:val="28"/>
          <w:szCs w:val="28"/>
        </w:rPr>
        <w:t>и формированию отчетности</w:t>
      </w:r>
      <w:r w:rsidR="00872203" w:rsidRPr="00F22746">
        <w:rPr>
          <w:rFonts w:ascii="Times New Roman" w:hAnsi="Times New Roman"/>
          <w:sz w:val="28"/>
          <w:szCs w:val="28"/>
        </w:rPr>
        <w:t xml:space="preserve"> (далее – субъекты централизованного учета</w:t>
      </w:r>
      <w:r w:rsidR="003B7CAB">
        <w:rPr>
          <w:rFonts w:ascii="Times New Roman" w:hAnsi="Times New Roman"/>
          <w:sz w:val="28"/>
          <w:szCs w:val="28"/>
        </w:rPr>
        <w:t>, учреждения</w:t>
      </w:r>
      <w:r w:rsidR="00872203" w:rsidRPr="00F22746">
        <w:rPr>
          <w:rFonts w:ascii="Times New Roman" w:hAnsi="Times New Roman"/>
          <w:sz w:val="28"/>
          <w:szCs w:val="28"/>
        </w:rPr>
        <w:t>)</w:t>
      </w:r>
      <w:r w:rsidR="00EA5B1B" w:rsidRPr="00F22746">
        <w:rPr>
          <w:rFonts w:ascii="Times New Roman" w:hAnsi="Times New Roman"/>
          <w:sz w:val="28"/>
          <w:szCs w:val="28"/>
        </w:rPr>
        <w:t>, а также ведение бухгалтерского учета МКУ «Осинский ЦБУ»</w:t>
      </w:r>
      <w:r w:rsidR="00872203" w:rsidRPr="00F22746">
        <w:rPr>
          <w:rFonts w:ascii="Times New Roman" w:hAnsi="Times New Roman"/>
          <w:sz w:val="28"/>
          <w:szCs w:val="28"/>
        </w:rPr>
        <w:t xml:space="preserve">. </w:t>
      </w:r>
    </w:p>
    <w:p w14:paraId="4BA85263" w14:textId="77777777" w:rsidR="004A0560" w:rsidRDefault="004A0560" w:rsidP="005E4CCE">
      <w:pPr>
        <w:tabs>
          <w:tab w:val="left" w:pos="1080"/>
        </w:tabs>
        <w:spacing w:after="0" w:line="360" w:lineRule="atLeast"/>
        <w:ind w:firstLine="709"/>
        <w:jc w:val="both"/>
        <w:rPr>
          <w:rFonts w:ascii="Times New Roman" w:hAnsi="Times New Roman"/>
          <w:sz w:val="28"/>
          <w:szCs w:val="28"/>
        </w:rPr>
      </w:pPr>
    </w:p>
    <w:p w14:paraId="43124DA6" w14:textId="3FF48EEF" w:rsidR="004B6D27" w:rsidRDefault="005E4CCE" w:rsidP="005E4CC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1.3. </w:t>
      </w:r>
      <w:r w:rsidR="004B6D27" w:rsidRPr="00F22746">
        <w:rPr>
          <w:rFonts w:ascii="Times New Roman" w:hAnsi="Times New Roman"/>
          <w:sz w:val="28"/>
          <w:szCs w:val="28"/>
        </w:rPr>
        <w:t>Перечень субъектов централизованного учета</w:t>
      </w:r>
      <w:r>
        <w:rPr>
          <w:rFonts w:ascii="Times New Roman" w:hAnsi="Times New Roman"/>
          <w:sz w:val="28"/>
          <w:szCs w:val="28"/>
        </w:rPr>
        <w:t xml:space="preserve"> (субъектов учета), на которые распространяется действие настоящей Единой учетной политики, </w:t>
      </w:r>
      <w:r w:rsidR="004B6D27" w:rsidRPr="00F22746">
        <w:rPr>
          <w:rFonts w:ascii="Times New Roman" w:hAnsi="Times New Roman"/>
          <w:sz w:val="28"/>
          <w:szCs w:val="28"/>
        </w:rPr>
        <w:t xml:space="preserve"> приведен </w:t>
      </w:r>
      <w:r w:rsidR="004B6D27" w:rsidRPr="004646EA">
        <w:rPr>
          <w:rFonts w:ascii="Times New Roman" w:hAnsi="Times New Roman"/>
          <w:sz w:val="28"/>
          <w:szCs w:val="28"/>
        </w:rPr>
        <w:t>в приложении № 1</w:t>
      </w:r>
      <w:r>
        <w:rPr>
          <w:rFonts w:ascii="Times New Roman" w:hAnsi="Times New Roman"/>
          <w:sz w:val="28"/>
          <w:szCs w:val="28"/>
        </w:rPr>
        <w:t>.</w:t>
      </w:r>
      <w:r w:rsidR="004B6D27" w:rsidRPr="00F22746">
        <w:rPr>
          <w:rFonts w:ascii="Times New Roman" w:hAnsi="Times New Roman"/>
          <w:sz w:val="28"/>
          <w:szCs w:val="28"/>
        </w:rPr>
        <w:t xml:space="preserve"> </w:t>
      </w:r>
    </w:p>
    <w:p w14:paraId="136D7683" w14:textId="77777777" w:rsidR="004A0560" w:rsidRDefault="004A0560" w:rsidP="005E4CCE">
      <w:pPr>
        <w:tabs>
          <w:tab w:val="left" w:pos="1080"/>
        </w:tabs>
        <w:spacing w:after="0" w:line="360" w:lineRule="atLeast"/>
        <w:ind w:firstLine="709"/>
        <w:jc w:val="both"/>
        <w:rPr>
          <w:rFonts w:ascii="Times New Roman" w:hAnsi="Times New Roman"/>
          <w:sz w:val="28"/>
          <w:szCs w:val="28"/>
        </w:rPr>
      </w:pPr>
    </w:p>
    <w:p w14:paraId="0CA13B81" w14:textId="2ABE64D0" w:rsidR="003B7CAB" w:rsidRDefault="003B7CAB" w:rsidP="005E4CC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 Настоящая </w:t>
      </w:r>
      <w:r w:rsidRPr="003B7CAB">
        <w:rPr>
          <w:rFonts w:ascii="Times New Roman" w:hAnsi="Times New Roman"/>
          <w:sz w:val="28"/>
          <w:szCs w:val="28"/>
        </w:rPr>
        <w:t xml:space="preserve">Единая учетная политика является обязательной для применения всеми </w:t>
      </w:r>
      <w:r w:rsidR="00A214F6">
        <w:rPr>
          <w:rFonts w:ascii="Times New Roman" w:hAnsi="Times New Roman"/>
          <w:sz w:val="28"/>
          <w:szCs w:val="28"/>
        </w:rPr>
        <w:t>субъектами централизованного учета и централизованной бухгалтерией.</w:t>
      </w:r>
    </w:p>
    <w:p w14:paraId="5C12D3E1" w14:textId="77777777" w:rsidR="009149BE" w:rsidRDefault="009149BE" w:rsidP="005E4CCE">
      <w:pPr>
        <w:tabs>
          <w:tab w:val="left" w:pos="1080"/>
        </w:tabs>
        <w:spacing w:after="0" w:line="360" w:lineRule="atLeast"/>
        <w:ind w:firstLine="709"/>
        <w:jc w:val="both"/>
        <w:rPr>
          <w:rFonts w:ascii="Times New Roman" w:hAnsi="Times New Roman"/>
          <w:sz w:val="28"/>
          <w:szCs w:val="28"/>
        </w:rPr>
      </w:pPr>
    </w:p>
    <w:p w14:paraId="59575340" w14:textId="61307EAD" w:rsidR="009149BE" w:rsidRDefault="009149BE" w:rsidP="005E4CC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 xml:space="preserve">1.5. </w:t>
      </w:r>
      <w:r w:rsidRPr="00830362">
        <w:rPr>
          <w:rFonts w:ascii="Times New Roman" w:hAnsi="Times New Roman"/>
          <w:sz w:val="28"/>
          <w:szCs w:val="28"/>
        </w:rPr>
        <w:t>Основные положения учетной политики подлежат публикации на официальном сайте МКУ «Осинский ЦБУ» (при отсутствии - на официальном сайте учредителя) путем размещения обобщенной информации, которая содержит основные положения (перечень основных способов ведения учета (особенностей)), установленные документами учетной политики, с указанием их реквизитов</w:t>
      </w:r>
      <w:r>
        <w:rPr>
          <w:rFonts w:ascii="Times New Roman" w:hAnsi="Times New Roman"/>
          <w:sz w:val="28"/>
          <w:szCs w:val="28"/>
        </w:rPr>
        <w:t>.</w:t>
      </w:r>
    </w:p>
    <w:p w14:paraId="51F6FC64" w14:textId="3779350A" w:rsidR="00675FFE" w:rsidRPr="00F22746" w:rsidRDefault="00675FFE" w:rsidP="00EA5B1B">
      <w:pPr>
        <w:tabs>
          <w:tab w:val="left" w:pos="1080"/>
        </w:tabs>
        <w:spacing w:after="0" w:line="360" w:lineRule="atLeast"/>
        <w:ind w:left="709"/>
        <w:jc w:val="both"/>
        <w:rPr>
          <w:rFonts w:ascii="Times New Roman" w:hAnsi="Times New Roman"/>
          <w:b/>
          <w:color w:val="FF0000"/>
          <w:sz w:val="28"/>
          <w:szCs w:val="28"/>
          <w:highlight w:val="green"/>
        </w:rPr>
      </w:pPr>
    </w:p>
    <w:p w14:paraId="58C54C49" w14:textId="77777777" w:rsidR="00675FFE" w:rsidRPr="00EA0D81" w:rsidRDefault="00675FFE" w:rsidP="00675FFE">
      <w:pPr>
        <w:tabs>
          <w:tab w:val="left" w:pos="1080"/>
        </w:tabs>
        <w:spacing w:after="0" w:line="360" w:lineRule="atLeast"/>
        <w:jc w:val="center"/>
        <w:rPr>
          <w:rFonts w:ascii="Times New Roman" w:hAnsi="Times New Roman"/>
          <w:sz w:val="28"/>
          <w:szCs w:val="28"/>
        </w:rPr>
      </w:pPr>
      <w:r w:rsidRPr="00EA0D81">
        <w:rPr>
          <w:rFonts w:ascii="Times New Roman" w:hAnsi="Times New Roman"/>
          <w:sz w:val="28"/>
          <w:szCs w:val="28"/>
        </w:rPr>
        <w:t xml:space="preserve">2. </w:t>
      </w:r>
      <w:r w:rsidR="004D5C1E" w:rsidRPr="00EA0D81">
        <w:rPr>
          <w:rFonts w:ascii="Times New Roman" w:hAnsi="Times New Roman"/>
          <w:sz w:val="28"/>
          <w:szCs w:val="28"/>
        </w:rPr>
        <w:t xml:space="preserve">Нормативно-правовое регулирование ведения </w:t>
      </w:r>
    </w:p>
    <w:p w14:paraId="7C01BEED" w14:textId="240C65C3" w:rsidR="004D5C1E" w:rsidRPr="00EA0D81" w:rsidRDefault="004D5C1E" w:rsidP="00675FFE">
      <w:pPr>
        <w:tabs>
          <w:tab w:val="left" w:pos="1080"/>
        </w:tabs>
        <w:spacing w:after="160" w:line="360" w:lineRule="atLeast"/>
        <w:jc w:val="center"/>
        <w:rPr>
          <w:rFonts w:ascii="Times New Roman" w:hAnsi="Times New Roman"/>
          <w:sz w:val="28"/>
          <w:szCs w:val="28"/>
        </w:rPr>
      </w:pPr>
      <w:r w:rsidRPr="00EA0D81">
        <w:rPr>
          <w:rFonts w:ascii="Times New Roman" w:hAnsi="Times New Roman"/>
          <w:sz w:val="28"/>
          <w:szCs w:val="28"/>
        </w:rPr>
        <w:t>бухгалтерского учета субъектов централизованного учета</w:t>
      </w:r>
    </w:p>
    <w:p w14:paraId="5DBC5E0A" w14:textId="05BD99DC" w:rsidR="00675FFE" w:rsidRPr="00F22746" w:rsidRDefault="00675FF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 xml:space="preserve">2.1. </w:t>
      </w:r>
      <w:r w:rsidR="00946DAE" w:rsidRPr="00F22746">
        <w:rPr>
          <w:rFonts w:ascii="Times New Roman" w:hAnsi="Times New Roman"/>
          <w:bCs/>
          <w:sz w:val="28"/>
          <w:szCs w:val="28"/>
        </w:rPr>
        <w:t>Бухгалтерский учет субъектов централизованного учета, составление на основании данных учета бухгалтерской отчетности осуществляется в соотве</w:t>
      </w:r>
      <w:r w:rsidRPr="00F22746">
        <w:rPr>
          <w:rFonts w:ascii="Times New Roman" w:hAnsi="Times New Roman"/>
          <w:bCs/>
          <w:sz w:val="28"/>
          <w:szCs w:val="28"/>
        </w:rPr>
        <w:t>тствии с положениями настоящей Е</w:t>
      </w:r>
      <w:r w:rsidR="00946DAE" w:rsidRPr="00F22746">
        <w:rPr>
          <w:rFonts w:ascii="Times New Roman" w:hAnsi="Times New Roman"/>
          <w:bCs/>
          <w:sz w:val="28"/>
          <w:szCs w:val="28"/>
        </w:rPr>
        <w:t>диной учетной политики</w:t>
      </w:r>
      <w:r w:rsidR="009D111B" w:rsidRPr="00F22746">
        <w:rPr>
          <w:rFonts w:ascii="Times New Roman" w:hAnsi="Times New Roman"/>
          <w:bCs/>
          <w:sz w:val="28"/>
          <w:szCs w:val="28"/>
        </w:rPr>
        <w:t>, а также</w:t>
      </w:r>
      <w:r w:rsidR="004D5C1E" w:rsidRPr="00F22746">
        <w:rPr>
          <w:rFonts w:ascii="Times New Roman" w:hAnsi="Times New Roman"/>
          <w:bCs/>
          <w:sz w:val="28"/>
          <w:szCs w:val="28"/>
        </w:rPr>
        <w:t>:</w:t>
      </w:r>
    </w:p>
    <w:p w14:paraId="204CEBCF" w14:textId="77777777" w:rsidR="00675FFE" w:rsidRPr="00F22746" w:rsidRDefault="004D5C1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Бюджетным</w:t>
      </w:r>
      <w:r w:rsidR="00675FFE" w:rsidRPr="00F22746">
        <w:rPr>
          <w:rFonts w:ascii="Times New Roman" w:hAnsi="Times New Roman"/>
          <w:bCs/>
          <w:sz w:val="28"/>
          <w:szCs w:val="28"/>
        </w:rPr>
        <w:t xml:space="preserve"> кодексом Российской Федерации;</w:t>
      </w:r>
    </w:p>
    <w:p w14:paraId="7E527965" w14:textId="77777777" w:rsidR="00675FFE" w:rsidRPr="00F22746" w:rsidRDefault="004D5C1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w:t>
      </w:r>
      <w:r w:rsidR="00675FFE" w:rsidRPr="00F22746">
        <w:rPr>
          <w:rFonts w:ascii="Times New Roman" w:hAnsi="Times New Roman"/>
          <w:bCs/>
          <w:sz w:val="28"/>
          <w:szCs w:val="28"/>
        </w:rPr>
        <w:t>еральным законом от 06.12.2011 № 402-ФЗ «</w:t>
      </w:r>
      <w:r w:rsidRPr="00F22746">
        <w:rPr>
          <w:rFonts w:ascii="Times New Roman" w:hAnsi="Times New Roman"/>
          <w:bCs/>
          <w:sz w:val="28"/>
          <w:szCs w:val="28"/>
        </w:rPr>
        <w:t>О бухгалтерском учете</w:t>
      </w:r>
      <w:r w:rsidR="00675FFE" w:rsidRPr="00F22746">
        <w:rPr>
          <w:rFonts w:ascii="Times New Roman" w:hAnsi="Times New Roman"/>
          <w:bCs/>
          <w:sz w:val="28"/>
          <w:szCs w:val="28"/>
        </w:rPr>
        <w:t>» (далее - Закон № 402-ФЗ);</w:t>
      </w:r>
    </w:p>
    <w:p w14:paraId="2EBEBC7C" w14:textId="77777777" w:rsidR="00675FFE" w:rsidRPr="00F22746" w:rsidRDefault="004D5C1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 xml:space="preserve">Федеральным законом от 08.05.2010 </w:t>
      </w:r>
      <w:r w:rsidR="00675FFE" w:rsidRPr="00F22746">
        <w:rPr>
          <w:rFonts w:ascii="Times New Roman" w:hAnsi="Times New Roman"/>
          <w:bCs/>
          <w:sz w:val="28"/>
          <w:szCs w:val="28"/>
        </w:rPr>
        <w:t>№</w:t>
      </w:r>
      <w:r w:rsidRPr="00F22746">
        <w:rPr>
          <w:rFonts w:ascii="Times New Roman" w:hAnsi="Times New Roman"/>
          <w:bCs/>
          <w:sz w:val="28"/>
          <w:szCs w:val="28"/>
        </w:rPr>
        <w:t xml:space="preserve"> 83-ФЗ </w:t>
      </w:r>
      <w:r w:rsidR="00675FFE" w:rsidRPr="00F22746">
        <w:rPr>
          <w:rFonts w:ascii="Times New Roman" w:hAnsi="Times New Roman"/>
          <w:bCs/>
          <w:sz w:val="28"/>
          <w:szCs w:val="28"/>
        </w:rPr>
        <w:t>«</w:t>
      </w:r>
      <w:r w:rsidRPr="00F22746">
        <w:rPr>
          <w:rFonts w:ascii="Times New Roman" w:hAnsi="Times New Roman"/>
          <w:bCs/>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675FFE" w:rsidRPr="00F22746">
        <w:rPr>
          <w:rFonts w:ascii="Times New Roman" w:hAnsi="Times New Roman"/>
          <w:bCs/>
          <w:sz w:val="28"/>
          <w:szCs w:val="28"/>
        </w:rPr>
        <w:t>нных (муниципальных) учреждений»;</w:t>
      </w:r>
    </w:p>
    <w:p w14:paraId="0B479582" w14:textId="77777777" w:rsidR="00675FFE" w:rsidRPr="00F22746" w:rsidRDefault="004D5C1E" w:rsidP="00675FFE">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w:t>
      </w:r>
      <w:r w:rsidR="00675FFE" w:rsidRPr="00F22746">
        <w:rPr>
          <w:rFonts w:ascii="Times New Roman" w:hAnsi="Times New Roman"/>
          <w:bCs/>
          <w:sz w:val="28"/>
          <w:szCs w:val="28"/>
        </w:rPr>
        <w:t>еральным законом от 12.01.1996 № 7-ФЗ «</w:t>
      </w:r>
      <w:r w:rsidRPr="00F22746">
        <w:rPr>
          <w:rFonts w:ascii="Times New Roman" w:hAnsi="Times New Roman"/>
          <w:bCs/>
          <w:sz w:val="28"/>
          <w:szCs w:val="28"/>
        </w:rPr>
        <w:t>О некоммерческих организациях</w:t>
      </w:r>
      <w:r w:rsidR="00675FFE" w:rsidRPr="00F22746">
        <w:rPr>
          <w:rFonts w:ascii="Times New Roman" w:hAnsi="Times New Roman"/>
          <w:bCs/>
          <w:sz w:val="28"/>
          <w:szCs w:val="28"/>
        </w:rPr>
        <w:t>»</w:t>
      </w:r>
      <w:r w:rsidRPr="00F22746">
        <w:rPr>
          <w:rFonts w:ascii="Times New Roman" w:hAnsi="Times New Roman"/>
          <w:bCs/>
          <w:sz w:val="28"/>
          <w:szCs w:val="28"/>
        </w:rPr>
        <w:t>;</w:t>
      </w:r>
    </w:p>
    <w:p w14:paraId="328FAAE2" w14:textId="77777777" w:rsidR="00EE32B7" w:rsidRPr="00F22746" w:rsidRDefault="00D91A5E" w:rsidP="00EE32B7">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законом от 05.04.2013 №</w:t>
      </w:r>
      <w:r w:rsidR="00675FFE" w:rsidRPr="00F22746">
        <w:rPr>
          <w:rFonts w:ascii="Times New Roman" w:hAnsi="Times New Roman"/>
          <w:bCs/>
          <w:sz w:val="28"/>
          <w:szCs w:val="28"/>
        </w:rPr>
        <w:t xml:space="preserve"> </w:t>
      </w:r>
      <w:r w:rsidRPr="00F22746">
        <w:rPr>
          <w:rFonts w:ascii="Times New Roman" w:hAnsi="Times New Roman"/>
          <w:bCs/>
          <w:sz w:val="28"/>
          <w:szCs w:val="28"/>
        </w:rPr>
        <w:t>44-ФЗ «О контрактной системе в сфере закупок товаров, работ, услуг для обеспечения государственных и муниципальных нужд»;</w:t>
      </w:r>
    </w:p>
    <w:p w14:paraId="5AAA9BEC" w14:textId="77777777" w:rsidR="00EE32B7" w:rsidRPr="00F22746" w:rsidRDefault="00D91A5E" w:rsidP="00EE32B7">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законом от 18.07.2011 № 223-ФЗ «О закупках товаров, работ, услуг отдельными видами юридических лиц»;</w:t>
      </w:r>
    </w:p>
    <w:p w14:paraId="1FACB3BD" w14:textId="39D8A19A" w:rsidR="00EE32B7" w:rsidRPr="00F22746" w:rsidRDefault="004D5C1E" w:rsidP="00EE32B7">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w:t>
      </w:r>
      <w:r w:rsidR="00EE32B7" w:rsidRPr="00F22746">
        <w:rPr>
          <w:rFonts w:ascii="Times New Roman" w:hAnsi="Times New Roman"/>
          <w:bCs/>
          <w:sz w:val="28"/>
          <w:szCs w:val="28"/>
        </w:rPr>
        <w:t>го сектора «</w:t>
      </w:r>
      <w:r w:rsidRPr="00F22746">
        <w:rPr>
          <w:rFonts w:ascii="Times New Roman" w:hAnsi="Times New Roman"/>
          <w:bCs/>
          <w:sz w:val="28"/>
          <w:szCs w:val="28"/>
        </w:rPr>
        <w:t>Концептуальные основы бухгалтерского учета и отчетности орган</w:t>
      </w:r>
      <w:r w:rsidR="00EE32B7" w:rsidRPr="00F22746">
        <w:rPr>
          <w:rFonts w:ascii="Times New Roman" w:hAnsi="Times New Roman"/>
          <w:bCs/>
          <w:sz w:val="28"/>
          <w:szCs w:val="28"/>
        </w:rPr>
        <w:t>изаций государственного сектора»</w:t>
      </w:r>
      <w:r w:rsidRPr="00F22746">
        <w:rPr>
          <w:rFonts w:ascii="Times New Roman" w:hAnsi="Times New Roman"/>
          <w:bCs/>
          <w:sz w:val="28"/>
          <w:szCs w:val="28"/>
        </w:rPr>
        <w:t>, утвержденным приказо</w:t>
      </w:r>
      <w:r w:rsidR="00EE32B7" w:rsidRPr="00F22746">
        <w:rPr>
          <w:rFonts w:ascii="Times New Roman" w:hAnsi="Times New Roman"/>
          <w:bCs/>
          <w:sz w:val="28"/>
          <w:szCs w:val="28"/>
        </w:rPr>
        <w:t>м Минфина России от 31.12.2016 № 256н</w:t>
      </w:r>
      <w:r w:rsidR="00336FA7" w:rsidRPr="00F22746">
        <w:rPr>
          <w:rFonts w:ascii="Times New Roman" w:hAnsi="Times New Roman"/>
          <w:bCs/>
          <w:sz w:val="28"/>
          <w:szCs w:val="28"/>
        </w:rPr>
        <w:t xml:space="preserve"> (далее – </w:t>
      </w:r>
      <w:r w:rsidR="00F43555">
        <w:rPr>
          <w:rFonts w:ascii="Times New Roman" w:hAnsi="Times New Roman"/>
          <w:bCs/>
          <w:sz w:val="28"/>
          <w:szCs w:val="28"/>
        </w:rPr>
        <w:t>ФСБУ</w:t>
      </w:r>
      <w:r w:rsidR="00336FA7" w:rsidRPr="00F22746">
        <w:rPr>
          <w:rFonts w:ascii="Times New Roman" w:hAnsi="Times New Roman"/>
          <w:bCs/>
          <w:sz w:val="28"/>
          <w:szCs w:val="28"/>
        </w:rPr>
        <w:t xml:space="preserve"> «Концептуальные основы»)</w:t>
      </w:r>
      <w:r w:rsidR="00EE32B7" w:rsidRPr="00F22746">
        <w:rPr>
          <w:rFonts w:ascii="Times New Roman" w:hAnsi="Times New Roman"/>
          <w:bCs/>
          <w:sz w:val="28"/>
          <w:szCs w:val="28"/>
        </w:rPr>
        <w:t>;</w:t>
      </w:r>
    </w:p>
    <w:p w14:paraId="7E06CC02" w14:textId="338ACFC2" w:rsidR="00EE32B7" w:rsidRPr="00F22746" w:rsidRDefault="004D5C1E" w:rsidP="00EE32B7">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w:t>
      </w:r>
      <w:r w:rsidR="00EE32B7" w:rsidRPr="00F22746">
        <w:rPr>
          <w:rFonts w:ascii="Times New Roman" w:hAnsi="Times New Roman"/>
          <w:bCs/>
          <w:sz w:val="28"/>
          <w:szCs w:val="28"/>
        </w:rPr>
        <w:t>заций государственного сектора «</w:t>
      </w:r>
      <w:r w:rsidRPr="00F22746">
        <w:rPr>
          <w:rFonts w:ascii="Times New Roman" w:hAnsi="Times New Roman"/>
          <w:bCs/>
          <w:sz w:val="28"/>
          <w:szCs w:val="28"/>
        </w:rPr>
        <w:t>Основные средства</w:t>
      </w:r>
      <w:r w:rsidR="00EE32B7" w:rsidRPr="00F22746">
        <w:rPr>
          <w:rFonts w:ascii="Times New Roman" w:hAnsi="Times New Roman"/>
          <w:bCs/>
          <w:sz w:val="28"/>
          <w:szCs w:val="28"/>
        </w:rPr>
        <w:t>»</w:t>
      </w:r>
      <w:r w:rsidRPr="00F22746">
        <w:rPr>
          <w:rFonts w:ascii="Times New Roman" w:hAnsi="Times New Roman"/>
          <w:bCs/>
          <w:sz w:val="28"/>
          <w:szCs w:val="28"/>
        </w:rPr>
        <w:t xml:space="preserve">, утвержденным приказом Минфина России от 31.12.2016 </w:t>
      </w:r>
      <w:r w:rsidR="00EE32B7" w:rsidRPr="00F22746">
        <w:rPr>
          <w:rFonts w:ascii="Times New Roman" w:hAnsi="Times New Roman"/>
          <w:bCs/>
          <w:sz w:val="28"/>
          <w:szCs w:val="28"/>
        </w:rPr>
        <w:t>№ 257н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«Основные средства»)</w:t>
      </w:r>
      <w:r w:rsidR="00EE32B7" w:rsidRPr="00F22746">
        <w:rPr>
          <w:rFonts w:ascii="Times New Roman" w:hAnsi="Times New Roman"/>
          <w:bCs/>
          <w:sz w:val="28"/>
          <w:szCs w:val="28"/>
        </w:rPr>
        <w:t>;</w:t>
      </w:r>
    </w:p>
    <w:p w14:paraId="3D111D23" w14:textId="138A965D"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w:t>
      </w:r>
      <w:r w:rsidR="00C8160A" w:rsidRPr="00F22746">
        <w:rPr>
          <w:rFonts w:ascii="Times New Roman" w:hAnsi="Times New Roman"/>
          <w:bCs/>
          <w:sz w:val="28"/>
          <w:szCs w:val="28"/>
        </w:rPr>
        <w:t>заций государственного сектора «</w:t>
      </w:r>
      <w:r w:rsidRPr="00F22746">
        <w:rPr>
          <w:rFonts w:ascii="Times New Roman" w:hAnsi="Times New Roman"/>
          <w:bCs/>
          <w:sz w:val="28"/>
          <w:szCs w:val="28"/>
        </w:rPr>
        <w:t>Аренда</w:t>
      </w:r>
      <w:r w:rsidR="00C8160A" w:rsidRPr="00F22746">
        <w:rPr>
          <w:rFonts w:ascii="Times New Roman" w:hAnsi="Times New Roman"/>
          <w:bCs/>
          <w:sz w:val="28"/>
          <w:szCs w:val="28"/>
        </w:rPr>
        <w:t>»</w:t>
      </w:r>
      <w:r w:rsidRPr="00F22746">
        <w:rPr>
          <w:rFonts w:ascii="Times New Roman" w:hAnsi="Times New Roman"/>
          <w:bCs/>
          <w:sz w:val="28"/>
          <w:szCs w:val="28"/>
        </w:rPr>
        <w:t>, утвержденным приказо</w:t>
      </w:r>
      <w:r w:rsidR="00C8160A" w:rsidRPr="00F22746">
        <w:rPr>
          <w:rFonts w:ascii="Times New Roman" w:hAnsi="Times New Roman"/>
          <w:bCs/>
          <w:sz w:val="28"/>
          <w:szCs w:val="28"/>
        </w:rPr>
        <w:t>м Минфина России от 31.12.2016 № 258н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«Аренда»)</w:t>
      </w:r>
      <w:r w:rsidR="00C8160A" w:rsidRPr="00F22746">
        <w:rPr>
          <w:rFonts w:ascii="Times New Roman" w:hAnsi="Times New Roman"/>
          <w:bCs/>
          <w:sz w:val="28"/>
          <w:szCs w:val="28"/>
        </w:rPr>
        <w:t>;</w:t>
      </w:r>
    </w:p>
    <w:p w14:paraId="1D832DE3" w14:textId="7B3BD0BB"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w:t>
      </w:r>
      <w:r w:rsidR="00C8160A" w:rsidRPr="00F22746">
        <w:rPr>
          <w:rFonts w:ascii="Times New Roman" w:hAnsi="Times New Roman"/>
          <w:bCs/>
          <w:sz w:val="28"/>
          <w:szCs w:val="28"/>
        </w:rPr>
        <w:t>заций государственного сектора «</w:t>
      </w:r>
      <w:r w:rsidRPr="00F22746">
        <w:rPr>
          <w:rFonts w:ascii="Times New Roman" w:hAnsi="Times New Roman"/>
          <w:bCs/>
          <w:sz w:val="28"/>
          <w:szCs w:val="28"/>
        </w:rPr>
        <w:t>Обесценение активов</w:t>
      </w:r>
      <w:r w:rsidR="00C8160A" w:rsidRPr="00F22746">
        <w:rPr>
          <w:rFonts w:ascii="Times New Roman" w:hAnsi="Times New Roman"/>
          <w:bCs/>
          <w:sz w:val="28"/>
          <w:szCs w:val="28"/>
        </w:rPr>
        <w:t>»</w:t>
      </w:r>
      <w:r w:rsidRPr="00F22746">
        <w:rPr>
          <w:rFonts w:ascii="Times New Roman" w:hAnsi="Times New Roman"/>
          <w:bCs/>
          <w:sz w:val="28"/>
          <w:szCs w:val="28"/>
        </w:rPr>
        <w:t>, утвержденным приказо</w:t>
      </w:r>
      <w:r w:rsidR="00C8160A" w:rsidRPr="00F22746">
        <w:rPr>
          <w:rFonts w:ascii="Times New Roman" w:hAnsi="Times New Roman"/>
          <w:bCs/>
          <w:sz w:val="28"/>
          <w:szCs w:val="28"/>
        </w:rPr>
        <w:t xml:space="preserve">м </w:t>
      </w:r>
      <w:r w:rsidR="00C8160A" w:rsidRPr="00F22746">
        <w:rPr>
          <w:rFonts w:ascii="Times New Roman" w:hAnsi="Times New Roman"/>
          <w:bCs/>
          <w:sz w:val="28"/>
          <w:szCs w:val="28"/>
        </w:rPr>
        <w:lastRenderedPageBreak/>
        <w:t>Минфина России от 31.12.2016 № 259н</w:t>
      </w:r>
      <w:r w:rsidR="005E4CCE">
        <w:rPr>
          <w:rFonts w:ascii="Times New Roman" w:hAnsi="Times New Roman"/>
          <w:bCs/>
          <w:sz w:val="28"/>
          <w:szCs w:val="28"/>
        </w:rPr>
        <w:t xml:space="preserve"> (далее – </w:t>
      </w:r>
      <w:r w:rsidR="00F43555">
        <w:rPr>
          <w:rFonts w:ascii="Times New Roman" w:hAnsi="Times New Roman"/>
          <w:bCs/>
          <w:sz w:val="28"/>
          <w:szCs w:val="28"/>
        </w:rPr>
        <w:t xml:space="preserve">ФСБУ </w:t>
      </w:r>
      <w:r w:rsidR="005E4CCE">
        <w:rPr>
          <w:rFonts w:ascii="Times New Roman" w:hAnsi="Times New Roman"/>
          <w:bCs/>
          <w:sz w:val="28"/>
          <w:szCs w:val="28"/>
        </w:rPr>
        <w:t>«Обесценение активов»)</w:t>
      </w:r>
      <w:r w:rsidR="00C8160A" w:rsidRPr="00F22746">
        <w:rPr>
          <w:rFonts w:ascii="Times New Roman" w:hAnsi="Times New Roman"/>
          <w:bCs/>
          <w:sz w:val="28"/>
          <w:szCs w:val="28"/>
        </w:rPr>
        <w:t>;</w:t>
      </w:r>
    </w:p>
    <w:p w14:paraId="38D10996" w14:textId="2B0A46F6"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w:t>
      </w:r>
      <w:r w:rsidR="00C8160A" w:rsidRPr="00F22746">
        <w:rPr>
          <w:rFonts w:ascii="Times New Roman" w:hAnsi="Times New Roman"/>
          <w:bCs/>
          <w:sz w:val="28"/>
          <w:szCs w:val="28"/>
        </w:rPr>
        <w:t>заций государственного сектора «</w:t>
      </w:r>
      <w:r w:rsidRPr="00F22746">
        <w:rPr>
          <w:rFonts w:ascii="Times New Roman" w:hAnsi="Times New Roman"/>
          <w:bCs/>
          <w:sz w:val="28"/>
          <w:szCs w:val="28"/>
        </w:rPr>
        <w:t>Представление бухгалтерской (финансовой) отчетности</w:t>
      </w:r>
      <w:r w:rsidR="00C8160A" w:rsidRPr="00F22746">
        <w:rPr>
          <w:rFonts w:ascii="Times New Roman" w:hAnsi="Times New Roman"/>
          <w:bCs/>
          <w:sz w:val="28"/>
          <w:szCs w:val="28"/>
        </w:rPr>
        <w:t>»</w:t>
      </w:r>
      <w:r w:rsidRPr="00F22746">
        <w:rPr>
          <w:rFonts w:ascii="Times New Roman" w:hAnsi="Times New Roman"/>
          <w:bCs/>
          <w:sz w:val="28"/>
          <w:szCs w:val="28"/>
        </w:rPr>
        <w:t>, утвержденным приказо</w:t>
      </w:r>
      <w:r w:rsidR="00C8160A" w:rsidRPr="00F22746">
        <w:rPr>
          <w:rFonts w:ascii="Times New Roman" w:hAnsi="Times New Roman"/>
          <w:bCs/>
          <w:sz w:val="28"/>
          <w:szCs w:val="28"/>
        </w:rPr>
        <w:t>м Минфина России от 31.12.2016 № 260н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«Представление отчетности»)</w:t>
      </w:r>
      <w:r w:rsidR="00C8160A" w:rsidRPr="00F22746">
        <w:rPr>
          <w:rFonts w:ascii="Times New Roman" w:hAnsi="Times New Roman"/>
          <w:bCs/>
          <w:sz w:val="28"/>
          <w:szCs w:val="28"/>
        </w:rPr>
        <w:t>;</w:t>
      </w:r>
    </w:p>
    <w:p w14:paraId="3DE1118C" w14:textId="77B417EF"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Минфина</w:t>
      </w:r>
      <w:r w:rsidR="00C8160A" w:rsidRPr="00F22746">
        <w:rPr>
          <w:rFonts w:ascii="Times New Roman" w:hAnsi="Times New Roman"/>
          <w:bCs/>
          <w:sz w:val="28"/>
          <w:szCs w:val="28"/>
        </w:rPr>
        <w:t xml:space="preserve"> России от 30.12.2017 № 274н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«Учетная политика»)</w:t>
      </w:r>
      <w:r w:rsidR="00C8160A" w:rsidRPr="00F22746">
        <w:rPr>
          <w:rFonts w:ascii="Times New Roman" w:hAnsi="Times New Roman"/>
          <w:bCs/>
          <w:sz w:val="28"/>
          <w:szCs w:val="28"/>
        </w:rPr>
        <w:t>;</w:t>
      </w:r>
    </w:p>
    <w:p w14:paraId="5F862F21" w14:textId="5145A780"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«События после отчетной даты», утвержденным приказом Минфи</w:t>
      </w:r>
      <w:r w:rsidR="00C8160A" w:rsidRPr="00F22746">
        <w:rPr>
          <w:rFonts w:ascii="Times New Roman" w:hAnsi="Times New Roman"/>
          <w:bCs/>
          <w:sz w:val="28"/>
          <w:szCs w:val="28"/>
        </w:rPr>
        <w:t>на России от 30.12.2017 № 275н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«События после отчетной даты»)</w:t>
      </w:r>
      <w:r w:rsidR="00C8160A" w:rsidRPr="00F22746">
        <w:rPr>
          <w:rFonts w:ascii="Times New Roman" w:hAnsi="Times New Roman"/>
          <w:bCs/>
          <w:sz w:val="28"/>
          <w:szCs w:val="28"/>
        </w:rPr>
        <w:t>;</w:t>
      </w:r>
    </w:p>
    <w:p w14:paraId="25768DC3" w14:textId="0AFF0CC2"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«Отчет о движении денежных средств», утвержденным приказом Минфи</w:t>
      </w:r>
      <w:r w:rsidR="00C8160A" w:rsidRPr="00F22746">
        <w:rPr>
          <w:rFonts w:ascii="Times New Roman" w:hAnsi="Times New Roman"/>
          <w:bCs/>
          <w:sz w:val="28"/>
          <w:szCs w:val="28"/>
        </w:rPr>
        <w:t>на России от 30.12.2017 № 278н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«Отчет о движении ДС»)</w:t>
      </w:r>
      <w:r w:rsidR="00C8160A" w:rsidRPr="00F22746">
        <w:rPr>
          <w:rFonts w:ascii="Times New Roman" w:hAnsi="Times New Roman"/>
          <w:bCs/>
          <w:sz w:val="28"/>
          <w:szCs w:val="28"/>
        </w:rPr>
        <w:t>;</w:t>
      </w:r>
    </w:p>
    <w:p w14:paraId="40971E36" w14:textId="585963D2"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«Доходы», утвержденным приказом Минф</w:t>
      </w:r>
      <w:r w:rsidR="00C8160A" w:rsidRPr="00F22746">
        <w:rPr>
          <w:rFonts w:ascii="Times New Roman" w:hAnsi="Times New Roman"/>
          <w:bCs/>
          <w:sz w:val="28"/>
          <w:szCs w:val="28"/>
        </w:rPr>
        <w:t>ина России от 27.02.2018 № 32н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E668D8">
        <w:rPr>
          <w:rFonts w:ascii="Times New Roman" w:hAnsi="Times New Roman"/>
          <w:bCs/>
          <w:sz w:val="28"/>
          <w:szCs w:val="28"/>
        </w:rPr>
        <w:t xml:space="preserve"> </w:t>
      </w:r>
      <w:r w:rsidR="005E4CCE">
        <w:rPr>
          <w:rFonts w:ascii="Times New Roman" w:hAnsi="Times New Roman"/>
          <w:bCs/>
          <w:sz w:val="28"/>
          <w:szCs w:val="28"/>
        </w:rPr>
        <w:t>«Доходы»)</w:t>
      </w:r>
      <w:r w:rsidR="00C8160A" w:rsidRPr="00F22746">
        <w:rPr>
          <w:rFonts w:ascii="Times New Roman" w:hAnsi="Times New Roman"/>
          <w:bCs/>
          <w:sz w:val="28"/>
          <w:szCs w:val="28"/>
        </w:rPr>
        <w:t>;</w:t>
      </w:r>
    </w:p>
    <w:p w14:paraId="70E4923D" w14:textId="347CD552"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«Непроизведенные активы», утвержденным приказом Минф</w:t>
      </w:r>
      <w:r w:rsidR="00C8160A" w:rsidRPr="00F22746">
        <w:rPr>
          <w:rFonts w:ascii="Times New Roman" w:hAnsi="Times New Roman"/>
          <w:bCs/>
          <w:sz w:val="28"/>
          <w:szCs w:val="28"/>
        </w:rPr>
        <w:t>ина России от 28.02.2018 № 34н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E668D8">
        <w:rPr>
          <w:rFonts w:ascii="Times New Roman" w:hAnsi="Times New Roman"/>
          <w:bCs/>
          <w:sz w:val="28"/>
          <w:szCs w:val="28"/>
        </w:rPr>
        <w:t xml:space="preserve"> «Непроизведенные активы</w:t>
      </w:r>
      <w:r w:rsidR="005E4CCE">
        <w:rPr>
          <w:rFonts w:ascii="Times New Roman" w:hAnsi="Times New Roman"/>
          <w:bCs/>
          <w:sz w:val="28"/>
          <w:szCs w:val="28"/>
        </w:rPr>
        <w:t>»)</w:t>
      </w:r>
      <w:r w:rsidR="00C8160A" w:rsidRPr="00F22746">
        <w:rPr>
          <w:rFonts w:ascii="Times New Roman" w:hAnsi="Times New Roman"/>
          <w:bCs/>
          <w:sz w:val="28"/>
          <w:szCs w:val="28"/>
        </w:rPr>
        <w:t>;</w:t>
      </w:r>
    </w:p>
    <w:p w14:paraId="2BF4AA60" w14:textId="09CA48AE"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«Влияние изменений курсов иностранных валют», утвержденным приказом Минфина России от 30.05.2018 № 122н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«Влияние изменений курсов»)</w:t>
      </w:r>
      <w:r w:rsidRPr="00F22746">
        <w:rPr>
          <w:rFonts w:ascii="Times New Roman" w:hAnsi="Times New Roman"/>
          <w:bCs/>
          <w:sz w:val="28"/>
          <w:szCs w:val="28"/>
        </w:rPr>
        <w:t>;</w:t>
      </w:r>
    </w:p>
    <w:p w14:paraId="0D098404" w14:textId="7B4D8891"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w:t>
      </w:r>
      <w:r w:rsidR="00C8160A" w:rsidRPr="00F22746">
        <w:rPr>
          <w:rFonts w:ascii="Times New Roman" w:hAnsi="Times New Roman"/>
          <w:bCs/>
          <w:sz w:val="28"/>
          <w:szCs w:val="28"/>
        </w:rPr>
        <w:t xml:space="preserve">Резервы. </w:t>
      </w:r>
      <w:r w:rsidRPr="00F22746">
        <w:rPr>
          <w:rFonts w:ascii="Times New Roman" w:hAnsi="Times New Roman"/>
          <w:bCs/>
          <w:sz w:val="28"/>
          <w:szCs w:val="28"/>
        </w:rPr>
        <w:t>Раскрытие информации об условных обязательствах и условных активах», утвержденным приказом Минфи</w:t>
      </w:r>
      <w:r w:rsidR="00C8160A" w:rsidRPr="00F22746">
        <w:rPr>
          <w:rFonts w:ascii="Times New Roman" w:hAnsi="Times New Roman"/>
          <w:bCs/>
          <w:sz w:val="28"/>
          <w:szCs w:val="28"/>
        </w:rPr>
        <w:t>на России от 30.05.2018 № 124н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«Резервы»)</w:t>
      </w:r>
      <w:r w:rsidR="00C8160A" w:rsidRPr="00F22746">
        <w:rPr>
          <w:rFonts w:ascii="Times New Roman" w:hAnsi="Times New Roman"/>
          <w:bCs/>
          <w:sz w:val="28"/>
          <w:szCs w:val="28"/>
        </w:rPr>
        <w:t>;</w:t>
      </w:r>
    </w:p>
    <w:p w14:paraId="4E02EAF2" w14:textId="24E095C7"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«Запасы», утвержденным приказом Минфи</w:t>
      </w:r>
      <w:r w:rsidR="00C8160A" w:rsidRPr="00F22746">
        <w:rPr>
          <w:rFonts w:ascii="Times New Roman" w:hAnsi="Times New Roman"/>
          <w:bCs/>
          <w:sz w:val="28"/>
          <w:szCs w:val="28"/>
        </w:rPr>
        <w:t>на России от 07.12.2018 № 256н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«Запасы»)</w:t>
      </w:r>
      <w:r w:rsidR="00C8160A" w:rsidRPr="00F22746">
        <w:rPr>
          <w:rFonts w:ascii="Times New Roman" w:hAnsi="Times New Roman"/>
          <w:bCs/>
          <w:sz w:val="28"/>
          <w:szCs w:val="28"/>
        </w:rPr>
        <w:t>;</w:t>
      </w:r>
    </w:p>
    <w:p w14:paraId="359FEAD5" w14:textId="3B315161" w:rsidR="00C8160A" w:rsidRPr="00F22746" w:rsidRDefault="004D5C1E"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«Долгосрочные договоры», утвержденным приказом Минфин</w:t>
      </w:r>
      <w:r w:rsidR="00C8160A" w:rsidRPr="00F22746">
        <w:rPr>
          <w:rFonts w:ascii="Times New Roman" w:hAnsi="Times New Roman"/>
          <w:bCs/>
          <w:sz w:val="28"/>
          <w:szCs w:val="28"/>
        </w:rPr>
        <w:t>а России от 29.06.2018 № 145н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«Долгосрочные договоры»)</w:t>
      </w:r>
      <w:r w:rsidR="00C8160A" w:rsidRPr="00F22746">
        <w:rPr>
          <w:rFonts w:ascii="Times New Roman" w:hAnsi="Times New Roman"/>
          <w:bCs/>
          <w:sz w:val="28"/>
          <w:szCs w:val="28"/>
        </w:rPr>
        <w:t xml:space="preserve">; </w:t>
      </w:r>
    </w:p>
    <w:p w14:paraId="5BA0524A" w14:textId="63613AB7"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lastRenderedPageBreak/>
        <w:t>федеральным стандартом бухгалтерского учета для организаций государственного сектора «Информация о связанных сторонах», утвержденным приказом Минфина России от 30.12.2017 № 277н</w:t>
      </w:r>
      <w:r w:rsidR="005E4CCE">
        <w:rPr>
          <w:rFonts w:ascii="Times New Roman" w:hAnsi="Times New Roman"/>
          <w:bCs/>
          <w:sz w:val="28"/>
          <w:szCs w:val="28"/>
        </w:rPr>
        <w:t xml:space="preserve"> (далее – СГС «Информация о связанных сторонах»</w:t>
      </w:r>
      <w:r w:rsidRPr="00F22746">
        <w:rPr>
          <w:rFonts w:ascii="Times New Roman" w:hAnsi="Times New Roman"/>
          <w:bCs/>
          <w:sz w:val="28"/>
          <w:szCs w:val="28"/>
        </w:rPr>
        <w:t>;</w:t>
      </w:r>
    </w:p>
    <w:p w14:paraId="1095093A" w14:textId="55B906C2"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«Концессионные соглашения», утвержденным приказом Минфина России от 29.06.2018 № 146н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«Концессионные соглашения»)</w:t>
      </w:r>
      <w:r w:rsidRPr="00F22746">
        <w:rPr>
          <w:rFonts w:ascii="Times New Roman" w:hAnsi="Times New Roman"/>
          <w:bCs/>
          <w:sz w:val="28"/>
          <w:szCs w:val="28"/>
        </w:rPr>
        <w:t>;</w:t>
      </w:r>
    </w:p>
    <w:p w14:paraId="3E1F0DBC" w14:textId="130CB2BD"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«Выплаты персоналу», утвержденным приказом Минфина России от 15.11.2019 № 184н</w:t>
      </w:r>
      <w:r w:rsidR="005E4CCE">
        <w:rPr>
          <w:rFonts w:ascii="Times New Roman" w:hAnsi="Times New Roman"/>
          <w:bCs/>
          <w:sz w:val="28"/>
          <w:szCs w:val="28"/>
        </w:rPr>
        <w:t xml:space="preserve"> (далее – </w:t>
      </w:r>
      <w:r w:rsidR="00F43555">
        <w:rPr>
          <w:rFonts w:ascii="Times New Roman" w:hAnsi="Times New Roman"/>
          <w:bCs/>
          <w:sz w:val="28"/>
          <w:szCs w:val="28"/>
        </w:rPr>
        <w:t>ФСБУ</w:t>
      </w:r>
      <w:r w:rsidR="005E4CCE">
        <w:rPr>
          <w:rFonts w:ascii="Times New Roman" w:hAnsi="Times New Roman"/>
          <w:bCs/>
          <w:sz w:val="28"/>
          <w:szCs w:val="28"/>
        </w:rPr>
        <w:t xml:space="preserve"> «Выплаты персоналу»)</w:t>
      </w:r>
      <w:r w:rsidRPr="00F22746">
        <w:rPr>
          <w:rFonts w:ascii="Times New Roman" w:hAnsi="Times New Roman"/>
          <w:bCs/>
          <w:sz w:val="28"/>
          <w:szCs w:val="28"/>
        </w:rPr>
        <w:t>;</w:t>
      </w:r>
    </w:p>
    <w:p w14:paraId="2C74269A" w14:textId="6928D667"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«Совместная деятельность», утвержденным приказом Минфина России от 15.11.2019 № 183н</w:t>
      </w:r>
      <w:r w:rsidR="005E4CCE">
        <w:rPr>
          <w:rFonts w:ascii="Times New Roman" w:hAnsi="Times New Roman"/>
          <w:bCs/>
          <w:sz w:val="28"/>
          <w:szCs w:val="28"/>
        </w:rPr>
        <w:t xml:space="preserve"> </w:t>
      </w:r>
      <w:r w:rsidR="007305D0">
        <w:rPr>
          <w:rFonts w:ascii="Times New Roman" w:hAnsi="Times New Roman"/>
          <w:bCs/>
          <w:sz w:val="28"/>
          <w:szCs w:val="28"/>
        </w:rPr>
        <w:t xml:space="preserve">(далее – ФСБУ </w:t>
      </w:r>
      <w:r w:rsidR="00223298">
        <w:rPr>
          <w:rFonts w:ascii="Times New Roman" w:hAnsi="Times New Roman"/>
          <w:bCs/>
          <w:sz w:val="28"/>
          <w:szCs w:val="28"/>
        </w:rPr>
        <w:t>«Совместная деятельность»</w:t>
      </w:r>
      <w:r w:rsidRPr="00F22746">
        <w:rPr>
          <w:rFonts w:ascii="Times New Roman" w:hAnsi="Times New Roman"/>
          <w:bCs/>
          <w:sz w:val="28"/>
          <w:szCs w:val="28"/>
        </w:rPr>
        <w:t>;</w:t>
      </w:r>
    </w:p>
    <w:p w14:paraId="26F5F77F" w14:textId="34107C89"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«Нематериальные активы», утвержденным приказом Минфина России от 15.11.2019 № 181н</w:t>
      </w:r>
      <w:r w:rsidR="007305D0">
        <w:rPr>
          <w:rFonts w:ascii="Times New Roman" w:hAnsi="Times New Roman"/>
          <w:bCs/>
          <w:sz w:val="28"/>
          <w:szCs w:val="28"/>
        </w:rPr>
        <w:t xml:space="preserve"> (далее – ФСБУ</w:t>
      </w:r>
      <w:r w:rsidR="00E668D8">
        <w:rPr>
          <w:rFonts w:ascii="Times New Roman" w:hAnsi="Times New Roman"/>
          <w:bCs/>
          <w:sz w:val="28"/>
          <w:szCs w:val="28"/>
        </w:rPr>
        <w:t xml:space="preserve"> «Нематериальные активы</w:t>
      </w:r>
      <w:r w:rsidR="00223298">
        <w:rPr>
          <w:rFonts w:ascii="Times New Roman" w:hAnsi="Times New Roman"/>
          <w:bCs/>
          <w:sz w:val="28"/>
          <w:szCs w:val="28"/>
        </w:rPr>
        <w:t>»)</w:t>
      </w:r>
      <w:r w:rsidRPr="00F22746">
        <w:rPr>
          <w:rFonts w:ascii="Times New Roman" w:hAnsi="Times New Roman"/>
          <w:bCs/>
          <w:sz w:val="28"/>
          <w:szCs w:val="28"/>
        </w:rPr>
        <w:t>;</w:t>
      </w:r>
    </w:p>
    <w:p w14:paraId="7D67DEAB" w14:textId="49762A4B"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«Финансовые инструменты», утвержденным приказом Минфина России от 30.06.2020 № 129н</w:t>
      </w:r>
      <w:r w:rsidR="007305D0">
        <w:rPr>
          <w:rFonts w:ascii="Times New Roman" w:hAnsi="Times New Roman"/>
          <w:bCs/>
          <w:sz w:val="28"/>
          <w:szCs w:val="28"/>
        </w:rPr>
        <w:t xml:space="preserve"> (далее – ФСБУ</w:t>
      </w:r>
      <w:r w:rsidR="00223298">
        <w:rPr>
          <w:rFonts w:ascii="Times New Roman" w:hAnsi="Times New Roman"/>
          <w:bCs/>
          <w:sz w:val="28"/>
          <w:szCs w:val="28"/>
        </w:rPr>
        <w:t xml:space="preserve"> «Финансовые инструменты»)</w:t>
      </w:r>
      <w:r w:rsidRPr="00F22746">
        <w:rPr>
          <w:rFonts w:ascii="Times New Roman" w:hAnsi="Times New Roman"/>
          <w:bCs/>
          <w:sz w:val="28"/>
          <w:szCs w:val="28"/>
        </w:rPr>
        <w:t>;</w:t>
      </w:r>
    </w:p>
    <w:p w14:paraId="65930630" w14:textId="6D4272C0" w:rsidR="00C8160A" w:rsidRPr="00F22746" w:rsidRDefault="00C8160A" w:rsidP="00C8160A">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«Затраты по заимствованиям», утвержденным приказом Минфина России от 15.11.2019 № 182н</w:t>
      </w:r>
      <w:r w:rsidR="007305D0">
        <w:rPr>
          <w:rFonts w:ascii="Times New Roman" w:hAnsi="Times New Roman"/>
          <w:bCs/>
          <w:sz w:val="28"/>
          <w:szCs w:val="28"/>
        </w:rPr>
        <w:t xml:space="preserve"> (далее – ФСБУ</w:t>
      </w:r>
      <w:r w:rsidR="00223298">
        <w:rPr>
          <w:rFonts w:ascii="Times New Roman" w:hAnsi="Times New Roman"/>
          <w:bCs/>
          <w:sz w:val="28"/>
          <w:szCs w:val="28"/>
        </w:rPr>
        <w:t xml:space="preserve"> «Затраты по заимствованиям»)</w:t>
      </w:r>
      <w:r w:rsidRPr="00F22746">
        <w:rPr>
          <w:rFonts w:ascii="Times New Roman" w:hAnsi="Times New Roman"/>
          <w:bCs/>
          <w:sz w:val="28"/>
          <w:szCs w:val="28"/>
        </w:rPr>
        <w:t>;</w:t>
      </w:r>
    </w:p>
    <w:p w14:paraId="2FDEA705" w14:textId="5C52865D" w:rsidR="00FE21FD" w:rsidRPr="00F22746" w:rsidRDefault="00FE21FD"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федеральным стандартом бухгалтерского учета для организаций государственного сектора «Бюджетная информация в бухгалтерской (финансовой) отчетности», утвержденным приказом Минфина России от 28.02.2018 № 37н</w:t>
      </w:r>
      <w:r w:rsidR="007305D0">
        <w:rPr>
          <w:rFonts w:ascii="Times New Roman" w:hAnsi="Times New Roman"/>
          <w:bCs/>
          <w:sz w:val="28"/>
          <w:szCs w:val="28"/>
        </w:rPr>
        <w:t xml:space="preserve"> (далее – ФСБУ</w:t>
      </w:r>
      <w:r w:rsidR="00223298">
        <w:rPr>
          <w:rFonts w:ascii="Times New Roman" w:hAnsi="Times New Roman"/>
          <w:bCs/>
          <w:sz w:val="28"/>
          <w:szCs w:val="28"/>
        </w:rPr>
        <w:t xml:space="preserve"> «Бюджетная информация»)</w:t>
      </w:r>
      <w:r w:rsidRPr="00F22746">
        <w:rPr>
          <w:rFonts w:ascii="Times New Roman" w:hAnsi="Times New Roman"/>
          <w:bCs/>
          <w:sz w:val="28"/>
          <w:szCs w:val="28"/>
        </w:rPr>
        <w:t xml:space="preserve">; </w:t>
      </w:r>
    </w:p>
    <w:p w14:paraId="2C4311BE" w14:textId="77777777" w:rsidR="00FE21FD" w:rsidRPr="00F22746" w:rsidRDefault="004D5C1E"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w:t>
      </w:r>
      <w:r w:rsidR="00FE21FD" w:rsidRPr="00F22746">
        <w:rPr>
          <w:rFonts w:ascii="Times New Roman" w:hAnsi="Times New Roman"/>
          <w:bCs/>
          <w:sz w:val="28"/>
          <w:szCs w:val="28"/>
        </w:rPr>
        <w:t>1.12.2010 № 157н (далее - Инструкция №</w:t>
      </w:r>
      <w:r w:rsidRPr="00F22746">
        <w:rPr>
          <w:rFonts w:ascii="Times New Roman" w:hAnsi="Times New Roman"/>
          <w:bCs/>
          <w:sz w:val="28"/>
          <w:szCs w:val="28"/>
        </w:rPr>
        <w:t xml:space="preserve"> 157</w:t>
      </w:r>
      <w:r w:rsidR="00FE21FD" w:rsidRPr="00F22746">
        <w:rPr>
          <w:rFonts w:ascii="Times New Roman" w:hAnsi="Times New Roman"/>
          <w:bCs/>
          <w:sz w:val="28"/>
          <w:szCs w:val="28"/>
        </w:rPr>
        <w:t>н</w:t>
      </w:r>
      <w:r w:rsidRPr="00F22746">
        <w:rPr>
          <w:rFonts w:ascii="Times New Roman" w:hAnsi="Times New Roman"/>
          <w:bCs/>
          <w:sz w:val="28"/>
          <w:szCs w:val="28"/>
        </w:rPr>
        <w:t>);</w:t>
      </w:r>
    </w:p>
    <w:p w14:paraId="63767A8F" w14:textId="57E329D2" w:rsidR="00FE21FD" w:rsidRPr="00F22746" w:rsidRDefault="00FE21FD"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Инструкцией по применению плана счетов бюджетного учета, утвержденной приказом Минфина России от 06.12.2010 № 162н (далее – Инструкция № 162н);</w:t>
      </w:r>
    </w:p>
    <w:p w14:paraId="2B9022BC" w14:textId="55865202" w:rsidR="00FE21FD" w:rsidRPr="00F22746" w:rsidRDefault="00FE21FD"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lastRenderedPageBreak/>
        <w:t xml:space="preserve">Инструкцией по применению плана счетов бухгалтерского учета бюджетных учреждений, утвержденной приказом Минфина России от 16.12.2010 № 174н (далее </w:t>
      </w:r>
      <w:r w:rsidR="00194D6C">
        <w:rPr>
          <w:rFonts w:ascii="Times New Roman" w:hAnsi="Times New Roman"/>
          <w:bCs/>
          <w:sz w:val="28"/>
          <w:szCs w:val="28"/>
        </w:rPr>
        <w:t xml:space="preserve">- </w:t>
      </w:r>
      <w:r w:rsidRPr="00F22746">
        <w:rPr>
          <w:rFonts w:ascii="Times New Roman" w:hAnsi="Times New Roman"/>
          <w:bCs/>
          <w:sz w:val="28"/>
          <w:szCs w:val="28"/>
        </w:rPr>
        <w:t>Инструкция № 174н);</w:t>
      </w:r>
    </w:p>
    <w:p w14:paraId="2724909A" w14:textId="77777777" w:rsidR="00FE21FD" w:rsidRPr="00F22746" w:rsidRDefault="00FE21FD"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Инструкцией по применению плана счетов бухгалтерского учета автономных учреждений, утвержденной приказом Минфина России от 23.12.2010 № 183н (далее – Инструкция № 183н);</w:t>
      </w:r>
    </w:p>
    <w:p w14:paraId="319B4E5A" w14:textId="77777777" w:rsidR="00FE21FD" w:rsidRDefault="004D5C1E"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приказом</w:t>
      </w:r>
      <w:r w:rsidR="00FE21FD" w:rsidRPr="00F22746">
        <w:rPr>
          <w:rFonts w:ascii="Times New Roman" w:hAnsi="Times New Roman"/>
          <w:bCs/>
          <w:sz w:val="28"/>
          <w:szCs w:val="28"/>
        </w:rPr>
        <w:t xml:space="preserve"> Минфина России от 30.03.2015 № 52н «</w:t>
      </w:r>
      <w:r w:rsidRPr="00F22746">
        <w:rPr>
          <w:rFonts w:ascii="Times New Roman" w:hAnsi="Times New Roman"/>
          <w:b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FE21FD" w:rsidRPr="00F22746">
        <w:rPr>
          <w:rFonts w:ascii="Times New Roman" w:hAnsi="Times New Roman"/>
          <w:bCs/>
          <w:sz w:val="28"/>
          <w:szCs w:val="28"/>
        </w:rPr>
        <w:t>еских указаний по их применению» (далее - Приказ № 52н);</w:t>
      </w:r>
    </w:p>
    <w:p w14:paraId="07DD65F7" w14:textId="65571203" w:rsidR="006F13FB" w:rsidRPr="00F22746" w:rsidRDefault="006F13FB" w:rsidP="006F13FB">
      <w:pPr>
        <w:tabs>
          <w:tab w:val="left" w:pos="1080"/>
        </w:tabs>
        <w:spacing w:after="0" w:line="360" w:lineRule="exact"/>
        <w:ind w:firstLine="709"/>
        <w:jc w:val="both"/>
        <w:rPr>
          <w:rFonts w:ascii="Times New Roman" w:hAnsi="Times New Roman"/>
          <w:bCs/>
          <w:sz w:val="28"/>
          <w:szCs w:val="28"/>
        </w:rPr>
      </w:pPr>
      <w:r>
        <w:rPr>
          <w:rFonts w:ascii="Times New Roman" w:hAnsi="Times New Roman"/>
          <w:bCs/>
          <w:sz w:val="28"/>
          <w:szCs w:val="28"/>
        </w:rPr>
        <w:t>приказом Минфина России от 15.04.2021 № 61н «</w:t>
      </w:r>
      <w:r w:rsidRPr="006F13FB">
        <w:rPr>
          <w:rFonts w:ascii="Times New Roman" w:hAnsi="Times New Roman"/>
          <w:bCs/>
          <w:sz w:val="28"/>
          <w:szCs w:val="28"/>
        </w:rPr>
        <w:t xml:space="preserve">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w:t>
      </w:r>
      <w:r>
        <w:rPr>
          <w:rFonts w:ascii="Times New Roman" w:hAnsi="Times New Roman"/>
          <w:bCs/>
          <w:sz w:val="28"/>
          <w:szCs w:val="28"/>
        </w:rPr>
        <w:t>по их формированию и применению» (далее – Приказ № 61н);</w:t>
      </w:r>
    </w:p>
    <w:p w14:paraId="54F6476B" w14:textId="3EEC9170" w:rsidR="00FE21FD" w:rsidRPr="00F22746" w:rsidRDefault="00F822C3"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FE21FD" w:rsidRPr="00F22746">
        <w:rPr>
          <w:rFonts w:ascii="Times New Roman" w:hAnsi="Times New Roman"/>
          <w:bCs/>
          <w:sz w:val="28"/>
          <w:szCs w:val="28"/>
        </w:rPr>
        <w:t>м Минфина России от 28.12.2010 № 191н «</w:t>
      </w:r>
      <w:r w:rsidRPr="00F22746">
        <w:rPr>
          <w:rFonts w:ascii="Times New Roman" w:hAnsi="Times New Roman"/>
          <w:bCs/>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FE21FD" w:rsidRPr="00F22746">
        <w:rPr>
          <w:rFonts w:ascii="Times New Roman" w:hAnsi="Times New Roman"/>
          <w:bCs/>
          <w:sz w:val="28"/>
          <w:szCs w:val="28"/>
        </w:rPr>
        <w:t>ой системы Российской Федерации» (далее – Инструкция № 191н);</w:t>
      </w:r>
    </w:p>
    <w:p w14:paraId="44B43AEE" w14:textId="77777777" w:rsidR="00FE21FD" w:rsidRPr="00F22746" w:rsidRDefault="00F822C3"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приказом</w:t>
      </w:r>
      <w:r w:rsidR="00FE21FD" w:rsidRPr="00F22746">
        <w:rPr>
          <w:rFonts w:ascii="Times New Roman" w:hAnsi="Times New Roman"/>
          <w:bCs/>
          <w:sz w:val="28"/>
          <w:szCs w:val="28"/>
        </w:rPr>
        <w:t xml:space="preserve"> Минфина России от 25.03.2011 № 33н «</w:t>
      </w:r>
      <w:r w:rsidRPr="00F22746">
        <w:rPr>
          <w:rFonts w:ascii="Times New Roman" w:hAnsi="Times New Roman"/>
          <w:bCs/>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w:t>
      </w:r>
      <w:r w:rsidR="00FE21FD" w:rsidRPr="00F22746">
        <w:rPr>
          <w:rFonts w:ascii="Times New Roman" w:hAnsi="Times New Roman"/>
          <w:bCs/>
          <w:sz w:val="28"/>
          <w:szCs w:val="28"/>
        </w:rPr>
        <w:t>джетных и автономных учреждений»</w:t>
      </w:r>
      <w:r w:rsidRPr="00F22746">
        <w:rPr>
          <w:rFonts w:ascii="Times New Roman" w:hAnsi="Times New Roman"/>
          <w:bCs/>
          <w:sz w:val="28"/>
          <w:szCs w:val="28"/>
        </w:rPr>
        <w:t xml:space="preserve"> (далее – </w:t>
      </w:r>
      <w:r w:rsidR="00FE21FD" w:rsidRPr="00F22746">
        <w:rPr>
          <w:rFonts w:ascii="Times New Roman" w:hAnsi="Times New Roman"/>
          <w:bCs/>
          <w:sz w:val="28"/>
          <w:szCs w:val="28"/>
        </w:rPr>
        <w:t>Инструкция № 33н);</w:t>
      </w:r>
    </w:p>
    <w:p w14:paraId="2B5DBA56" w14:textId="77777777" w:rsidR="00FE21FD" w:rsidRPr="00F22746" w:rsidRDefault="00F822C3" w:rsidP="00FE21FD">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FE21FD" w:rsidRPr="00F22746">
        <w:rPr>
          <w:rFonts w:ascii="Times New Roman" w:hAnsi="Times New Roman"/>
          <w:bCs/>
          <w:sz w:val="28"/>
          <w:szCs w:val="28"/>
        </w:rPr>
        <w:t>м Минфина России от 29.11.2017 № 209н «</w:t>
      </w:r>
      <w:r w:rsidRPr="00F22746">
        <w:rPr>
          <w:rFonts w:ascii="Times New Roman" w:hAnsi="Times New Roman"/>
          <w:bCs/>
          <w:sz w:val="28"/>
          <w:szCs w:val="28"/>
        </w:rPr>
        <w:t xml:space="preserve">Об утверждении </w:t>
      </w:r>
      <w:proofErr w:type="gramStart"/>
      <w:r w:rsidRPr="00F22746">
        <w:rPr>
          <w:rFonts w:ascii="Times New Roman" w:hAnsi="Times New Roman"/>
          <w:bCs/>
          <w:sz w:val="28"/>
          <w:szCs w:val="28"/>
        </w:rPr>
        <w:t>Порядка применения классификации операций сектора государственного</w:t>
      </w:r>
      <w:proofErr w:type="gramEnd"/>
      <w:r w:rsidRPr="00F22746">
        <w:rPr>
          <w:rFonts w:ascii="Times New Roman" w:hAnsi="Times New Roman"/>
          <w:bCs/>
          <w:sz w:val="28"/>
          <w:szCs w:val="28"/>
        </w:rPr>
        <w:t xml:space="preserve"> управления</w:t>
      </w:r>
      <w:r w:rsidR="00FE21FD" w:rsidRPr="00F22746">
        <w:rPr>
          <w:rFonts w:ascii="Times New Roman" w:hAnsi="Times New Roman"/>
          <w:bCs/>
          <w:sz w:val="28"/>
          <w:szCs w:val="28"/>
        </w:rPr>
        <w:t>»</w:t>
      </w:r>
      <w:r w:rsidRPr="00F22746">
        <w:rPr>
          <w:rFonts w:ascii="Times New Roman" w:hAnsi="Times New Roman"/>
          <w:bCs/>
          <w:sz w:val="28"/>
          <w:szCs w:val="28"/>
        </w:rPr>
        <w:t xml:space="preserve"> (далее - Пор</w:t>
      </w:r>
      <w:r w:rsidR="00FE21FD" w:rsidRPr="00F22746">
        <w:rPr>
          <w:rFonts w:ascii="Times New Roman" w:hAnsi="Times New Roman"/>
          <w:bCs/>
          <w:sz w:val="28"/>
          <w:szCs w:val="28"/>
        </w:rPr>
        <w:t>ядок применения КОСГУ, Порядок № 209н);</w:t>
      </w:r>
    </w:p>
    <w:p w14:paraId="30BA2BBF" w14:textId="35F0B74C" w:rsidR="00AA2EC8" w:rsidRPr="00F22746" w:rsidRDefault="00F822C3"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FE21FD" w:rsidRPr="00F22746">
        <w:rPr>
          <w:rFonts w:ascii="Times New Roman" w:hAnsi="Times New Roman"/>
          <w:bCs/>
          <w:sz w:val="28"/>
          <w:szCs w:val="28"/>
        </w:rPr>
        <w:t xml:space="preserve">м Минфина России от 06.06.2019 № 85н </w:t>
      </w:r>
      <w:r w:rsidR="00223298">
        <w:rPr>
          <w:rFonts w:ascii="Times New Roman" w:hAnsi="Times New Roman"/>
          <w:bCs/>
          <w:sz w:val="28"/>
          <w:szCs w:val="28"/>
        </w:rPr>
        <w:t>«</w:t>
      </w:r>
      <w:r w:rsidR="00FE21FD" w:rsidRPr="00F22746">
        <w:rPr>
          <w:rFonts w:ascii="Times New Roman" w:hAnsi="Times New Roman"/>
          <w:bCs/>
          <w:sz w:val="28"/>
          <w:szCs w:val="28"/>
        </w:rPr>
        <w:t>О</w:t>
      </w:r>
      <w:r w:rsidRPr="00F22746">
        <w:rPr>
          <w:rFonts w:ascii="Times New Roman" w:hAnsi="Times New Roman"/>
          <w:bCs/>
          <w:sz w:val="28"/>
          <w:szCs w:val="28"/>
        </w:rPr>
        <w:t xml:space="preserve"> Порядке формирования и применения кодов бюджетной классификации Российской Федерации, их стр</w:t>
      </w:r>
      <w:r w:rsidR="00AA2EC8" w:rsidRPr="00F22746">
        <w:rPr>
          <w:rFonts w:ascii="Times New Roman" w:hAnsi="Times New Roman"/>
          <w:bCs/>
          <w:sz w:val="28"/>
          <w:szCs w:val="28"/>
        </w:rPr>
        <w:t>уктуре и принципах назначения» (далее - Порядок № 85н);</w:t>
      </w:r>
    </w:p>
    <w:p w14:paraId="396B5947" w14:textId="77777777" w:rsidR="00AA2EC8" w:rsidRPr="00F22746" w:rsidRDefault="00F822C3"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AA2EC8" w:rsidRPr="00F22746">
        <w:rPr>
          <w:rFonts w:ascii="Times New Roman" w:hAnsi="Times New Roman"/>
          <w:bCs/>
          <w:sz w:val="28"/>
          <w:szCs w:val="28"/>
        </w:rPr>
        <w:t>м Минфина России от 13.06.1995 № 49 «</w:t>
      </w:r>
      <w:r w:rsidRPr="00F22746">
        <w:rPr>
          <w:rFonts w:ascii="Times New Roman" w:hAnsi="Times New Roman"/>
          <w:bCs/>
          <w:sz w:val="28"/>
          <w:szCs w:val="28"/>
        </w:rPr>
        <w:t>Об утверждении Методических указаний по инвентаризации имущ</w:t>
      </w:r>
      <w:r w:rsidR="00AA2EC8" w:rsidRPr="00F22746">
        <w:rPr>
          <w:rFonts w:ascii="Times New Roman" w:hAnsi="Times New Roman"/>
          <w:bCs/>
          <w:sz w:val="28"/>
          <w:szCs w:val="28"/>
        </w:rPr>
        <w:t>ества и финансовых обязательств»</w:t>
      </w:r>
      <w:r w:rsidRPr="00F22746">
        <w:rPr>
          <w:rFonts w:ascii="Times New Roman" w:hAnsi="Times New Roman"/>
          <w:bCs/>
          <w:sz w:val="28"/>
          <w:szCs w:val="28"/>
        </w:rPr>
        <w:t xml:space="preserve"> (далее - Методические указания </w:t>
      </w:r>
      <w:r w:rsidR="00AA2EC8" w:rsidRPr="00F22746">
        <w:rPr>
          <w:rFonts w:ascii="Times New Roman" w:hAnsi="Times New Roman"/>
          <w:bCs/>
          <w:sz w:val="28"/>
          <w:szCs w:val="28"/>
        </w:rPr>
        <w:t>№ 49);</w:t>
      </w:r>
    </w:p>
    <w:p w14:paraId="7E191F26" w14:textId="38A28C3D" w:rsidR="00F822C3" w:rsidRPr="00F22746" w:rsidRDefault="00F822C3"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распоряжением Минтранс</w:t>
      </w:r>
      <w:r w:rsidR="00AA2EC8" w:rsidRPr="00F22746">
        <w:rPr>
          <w:rFonts w:ascii="Times New Roman" w:hAnsi="Times New Roman"/>
          <w:bCs/>
          <w:sz w:val="28"/>
          <w:szCs w:val="28"/>
        </w:rPr>
        <w:t>а России от 14.03.2008 № АМ-23-р «</w:t>
      </w:r>
      <w:r w:rsidRPr="00F22746">
        <w:rPr>
          <w:rFonts w:ascii="Times New Roman" w:hAnsi="Times New Roman"/>
          <w:bCs/>
          <w:sz w:val="28"/>
          <w:szCs w:val="28"/>
        </w:rPr>
        <w:t>О введении в дейс</w:t>
      </w:r>
      <w:r w:rsidR="00AA2EC8" w:rsidRPr="00F22746">
        <w:rPr>
          <w:rFonts w:ascii="Times New Roman" w:hAnsi="Times New Roman"/>
          <w:bCs/>
          <w:sz w:val="28"/>
          <w:szCs w:val="28"/>
        </w:rPr>
        <w:t>твие методических рекомендаций «</w:t>
      </w:r>
      <w:r w:rsidRPr="00F22746">
        <w:rPr>
          <w:rFonts w:ascii="Times New Roman" w:hAnsi="Times New Roman"/>
          <w:bCs/>
          <w:sz w:val="28"/>
          <w:szCs w:val="28"/>
        </w:rPr>
        <w:t>Нормы расхода топлив и смазочных материа</w:t>
      </w:r>
      <w:r w:rsidR="00AA2EC8" w:rsidRPr="00F22746">
        <w:rPr>
          <w:rFonts w:ascii="Times New Roman" w:hAnsi="Times New Roman"/>
          <w:bCs/>
          <w:sz w:val="28"/>
          <w:szCs w:val="28"/>
        </w:rPr>
        <w:t>лов на автомобильном транспорте»</w:t>
      </w:r>
      <w:r w:rsidRPr="00F22746">
        <w:rPr>
          <w:rFonts w:ascii="Times New Roman" w:hAnsi="Times New Roman"/>
          <w:bCs/>
          <w:sz w:val="28"/>
          <w:szCs w:val="28"/>
        </w:rPr>
        <w:t xml:space="preserve"> (далее - Методические рекомендации </w:t>
      </w:r>
      <w:r w:rsidR="00562C92" w:rsidRPr="00F22746">
        <w:rPr>
          <w:rFonts w:ascii="Times New Roman" w:hAnsi="Times New Roman"/>
          <w:bCs/>
          <w:sz w:val="28"/>
          <w:szCs w:val="28"/>
        </w:rPr>
        <w:t>№</w:t>
      </w:r>
      <w:r w:rsidR="00AA2EC8" w:rsidRPr="00F22746">
        <w:rPr>
          <w:rFonts w:ascii="Times New Roman" w:hAnsi="Times New Roman"/>
          <w:bCs/>
          <w:sz w:val="28"/>
          <w:szCs w:val="28"/>
        </w:rPr>
        <w:t xml:space="preserve"> </w:t>
      </w:r>
      <w:r w:rsidRPr="00F22746">
        <w:rPr>
          <w:rFonts w:ascii="Times New Roman" w:hAnsi="Times New Roman"/>
          <w:bCs/>
          <w:sz w:val="28"/>
          <w:szCs w:val="28"/>
        </w:rPr>
        <w:t>АМ-23-р)</w:t>
      </w:r>
      <w:r w:rsidR="00562C92" w:rsidRPr="00F22746">
        <w:rPr>
          <w:rFonts w:ascii="Times New Roman" w:hAnsi="Times New Roman"/>
          <w:bCs/>
          <w:sz w:val="28"/>
          <w:szCs w:val="28"/>
        </w:rPr>
        <w:t>;</w:t>
      </w:r>
    </w:p>
    <w:p w14:paraId="2294AF27" w14:textId="77777777" w:rsidR="00AA2EC8" w:rsidRPr="00F22746" w:rsidRDefault="00AA2EC8"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lastRenderedPageBreak/>
        <w:t>приказом Минтранса России от 11.09.2020 № 368 «Об утверждении обязательных реквизитов и порядка заполнения путевых листов» (далее – приказ № 368);</w:t>
      </w:r>
    </w:p>
    <w:p w14:paraId="30EAE835" w14:textId="622C62DF" w:rsidR="00AA2EC8" w:rsidRPr="00F22746" w:rsidRDefault="00F60214" w:rsidP="00AA2EC8">
      <w:pPr>
        <w:tabs>
          <w:tab w:val="left" w:pos="1080"/>
        </w:tabs>
        <w:spacing w:after="0" w:line="360" w:lineRule="exact"/>
        <w:ind w:firstLine="709"/>
        <w:jc w:val="both"/>
        <w:rPr>
          <w:rFonts w:ascii="Times New Roman" w:hAnsi="Times New Roman"/>
          <w:bCs/>
          <w:sz w:val="28"/>
          <w:szCs w:val="28"/>
        </w:rPr>
      </w:pPr>
      <w:r>
        <w:rPr>
          <w:rFonts w:ascii="Times New Roman" w:hAnsi="Times New Roman"/>
          <w:bCs/>
          <w:sz w:val="28"/>
          <w:szCs w:val="28"/>
        </w:rPr>
        <w:t>П</w:t>
      </w:r>
      <w:r w:rsidR="00562C92" w:rsidRPr="00F22746">
        <w:rPr>
          <w:rFonts w:ascii="Times New Roman" w:hAnsi="Times New Roman"/>
          <w:bCs/>
          <w:sz w:val="28"/>
          <w:szCs w:val="28"/>
        </w:rPr>
        <w:t xml:space="preserve">остановлением </w:t>
      </w:r>
      <w:r w:rsidR="00AA2EC8" w:rsidRPr="00F22746">
        <w:rPr>
          <w:rFonts w:ascii="Times New Roman" w:hAnsi="Times New Roman"/>
          <w:bCs/>
          <w:sz w:val="28"/>
          <w:szCs w:val="28"/>
        </w:rPr>
        <w:t>Правительства РФ от 28.09.2000 №</w:t>
      </w:r>
      <w:r w:rsidR="00562C92" w:rsidRPr="00F22746">
        <w:rPr>
          <w:rFonts w:ascii="Times New Roman" w:hAnsi="Times New Roman"/>
          <w:bCs/>
          <w:sz w:val="28"/>
          <w:szCs w:val="28"/>
        </w:rPr>
        <w:t xml:space="preserve"> 731 </w:t>
      </w:r>
      <w:r w:rsidR="00AA2EC8" w:rsidRPr="00F22746">
        <w:rPr>
          <w:rFonts w:ascii="Times New Roman" w:hAnsi="Times New Roman"/>
          <w:bCs/>
          <w:sz w:val="28"/>
          <w:szCs w:val="28"/>
        </w:rPr>
        <w:t>«</w:t>
      </w:r>
      <w:r w:rsidR="00562C92" w:rsidRPr="00F22746">
        <w:rPr>
          <w:rFonts w:ascii="Times New Roman" w:hAnsi="Times New Roman"/>
          <w:bCs/>
          <w:sz w:val="28"/>
          <w:szCs w:val="28"/>
        </w:rPr>
        <w:t>Об утверждении Правил учета и хранения драгоценных металлов, драгоценных камней и продукции из них, а также ведения соответствующей отчетности</w:t>
      </w:r>
      <w:r w:rsidR="00AA2EC8" w:rsidRPr="00F22746">
        <w:rPr>
          <w:rFonts w:ascii="Times New Roman" w:hAnsi="Times New Roman"/>
          <w:bCs/>
          <w:sz w:val="28"/>
          <w:szCs w:val="28"/>
        </w:rPr>
        <w:t>»</w:t>
      </w:r>
      <w:r w:rsidR="00562C92" w:rsidRPr="00F22746">
        <w:rPr>
          <w:rFonts w:ascii="Times New Roman" w:hAnsi="Times New Roman"/>
          <w:bCs/>
          <w:sz w:val="28"/>
          <w:szCs w:val="28"/>
        </w:rPr>
        <w:t xml:space="preserve"> (далее - Правила учета и хранения драгоценных металлов, драгоценных камней и продукции из них, а также ведения </w:t>
      </w:r>
      <w:r w:rsidR="00AA2EC8" w:rsidRPr="00F22746">
        <w:rPr>
          <w:rFonts w:ascii="Times New Roman" w:hAnsi="Times New Roman"/>
          <w:bCs/>
          <w:sz w:val="28"/>
          <w:szCs w:val="28"/>
        </w:rPr>
        <w:t>соответствующей отчетности);</w:t>
      </w:r>
    </w:p>
    <w:p w14:paraId="53E8FC43" w14:textId="6AAD8E01" w:rsidR="00AA2EC8" w:rsidRPr="00F22746" w:rsidRDefault="00562C92"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приказо</w:t>
      </w:r>
      <w:r w:rsidR="00AA2EC8" w:rsidRPr="00F22746">
        <w:rPr>
          <w:rFonts w:ascii="Times New Roman" w:hAnsi="Times New Roman"/>
          <w:bCs/>
          <w:sz w:val="28"/>
          <w:szCs w:val="28"/>
        </w:rPr>
        <w:t>м Минфина России от 09.12.2016 № 231н «</w:t>
      </w:r>
      <w:r w:rsidRPr="00F22746">
        <w:rPr>
          <w:rFonts w:ascii="Times New Roman" w:hAnsi="Times New Roman"/>
          <w:bCs/>
          <w:sz w:val="28"/>
          <w:szCs w:val="28"/>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w:t>
      </w:r>
      <w:r w:rsidR="00223298">
        <w:rPr>
          <w:rFonts w:ascii="Times New Roman" w:hAnsi="Times New Roman"/>
          <w:bCs/>
          <w:sz w:val="28"/>
          <w:szCs w:val="28"/>
        </w:rPr>
        <w:t>пользовании и обращении»</w:t>
      </w:r>
      <w:r w:rsidRPr="00F22746">
        <w:rPr>
          <w:rFonts w:ascii="Times New Roman" w:hAnsi="Times New Roman"/>
          <w:bCs/>
          <w:sz w:val="28"/>
          <w:szCs w:val="28"/>
        </w:rPr>
        <w:t xml:space="preserve"> (далее – Приказ №</w:t>
      </w:r>
      <w:r w:rsidR="00AA2EC8" w:rsidRPr="00F22746">
        <w:rPr>
          <w:rFonts w:ascii="Times New Roman" w:hAnsi="Times New Roman"/>
          <w:bCs/>
          <w:sz w:val="28"/>
          <w:szCs w:val="28"/>
        </w:rPr>
        <w:t xml:space="preserve"> </w:t>
      </w:r>
      <w:r w:rsidRPr="00F22746">
        <w:rPr>
          <w:rFonts w:ascii="Times New Roman" w:hAnsi="Times New Roman"/>
          <w:bCs/>
          <w:sz w:val="28"/>
          <w:szCs w:val="28"/>
        </w:rPr>
        <w:t>231</w:t>
      </w:r>
      <w:r w:rsidR="00AA2EC8" w:rsidRPr="00F22746">
        <w:rPr>
          <w:rFonts w:ascii="Times New Roman" w:hAnsi="Times New Roman"/>
          <w:bCs/>
          <w:sz w:val="28"/>
          <w:szCs w:val="28"/>
        </w:rPr>
        <w:t>н);</w:t>
      </w:r>
    </w:p>
    <w:p w14:paraId="018039BC" w14:textId="77777777" w:rsidR="00AA2EC8" w:rsidRPr="00F22746" w:rsidRDefault="00562C92"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указан</w:t>
      </w:r>
      <w:r w:rsidR="00AA2EC8" w:rsidRPr="00F22746">
        <w:rPr>
          <w:rFonts w:ascii="Times New Roman" w:hAnsi="Times New Roman"/>
          <w:bCs/>
          <w:sz w:val="28"/>
          <w:szCs w:val="28"/>
        </w:rPr>
        <w:t>ием Банка России от 11.03.2014 №</w:t>
      </w:r>
      <w:r w:rsidRPr="00F22746">
        <w:rPr>
          <w:rFonts w:ascii="Times New Roman" w:hAnsi="Times New Roman"/>
          <w:bCs/>
          <w:sz w:val="28"/>
          <w:szCs w:val="28"/>
        </w:rPr>
        <w:t xml:space="preserve"> 3210-У </w:t>
      </w:r>
      <w:r w:rsidR="00AA2EC8" w:rsidRPr="00F22746">
        <w:rPr>
          <w:rFonts w:ascii="Times New Roman" w:hAnsi="Times New Roman"/>
          <w:bCs/>
          <w:sz w:val="28"/>
          <w:szCs w:val="28"/>
        </w:rPr>
        <w:t>«</w:t>
      </w:r>
      <w:r w:rsidRPr="00F22746">
        <w:rPr>
          <w:rFonts w:ascii="Times New Roman" w:hAnsi="Times New Roman"/>
          <w:bCs/>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sidR="00AA2EC8" w:rsidRPr="00F22746">
        <w:rPr>
          <w:rFonts w:ascii="Times New Roman" w:hAnsi="Times New Roman"/>
          <w:bCs/>
          <w:sz w:val="28"/>
          <w:szCs w:val="28"/>
        </w:rPr>
        <w:t>тами малого предпринимательства»</w:t>
      </w:r>
      <w:r w:rsidRPr="00F22746">
        <w:rPr>
          <w:rFonts w:ascii="Times New Roman" w:hAnsi="Times New Roman"/>
          <w:bCs/>
          <w:sz w:val="28"/>
          <w:szCs w:val="28"/>
        </w:rPr>
        <w:t xml:space="preserve"> (да</w:t>
      </w:r>
      <w:r w:rsidR="00AA2EC8" w:rsidRPr="00F22746">
        <w:rPr>
          <w:rFonts w:ascii="Times New Roman" w:hAnsi="Times New Roman"/>
          <w:bCs/>
          <w:sz w:val="28"/>
          <w:szCs w:val="28"/>
        </w:rPr>
        <w:t>лее - Указание N 3210-У);</w:t>
      </w:r>
    </w:p>
    <w:p w14:paraId="7B59502B" w14:textId="70867272" w:rsidR="00AA2EC8" w:rsidRPr="00F22746" w:rsidRDefault="00562C92"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указан</w:t>
      </w:r>
      <w:r w:rsidR="00AA2EC8" w:rsidRPr="00F22746">
        <w:rPr>
          <w:rFonts w:ascii="Times New Roman" w:hAnsi="Times New Roman"/>
          <w:bCs/>
          <w:sz w:val="28"/>
          <w:szCs w:val="28"/>
        </w:rPr>
        <w:t>ием Банка России от 09.12.2019 № 5348-</w:t>
      </w:r>
      <w:r w:rsidR="00223298">
        <w:rPr>
          <w:rFonts w:ascii="Times New Roman" w:hAnsi="Times New Roman"/>
          <w:bCs/>
          <w:sz w:val="28"/>
          <w:szCs w:val="28"/>
        </w:rPr>
        <w:t>У «О правилах наличных расчетов»</w:t>
      </w:r>
      <w:r w:rsidR="00AA2EC8" w:rsidRPr="00F22746">
        <w:rPr>
          <w:rFonts w:ascii="Times New Roman" w:hAnsi="Times New Roman"/>
          <w:bCs/>
          <w:sz w:val="28"/>
          <w:szCs w:val="28"/>
        </w:rPr>
        <w:t xml:space="preserve"> (далее - Указание № 5348-У);</w:t>
      </w:r>
    </w:p>
    <w:p w14:paraId="53B25CC1" w14:textId="0E4E82E2" w:rsidR="00AA2EC8" w:rsidRPr="00F22746" w:rsidRDefault="004D5C1E"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приказ</w:t>
      </w:r>
      <w:r w:rsidR="00562C92" w:rsidRPr="00F22746">
        <w:rPr>
          <w:rFonts w:ascii="Times New Roman" w:hAnsi="Times New Roman"/>
          <w:bCs/>
          <w:sz w:val="28"/>
          <w:szCs w:val="28"/>
        </w:rPr>
        <w:t>ом</w:t>
      </w:r>
      <w:r w:rsidRPr="00F22746">
        <w:rPr>
          <w:rFonts w:ascii="Times New Roman" w:hAnsi="Times New Roman"/>
          <w:bCs/>
          <w:sz w:val="28"/>
          <w:szCs w:val="28"/>
        </w:rPr>
        <w:t xml:space="preserve"> Министерства финансов Пермского края от 28.02.2018 №</w:t>
      </w:r>
      <w:r w:rsidR="00AA2EC8" w:rsidRPr="00F22746">
        <w:rPr>
          <w:rFonts w:ascii="Times New Roman" w:hAnsi="Times New Roman"/>
          <w:bCs/>
          <w:sz w:val="28"/>
          <w:szCs w:val="28"/>
        </w:rPr>
        <w:t xml:space="preserve"> </w:t>
      </w:r>
      <w:r w:rsidRPr="00F22746">
        <w:rPr>
          <w:rFonts w:ascii="Times New Roman" w:hAnsi="Times New Roman"/>
          <w:bCs/>
          <w:sz w:val="28"/>
          <w:szCs w:val="28"/>
        </w:rPr>
        <w:t>СЭД-39-01-22-54 «Об утверждении Единых правил управления финансово-хозяйственной деятельностью организаций бюджетной сферы Пермского края по ведению кадрового, бюджетного (бухгалтерского), налогового и управленческого учета»</w:t>
      </w:r>
      <w:r w:rsidR="00CD433C" w:rsidRPr="00F22746">
        <w:rPr>
          <w:rFonts w:ascii="Times New Roman" w:hAnsi="Times New Roman"/>
          <w:bCs/>
          <w:sz w:val="28"/>
          <w:szCs w:val="28"/>
        </w:rPr>
        <w:t xml:space="preserve"> (далее - Приказ Минфина ПК от 28.02.2018 № СЭД-39-01-22-54)</w:t>
      </w:r>
      <w:r w:rsidR="00562C92" w:rsidRPr="00F22746">
        <w:rPr>
          <w:rFonts w:ascii="Times New Roman" w:hAnsi="Times New Roman"/>
          <w:bCs/>
          <w:sz w:val="28"/>
          <w:szCs w:val="28"/>
        </w:rPr>
        <w:t>;</w:t>
      </w:r>
      <w:r w:rsidR="00AA2EC8" w:rsidRPr="00F22746">
        <w:rPr>
          <w:rFonts w:ascii="Times New Roman" w:hAnsi="Times New Roman"/>
          <w:bCs/>
          <w:sz w:val="28"/>
          <w:szCs w:val="28"/>
        </w:rPr>
        <w:t xml:space="preserve"> </w:t>
      </w:r>
    </w:p>
    <w:p w14:paraId="657B8836" w14:textId="7C9D450E" w:rsidR="004D5C1E" w:rsidRPr="00F22746" w:rsidRDefault="004D5C1E" w:rsidP="00AA2EC8">
      <w:pPr>
        <w:tabs>
          <w:tab w:val="left" w:pos="1080"/>
        </w:tabs>
        <w:spacing w:after="0" w:line="360" w:lineRule="exact"/>
        <w:ind w:firstLine="709"/>
        <w:jc w:val="both"/>
        <w:rPr>
          <w:rFonts w:ascii="Times New Roman" w:hAnsi="Times New Roman"/>
          <w:bCs/>
          <w:sz w:val="28"/>
          <w:szCs w:val="28"/>
        </w:rPr>
      </w:pPr>
      <w:r w:rsidRPr="00F22746">
        <w:rPr>
          <w:rFonts w:ascii="Times New Roman" w:hAnsi="Times New Roman"/>
          <w:bCs/>
          <w:sz w:val="28"/>
          <w:szCs w:val="28"/>
        </w:rPr>
        <w:t>иными нормативными правовыми актами, регулирующими вопросы организации и ведения бухгалтерского учета</w:t>
      </w:r>
      <w:r w:rsidR="00562C92" w:rsidRPr="00F22746">
        <w:rPr>
          <w:rFonts w:ascii="Times New Roman" w:hAnsi="Times New Roman"/>
          <w:bCs/>
          <w:sz w:val="28"/>
          <w:szCs w:val="28"/>
        </w:rPr>
        <w:t xml:space="preserve"> и отчетности</w:t>
      </w:r>
      <w:r w:rsidRPr="00F22746">
        <w:rPr>
          <w:rFonts w:ascii="Times New Roman" w:hAnsi="Times New Roman"/>
          <w:bCs/>
          <w:sz w:val="28"/>
          <w:szCs w:val="28"/>
        </w:rPr>
        <w:t>.</w:t>
      </w:r>
    </w:p>
    <w:p w14:paraId="386F2E56" w14:textId="77777777" w:rsidR="00AA2EC8" w:rsidRPr="00F22746" w:rsidRDefault="00AA2EC8" w:rsidP="00AA2EC8">
      <w:pPr>
        <w:pStyle w:val="a6"/>
        <w:tabs>
          <w:tab w:val="left" w:pos="1080"/>
        </w:tabs>
        <w:spacing w:after="0" w:line="360" w:lineRule="atLeast"/>
        <w:ind w:left="0"/>
        <w:jc w:val="both"/>
        <w:rPr>
          <w:rFonts w:ascii="Times New Roman" w:hAnsi="Times New Roman"/>
          <w:sz w:val="28"/>
          <w:szCs w:val="28"/>
        </w:rPr>
      </w:pPr>
    </w:p>
    <w:p w14:paraId="61C2B1B0" w14:textId="135199DC" w:rsidR="00B73651" w:rsidRPr="00EA0D81" w:rsidRDefault="008A5024" w:rsidP="00B73651">
      <w:pPr>
        <w:tabs>
          <w:tab w:val="left" w:pos="1080"/>
        </w:tabs>
        <w:spacing w:after="0" w:line="360" w:lineRule="atLeast"/>
        <w:jc w:val="center"/>
        <w:rPr>
          <w:rFonts w:ascii="Times New Roman" w:hAnsi="Times New Roman"/>
          <w:bCs/>
          <w:sz w:val="28"/>
          <w:szCs w:val="28"/>
        </w:rPr>
      </w:pPr>
      <w:r w:rsidRPr="00EA0D81">
        <w:rPr>
          <w:rFonts w:ascii="Times New Roman" w:hAnsi="Times New Roman"/>
          <w:bCs/>
          <w:sz w:val="28"/>
          <w:szCs w:val="28"/>
        </w:rPr>
        <w:t xml:space="preserve">3. </w:t>
      </w:r>
      <w:r w:rsidR="004D5C1E" w:rsidRPr="00EA0D81">
        <w:rPr>
          <w:rFonts w:ascii="Times New Roman" w:hAnsi="Times New Roman"/>
          <w:bCs/>
          <w:sz w:val="28"/>
          <w:szCs w:val="28"/>
        </w:rPr>
        <w:t xml:space="preserve">Организация ведения бухгалтерского учета </w:t>
      </w:r>
    </w:p>
    <w:p w14:paraId="788771AA" w14:textId="052791F2" w:rsidR="004D5C1E" w:rsidRPr="00EA0D81" w:rsidRDefault="004D5C1E" w:rsidP="00B73651">
      <w:pPr>
        <w:tabs>
          <w:tab w:val="left" w:pos="1080"/>
        </w:tabs>
        <w:spacing w:after="160" w:line="360" w:lineRule="atLeast"/>
        <w:jc w:val="center"/>
        <w:rPr>
          <w:rFonts w:ascii="Times New Roman" w:hAnsi="Times New Roman"/>
          <w:bCs/>
          <w:sz w:val="28"/>
          <w:szCs w:val="28"/>
        </w:rPr>
      </w:pPr>
      <w:r w:rsidRPr="00EA0D81">
        <w:rPr>
          <w:rFonts w:ascii="Times New Roman" w:hAnsi="Times New Roman"/>
          <w:bCs/>
          <w:sz w:val="28"/>
          <w:szCs w:val="28"/>
        </w:rPr>
        <w:t>су</w:t>
      </w:r>
      <w:r w:rsidR="00B73651" w:rsidRPr="00EA0D81">
        <w:rPr>
          <w:rFonts w:ascii="Times New Roman" w:hAnsi="Times New Roman"/>
          <w:bCs/>
          <w:sz w:val="28"/>
          <w:szCs w:val="28"/>
        </w:rPr>
        <w:t>бъектов централизованного учета</w:t>
      </w:r>
    </w:p>
    <w:p w14:paraId="6143C5DF" w14:textId="1E655495" w:rsidR="00CD433C" w:rsidRPr="00F22746" w:rsidRDefault="00162875" w:rsidP="00CD433C">
      <w:pPr>
        <w:tabs>
          <w:tab w:val="left" w:pos="1080"/>
        </w:tabs>
        <w:spacing w:after="0" w:line="360" w:lineRule="atLeast"/>
        <w:ind w:firstLine="709"/>
        <w:jc w:val="both"/>
        <w:rPr>
          <w:rFonts w:ascii="Times New Roman" w:hAnsi="Times New Roman"/>
          <w:bCs/>
          <w:sz w:val="28"/>
          <w:szCs w:val="28"/>
        </w:rPr>
      </w:pPr>
      <w:r>
        <w:rPr>
          <w:rFonts w:ascii="Times New Roman" w:hAnsi="Times New Roman"/>
          <w:bCs/>
          <w:sz w:val="28"/>
          <w:szCs w:val="28"/>
        </w:rPr>
        <w:t>3.1.</w:t>
      </w:r>
      <w:r w:rsidR="00B73651" w:rsidRPr="00F22746">
        <w:rPr>
          <w:rFonts w:ascii="Times New Roman" w:hAnsi="Times New Roman"/>
          <w:bCs/>
          <w:sz w:val="28"/>
          <w:szCs w:val="28"/>
        </w:rPr>
        <w:t xml:space="preserve"> </w:t>
      </w:r>
      <w:r w:rsidR="004D5C1E" w:rsidRPr="00F22746">
        <w:rPr>
          <w:rFonts w:ascii="Times New Roman" w:hAnsi="Times New Roman"/>
          <w:bCs/>
          <w:sz w:val="28"/>
          <w:szCs w:val="28"/>
        </w:rPr>
        <w:t xml:space="preserve">Бухгалтерский учет субъектов централизованного учета ведется в </w:t>
      </w:r>
      <w:r w:rsidR="00CD433C" w:rsidRPr="00F22746">
        <w:rPr>
          <w:rFonts w:ascii="Times New Roman" w:hAnsi="Times New Roman"/>
          <w:bCs/>
          <w:sz w:val="28"/>
          <w:szCs w:val="28"/>
        </w:rPr>
        <w:t>соответствии с Р</w:t>
      </w:r>
      <w:r w:rsidR="004D5C1E" w:rsidRPr="00F22746">
        <w:rPr>
          <w:rFonts w:ascii="Times New Roman" w:hAnsi="Times New Roman"/>
          <w:bCs/>
          <w:sz w:val="28"/>
          <w:szCs w:val="28"/>
        </w:rPr>
        <w:t xml:space="preserve">абочим планом счетов в разрезе аналитических признаков, указанных </w:t>
      </w:r>
      <w:r w:rsidR="004D5C1E" w:rsidRPr="002B6F7D">
        <w:rPr>
          <w:rFonts w:ascii="Times New Roman" w:hAnsi="Times New Roman"/>
          <w:bCs/>
          <w:sz w:val="28"/>
          <w:szCs w:val="28"/>
        </w:rPr>
        <w:t xml:space="preserve">в </w:t>
      </w:r>
      <w:r w:rsidR="009B61AF">
        <w:rPr>
          <w:rFonts w:ascii="Times New Roman" w:hAnsi="Times New Roman"/>
          <w:bCs/>
          <w:sz w:val="28"/>
          <w:szCs w:val="28"/>
        </w:rPr>
        <w:t>п</w:t>
      </w:r>
      <w:r w:rsidR="004D5C1E" w:rsidRPr="002B6F7D">
        <w:rPr>
          <w:rFonts w:ascii="Times New Roman" w:hAnsi="Times New Roman"/>
          <w:bCs/>
          <w:sz w:val="28"/>
          <w:szCs w:val="28"/>
        </w:rPr>
        <w:t xml:space="preserve">риложении № </w:t>
      </w:r>
      <w:r w:rsidR="00223298" w:rsidRPr="002B6F7D">
        <w:rPr>
          <w:rFonts w:ascii="Times New Roman" w:hAnsi="Times New Roman"/>
          <w:bCs/>
          <w:sz w:val="28"/>
          <w:szCs w:val="28"/>
        </w:rPr>
        <w:t>2</w:t>
      </w:r>
      <w:r w:rsidR="002B6F7D">
        <w:rPr>
          <w:rFonts w:ascii="Times New Roman" w:hAnsi="Times New Roman"/>
          <w:bCs/>
          <w:sz w:val="28"/>
          <w:szCs w:val="28"/>
        </w:rPr>
        <w:t xml:space="preserve"> к настоящей Единой учетной политике</w:t>
      </w:r>
      <w:r w:rsidR="004D5C1E" w:rsidRPr="002B6F7D">
        <w:rPr>
          <w:rFonts w:ascii="Times New Roman" w:hAnsi="Times New Roman"/>
          <w:bCs/>
          <w:sz w:val="28"/>
          <w:szCs w:val="28"/>
        </w:rPr>
        <w:t>.</w:t>
      </w:r>
      <w:r w:rsidR="004D5C1E" w:rsidRPr="00F22746">
        <w:rPr>
          <w:rFonts w:ascii="Times New Roman" w:hAnsi="Times New Roman"/>
          <w:bCs/>
          <w:sz w:val="28"/>
          <w:szCs w:val="28"/>
        </w:rPr>
        <w:t xml:space="preserve"> </w:t>
      </w:r>
    </w:p>
    <w:p w14:paraId="50613E28" w14:textId="77777777" w:rsidR="00162875" w:rsidRDefault="00CD433C" w:rsidP="00162875">
      <w:pPr>
        <w:tabs>
          <w:tab w:val="left" w:pos="1080"/>
        </w:tabs>
        <w:spacing w:after="0" w:line="360" w:lineRule="atLeast"/>
        <w:ind w:firstLine="709"/>
        <w:jc w:val="both"/>
        <w:rPr>
          <w:rFonts w:ascii="Times New Roman" w:hAnsi="Times New Roman"/>
          <w:bCs/>
          <w:sz w:val="28"/>
          <w:szCs w:val="28"/>
        </w:rPr>
      </w:pPr>
      <w:r w:rsidRPr="00F22746">
        <w:rPr>
          <w:rFonts w:ascii="Times New Roman" w:hAnsi="Times New Roman"/>
          <w:bCs/>
          <w:sz w:val="28"/>
          <w:szCs w:val="28"/>
        </w:rPr>
        <w:t>Рабочий план счетов применяется в редакции, утвержденной Приказом Минфина ПК от 28.02.2018 года № СЭД-39-01-22-54. Внесение изменений в Рабочий план счетов бухгалтерского учета осуществляется путем внесения изменений в Приказ Минфина ПК от 28.02.2018 года № СЭД-39-01-22-54.</w:t>
      </w:r>
    </w:p>
    <w:p w14:paraId="696836A9" w14:textId="11DEBE88" w:rsidR="004A0560" w:rsidRDefault="00A56FEA" w:rsidP="00162875">
      <w:pPr>
        <w:tabs>
          <w:tab w:val="left" w:pos="1080"/>
        </w:tabs>
        <w:spacing w:after="0" w:line="360" w:lineRule="atLeast"/>
        <w:ind w:firstLine="709"/>
        <w:jc w:val="both"/>
        <w:rPr>
          <w:rFonts w:ascii="Times New Roman" w:hAnsi="Times New Roman"/>
          <w:bCs/>
          <w:sz w:val="28"/>
          <w:szCs w:val="28"/>
        </w:rPr>
      </w:pPr>
      <w:r w:rsidRPr="00A56FEA">
        <w:rPr>
          <w:rFonts w:ascii="Times New Roman" w:hAnsi="Times New Roman"/>
          <w:bCs/>
          <w:sz w:val="28"/>
          <w:szCs w:val="28"/>
        </w:rPr>
        <w:t xml:space="preserve">При </w:t>
      </w:r>
      <w:r>
        <w:rPr>
          <w:rFonts w:ascii="Times New Roman" w:hAnsi="Times New Roman"/>
          <w:bCs/>
          <w:sz w:val="28"/>
          <w:szCs w:val="28"/>
        </w:rPr>
        <w:t>отражении в бухгалтерском учете</w:t>
      </w:r>
      <w:r w:rsidRPr="00A56FEA">
        <w:rPr>
          <w:rFonts w:ascii="Times New Roman" w:hAnsi="Times New Roman"/>
          <w:bCs/>
          <w:sz w:val="28"/>
          <w:szCs w:val="28"/>
        </w:rPr>
        <w:t xml:space="preserve"> </w:t>
      </w:r>
      <w:r>
        <w:rPr>
          <w:rFonts w:ascii="Times New Roman" w:hAnsi="Times New Roman"/>
          <w:bCs/>
          <w:sz w:val="28"/>
          <w:szCs w:val="28"/>
        </w:rPr>
        <w:t>фактов хозяйственной жизни бюджетных и</w:t>
      </w:r>
      <w:r w:rsidRPr="00A56FEA">
        <w:rPr>
          <w:rFonts w:ascii="Times New Roman" w:hAnsi="Times New Roman"/>
          <w:bCs/>
          <w:sz w:val="28"/>
          <w:szCs w:val="28"/>
        </w:rPr>
        <w:t xml:space="preserve"> автономных учреждений </w:t>
      </w:r>
      <w:r>
        <w:rPr>
          <w:rFonts w:ascii="Times New Roman" w:hAnsi="Times New Roman"/>
          <w:bCs/>
          <w:sz w:val="28"/>
          <w:szCs w:val="28"/>
        </w:rPr>
        <w:t xml:space="preserve">номер счета </w:t>
      </w:r>
      <w:r w:rsidRPr="00A56FEA">
        <w:rPr>
          <w:rFonts w:ascii="Times New Roman" w:hAnsi="Times New Roman"/>
          <w:bCs/>
          <w:sz w:val="28"/>
          <w:szCs w:val="28"/>
        </w:rPr>
        <w:t>Рабочего плана счетов</w:t>
      </w:r>
      <w:r>
        <w:rPr>
          <w:rFonts w:ascii="Times New Roman" w:hAnsi="Times New Roman"/>
          <w:bCs/>
          <w:sz w:val="28"/>
          <w:szCs w:val="28"/>
        </w:rPr>
        <w:t xml:space="preserve"> </w:t>
      </w:r>
      <w:r>
        <w:rPr>
          <w:rFonts w:ascii="Times New Roman" w:hAnsi="Times New Roman"/>
          <w:bCs/>
          <w:sz w:val="28"/>
          <w:szCs w:val="28"/>
        </w:rPr>
        <w:lastRenderedPageBreak/>
        <w:t>формируется в порядке, установленном приложением № 2-1 к Единой учетной политике.</w:t>
      </w:r>
    </w:p>
    <w:p w14:paraId="29402633" w14:textId="77777777" w:rsidR="00A56FEA" w:rsidRDefault="00A56FEA" w:rsidP="00162875">
      <w:pPr>
        <w:tabs>
          <w:tab w:val="left" w:pos="1080"/>
        </w:tabs>
        <w:spacing w:after="0" w:line="360" w:lineRule="atLeast"/>
        <w:ind w:firstLine="709"/>
        <w:jc w:val="both"/>
        <w:rPr>
          <w:rFonts w:ascii="Times New Roman" w:hAnsi="Times New Roman"/>
          <w:bCs/>
          <w:sz w:val="28"/>
          <w:szCs w:val="28"/>
        </w:rPr>
      </w:pPr>
    </w:p>
    <w:p w14:paraId="2F3497A9" w14:textId="415BF772" w:rsidR="00162875" w:rsidRDefault="00162875" w:rsidP="00162875">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bCs/>
          <w:sz w:val="28"/>
          <w:szCs w:val="28"/>
        </w:rPr>
        <w:t xml:space="preserve">3.2. </w:t>
      </w:r>
      <w:r w:rsidR="004A61F9">
        <w:rPr>
          <w:rFonts w:ascii="Times New Roman" w:hAnsi="Times New Roman"/>
          <w:sz w:val="28"/>
          <w:szCs w:val="28"/>
          <w:shd w:val="clear" w:color="auto" w:fill="FFFFFF"/>
        </w:rPr>
        <w:t>При наличии у субъекта централизованного учета переданных полномочий по исполнению публичных нормативных обязательств и (или) переданных полномочий по администрированию доходов ведение бухгалтерского учета осуществляется раздельно в разрезе источников финансового обеспечения (ИФО) по следующим наименованиям:</w:t>
      </w:r>
    </w:p>
    <w:p w14:paraId="1EC331D8" w14:textId="670E8520" w:rsidR="004A61F9" w:rsidRDefault="004A61F9" w:rsidP="00162875">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Основная деятельность.</w:t>
      </w:r>
    </w:p>
    <w:p w14:paraId="0030B14D" w14:textId="4E66709E" w:rsidR="004A61F9" w:rsidRDefault="004A61F9" w:rsidP="00162875">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 Переданные полномочия по исполнению публичных нормативных обязательств.</w:t>
      </w:r>
    </w:p>
    <w:p w14:paraId="71BBD850" w14:textId="4AFB4B78" w:rsidR="004A61F9" w:rsidRDefault="004A61F9" w:rsidP="00162875">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3. Переданные полномочия по администрированию доходов.</w:t>
      </w:r>
    </w:p>
    <w:p w14:paraId="258B0DEA" w14:textId="6E008E89" w:rsidR="004A61F9" w:rsidRDefault="004A61F9" w:rsidP="00162875">
      <w:pPr>
        <w:tabs>
          <w:tab w:val="left" w:pos="1080"/>
        </w:tabs>
        <w:spacing w:after="0" w:line="360" w:lineRule="atLeast"/>
        <w:ind w:firstLine="709"/>
        <w:jc w:val="both"/>
        <w:rPr>
          <w:rFonts w:ascii="Times New Roman" w:hAnsi="Times New Roman"/>
          <w:bCs/>
          <w:sz w:val="28"/>
          <w:szCs w:val="28"/>
        </w:rPr>
      </w:pPr>
      <w:r>
        <w:rPr>
          <w:rFonts w:ascii="Times New Roman" w:hAnsi="Times New Roman"/>
          <w:sz w:val="28"/>
          <w:szCs w:val="28"/>
          <w:shd w:val="clear" w:color="auto" w:fill="FFFFFF"/>
        </w:rPr>
        <w:t>В случае отсутствия переданных полномочий бухгалтерский учет по ИФО не ведется.</w:t>
      </w:r>
    </w:p>
    <w:p w14:paraId="5E05DEA3" w14:textId="77777777" w:rsidR="004A0560" w:rsidRDefault="004A0560" w:rsidP="00162875">
      <w:pPr>
        <w:tabs>
          <w:tab w:val="left" w:pos="1080"/>
        </w:tabs>
        <w:spacing w:after="0" w:line="360" w:lineRule="atLeast"/>
        <w:ind w:firstLine="709"/>
        <w:jc w:val="both"/>
        <w:rPr>
          <w:rFonts w:ascii="Times New Roman" w:hAnsi="Times New Roman"/>
          <w:sz w:val="28"/>
          <w:szCs w:val="28"/>
        </w:rPr>
      </w:pPr>
    </w:p>
    <w:p w14:paraId="50CD0A6A" w14:textId="0045FB0D" w:rsidR="005367EA" w:rsidRPr="005367EA" w:rsidRDefault="005367EA" w:rsidP="005367EA">
      <w:pPr>
        <w:tabs>
          <w:tab w:val="left" w:pos="1080"/>
        </w:tabs>
        <w:spacing w:after="0" w:line="360" w:lineRule="atLeast"/>
        <w:ind w:firstLine="709"/>
        <w:jc w:val="both"/>
        <w:rPr>
          <w:rFonts w:ascii="Times New Roman" w:hAnsi="Times New Roman"/>
          <w:bCs/>
          <w:sz w:val="28"/>
          <w:szCs w:val="28"/>
        </w:rPr>
      </w:pPr>
      <w:r>
        <w:rPr>
          <w:rFonts w:ascii="Times New Roman" w:hAnsi="Times New Roman"/>
          <w:sz w:val="28"/>
          <w:szCs w:val="28"/>
        </w:rPr>
        <w:t xml:space="preserve">3.3. </w:t>
      </w:r>
      <w:r w:rsidRPr="005367EA">
        <w:rPr>
          <w:rFonts w:ascii="Times New Roman" w:hAnsi="Times New Roman"/>
          <w:sz w:val="28"/>
          <w:szCs w:val="28"/>
        </w:rPr>
        <w:t>Для отражения объектов учета и изменяющих их факты хозяйственной жизни применяются:</w:t>
      </w:r>
    </w:p>
    <w:p w14:paraId="65157160"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 унифицированные формы первичных учетных документов и регистров бухгалтерского учета, утвержденные Приказом № 52н; </w:t>
      </w:r>
    </w:p>
    <w:p w14:paraId="02AB6D29"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proofErr w:type="gramStart"/>
      <w:r w:rsidRPr="005367EA">
        <w:rPr>
          <w:rFonts w:ascii="Times New Roman" w:hAnsi="Times New Roman"/>
          <w:sz w:val="28"/>
          <w:szCs w:val="28"/>
        </w:rPr>
        <w:t>- унифицированные формы электронных документов бухгалтерского учета, утвержденные Приказом № 61н, в случаях, установленных настоящей Единой учетной политикой (при отсутствии организационно-технической возможности формирования и хранения электронных документов, формы унифицированных электронных первичных учетных документов применяются для формирования первичных учетных документов на бумажном носителе с проставлением собственноручных подписей);</w:t>
      </w:r>
      <w:proofErr w:type="gramEnd"/>
    </w:p>
    <w:p w14:paraId="058765FC"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самостоятельно разработанные формы первичных (сводных) учетных документов в соответствии с приложением № 3 к Единой учетной политике;</w:t>
      </w:r>
    </w:p>
    <w:p w14:paraId="36602ED8"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формы регистров бухгалтерского учета и иных документов бухгалтерского учета, разработанных самостоятельно, образцы которых приведены в приложении № 4 к Единой учетной политике.</w:t>
      </w:r>
    </w:p>
    <w:p w14:paraId="22F1EB14"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самостоятельно,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sidRPr="005367EA">
        <w:rPr>
          <w:rFonts w:ascii="Times New Roman" w:hAnsi="Times New Roman"/>
          <w:sz w:val="28"/>
          <w:szCs w:val="28"/>
        </w:rPr>
        <w:t>реклассификации</w:t>
      </w:r>
      <w:proofErr w:type="spellEnd"/>
      <w:r w:rsidRPr="005367EA">
        <w:rPr>
          <w:rFonts w:ascii="Times New Roman" w:hAnsi="Times New Roman"/>
          <w:sz w:val="28"/>
          <w:szCs w:val="28"/>
        </w:rPr>
        <w:t xml:space="preserve"> объектов учета.</w:t>
      </w:r>
    </w:p>
    <w:p w14:paraId="4A6700E6" w14:textId="35D427EC" w:rsidR="004D5C1E" w:rsidRPr="00162875" w:rsidRDefault="005367EA" w:rsidP="005367EA">
      <w:pPr>
        <w:tabs>
          <w:tab w:val="left" w:pos="1080"/>
        </w:tabs>
        <w:spacing w:after="0" w:line="360" w:lineRule="atLeast"/>
        <w:ind w:firstLine="709"/>
        <w:jc w:val="both"/>
        <w:rPr>
          <w:rFonts w:ascii="Times New Roman" w:hAnsi="Times New Roman"/>
          <w:sz w:val="20"/>
          <w:szCs w:val="20"/>
        </w:rPr>
      </w:pPr>
      <w:r w:rsidRPr="00162875">
        <w:rPr>
          <w:rFonts w:ascii="Times New Roman" w:hAnsi="Times New Roman"/>
          <w:sz w:val="20"/>
          <w:szCs w:val="20"/>
        </w:rPr>
        <w:lastRenderedPageBreak/>
        <w:t xml:space="preserve"> </w:t>
      </w:r>
      <w:r w:rsidR="004D5C1E" w:rsidRPr="00162875">
        <w:rPr>
          <w:rFonts w:ascii="Times New Roman" w:hAnsi="Times New Roman"/>
          <w:sz w:val="20"/>
          <w:szCs w:val="20"/>
        </w:rPr>
        <w:t>(Основание: ч</w:t>
      </w:r>
      <w:r w:rsidR="002B6F7D">
        <w:rPr>
          <w:rFonts w:ascii="Times New Roman" w:hAnsi="Times New Roman"/>
          <w:sz w:val="20"/>
          <w:szCs w:val="20"/>
        </w:rPr>
        <w:t>.2 ст. 9, ч.</w:t>
      </w:r>
      <w:r w:rsidR="00223298">
        <w:rPr>
          <w:rFonts w:ascii="Times New Roman" w:hAnsi="Times New Roman"/>
          <w:sz w:val="20"/>
          <w:szCs w:val="20"/>
        </w:rPr>
        <w:t xml:space="preserve">5 ст. 10 Закона № </w:t>
      </w:r>
      <w:r w:rsidR="004D5C1E" w:rsidRPr="00162875">
        <w:rPr>
          <w:rFonts w:ascii="Times New Roman" w:hAnsi="Times New Roman"/>
          <w:sz w:val="20"/>
          <w:szCs w:val="20"/>
        </w:rPr>
        <w:t xml:space="preserve">402-ФЗ, п. 25 </w:t>
      </w:r>
      <w:r w:rsidR="002B6F7D">
        <w:rPr>
          <w:rFonts w:ascii="Times New Roman" w:hAnsi="Times New Roman"/>
          <w:sz w:val="20"/>
          <w:szCs w:val="20"/>
        </w:rPr>
        <w:t>ФСБУ</w:t>
      </w:r>
      <w:r w:rsidR="00194D6C">
        <w:rPr>
          <w:rFonts w:ascii="Times New Roman" w:hAnsi="Times New Roman"/>
          <w:sz w:val="20"/>
          <w:szCs w:val="20"/>
        </w:rPr>
        <w:t xml:space="preserve"> «Концептуальные основы»</w:t>
      </w:r>
      <w:r w:rsidR="002B6F7D">
        <w:rPr>
          <w:rFonts w:ascii="Times New Roman" w:hAnsi="Times New Roman"/>
          <w:sz w:val="20"/>
          <w:szCs w:val="20"/>
        </w:rPr>
        <w:t xml:space="preserve">, </w:t>
      </w:r>
      <w:proofErr w:type="spellStart"/>
      <w:r w:rsidR="002B6F7D">
        <w:rPr>
          <w:rFonts w:ascii="Times New Roman" w:hAnsi="Times New Roman"/>
          <w:sz w:val="20"/>
          <w:szCs w:val="20"/>
        </w:rPr>
        <w:t>п.п</w:t>
      </w:r>
      <w:proofErr w:type="spellEnd"/>
      <w:r w:rsidR="002B6F7D">
        <w:rPr>
          <w:rFonts w:ascii="Times New Roman" w:hAnsi="Times New Roman"/>
          <w:sz w:val="20"/>
          <w:szCs w:val="20"/>
        </w:rPr>
        <w:t>.</w:t>
      </w:r>
      <w:r w:rsidR="004D5C1E" w:rsidRPr="00162875">
        <w:rPr>
          <w:rFonts w:ascii="Times New Roman" w:hAnsi="Times New Roman"/>
          <w:sz w:val="20"/>
          <w:szCs w:val="20"/>
        </w:rPr>
        <w:t xml:space="preserve"> 6, 11 Инструкции </w:t>
      </w:r>
      <w:r w:rsidR="00194D6C">
        <w:rPr>
          <w:rFonts w:ascii="Times New Roman" w:hAnsi="Times New Roman"/>
          <w:sz w:val="20"/>
          <w:szCs w:val="20"/>
        </w:rPr>
        <w:t>№</w:t>
      </w:r>
      <w:r w:rsidR="004D5C1E" w:rsidRPr="00162875">
        <w:rPr>
          <w:rFonts w:ascii="Times New Roman" w:hAnsi="Times New Roman"/>
          <w:sz w:val="20"/>
          <w:szCs w:val="20"/>
        </w:rPr>
        <w:t xml:space="preserve"> 157н)</w:t>
      </w:r>
    </w:p>
    <w:p w14:paraId="4470DE80" w14:textId="6259CE8F" w:rsidR="005367EA" w:rsidRPr="0075518F"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Pr>
          <w:rFonts w:ascii="Times New Roman CYR" w:eastAsia="Times New Roman" w:hAnsi="Times New Roman CYR" w:cs="Times New Roman CYR"/>
          <w:i/>
          <w:sz w:val="28"/>
          <w:szCs w:val="28"/>
          <w:lang w:eastAsia="ru-RU"/>
        </w:rPr>
        <w:t xml:space="preserve"> 3.3</w:t>
      </w:r>
      <w:r w:rsidRPr="0075518F">
        <w:rPr>
          <w:rFonts w:ascii="Times New Roman CYR" w:eastAsia="Times New Roman" w:hAnsi="Times New Roman CYR" w:cs="Times New Roman CYR"/>
          <w:i/>
          <w:sz w:val="28"/>
          <w:szCs w:val="28"/>
          <w:lang w:eastAsia="ru-RU"/>
        </w:rPr>
        <w:t xml:space="preserve"> в ред. приказа МКУ «Осинский ЦБУ» от </w:t>
      </w:r>
      <w:r>
        <w:rPr>
          <w:rFonts w:ascii="Times New Roman CYR" w:eastAsia="Times New Roman" w:hAnsi="Times New Roman CYR" w:cs="Times New Roman CYR"/>
          <w:i/>
          <w:sz w:val="28"/>
          <w:szCs w:val="28"/>
          <w:lang w:eastAsia="ru-RU"/>
        </w:rPr>
        <w:t>20</w:t>
      </w:r>
      <w:r w:rsidRPr="0075518F">
        <w:rPr>
          <w:rFonts w:ascii="Times New Roman CYR" w:eastAsia="Times New Roman" w:hAnsi="Times New Roman CYR" w:cs="Times New Roman CYR"/>
          <w:i/>
          <w:sz w:val="28"/>
          <w:szCs w:val="28"/>
          <w:lang w:eastAsia="ru-RU"/>
        </w:rPr>
        <w:t>.0</w:t>
      </w:r>
      <w:r>
        <w:rPr>
          <w:rFonts w:ascii="Times New Roman CYR" w:eastAsia="Times New Roman" w:hAnsi="Times New Roman CYR" w:cs="Times New Roman CYR"/>
          <w:i/>
          <w:sz w:val="28"/>
          <w:szCs w:val="28"/>
          <w:lang w:eastAsia="ru-RU"/>
        </w:rPr>
        <w:t>6</w:t>
      </w:r>
      <w:r w:rsidRPr="0075518F">
        <w:rPr>
          <w:rFonts w:ascii="Times New Roman CYR" w:eastAsia="Times New Roman" w:hAnsi="Times New Roman CYR" w:cs="Times New Roman CYR"/>
          <w:i/>
          <w:sz w:val="28"/>
          <w:szCs w:val="28"/>
          <w:lang w:eastAsia="ru-RU"/>
        </w:rPr>
        <w:t xml:space="preserve">.2022 № </w:t>
      </w:r>
      <w:bookmarkStart w:id="0" w:name="_GoBack"/>
      <w:r>
        <w:rPr>
          <w:rFonts w:ascii="Times New Roman CYR" w:eastAsia="Times New Roman" w:hAnsi="Times New Roman CYR" w:cs="Times New Roman CYR"/>
          <w:i/>
          <w:sz w:val="28"/>
          <w:szCs w:val="28"/>
          <w:lang w:eastAsia="ru-RU"/>
        </w:rPr>
        <w:t>34</w:t>
      </w:r>
      <w:bookmarkEnd w:id="0"/>
      <w:r w:rsidRPr="0075518F">
        <w:rPr>
          <w:rFonts w:ascii="Times New Roman CYR" w:eastAsia="Times New Roman" w:hAnsi="Times New Roman CYR" w:cs="Times New Roman CYR"/>
          <w:i/>
          <w:sz w:val="28"/>
          <w:szCs w:val="28"/>
          <w:lang w:eastAsia="ru-RU"/>
        </w:rPr>
        <w:t>)</w:t>
      </w:r>
    </w:p>
    <w:p w14:paraId="223B0CFA" w14:textId="77777777" w:rsidR="004A0560" w:rsidRDefault="004A0560" w:rsidP="00162875">
      <w:pPr>
        <w:tabs>
          <w:tab w:val="left" w:pos="1080"/>
        </w:tabs>
        <w:spacing w:after="0" w:line="360" w:lineRule="atLeast"/>
        <w:ind w:firstLine="710"/>
        <w:jc w:val="both"/>
        <w:rPr>
          <w:rFonts w:ascii="Times New Roman" w:hAnsi="Times New Roman"/>
          <w:sz w:val="28"/>
          <w:szCs w:val="28"/>
        </w:rPr>
      </w:pPr>
    </w:p>
    <w:p w14:paraId="013ED144" w14:textId="2AF7A936" w:rsidR="003A4137" w:rsidRPr="002B6F7D" w:rsidRDefault="00505C66" w:rsidP="00162875">
      <w:pPr>
        <w:tabs>
          <w:tab w:val="left" w:pos="1080"/>
        </w:tabs>
        <w:spacing w:after="0" w:line="360" w:lineRule="atLeast"/>
        <w:ind w:firstLine="710"/>
        <w:jc w:val="both"/>
        <w:rPr>
          <w:rFonts w:ascii="Times New Roman" w:hAnsi="Times New Roman"/>
          <w:sz w:val="28"/>
          <w:szCs w:val="28"/>
        </w:rPr>
      </w:pPr>
      <w:r w:rsidRPr="002B6F7D">
        <w:rPr>
          <w:rFonts w:ascii="Times New Roman" w:hAnsi="Times New Roman"/>
          <w:sz w:val="28"/>
          <w:szCs w:val="28"/>
        </w:rPr>
        <w:t xml:space="preserve">3.4. </w:t>
      </w:r>
      <w:r w:rsidR="004D5C1E" w:rsidRPr="002B6F7D">
        <w:rPr>
          <w:rFonts w:ascii="Times New Roman" w:hAnsi="Times New Roman"/>
          <w:sz w:val="28"/>
          <w:szCs w:val="28"/>
        </w:rPr>
        <w:t>Право подписи первичных учетных документов</w:t>
      </w:r>
      <w:r w:rsidR="002B6F7D" w:rsidRPr="002B6F7D">
        <w:rPr>
          <w:rFonts w:ascii="Times New Roman" w:hAnsi="Times New Roman"/>
          <w:sz w:val="28"/>
          <w:szCs w:val="28"/>
        </w:rPr>
        <w:t xml:space="preserve">, регистров бухгалтерского учета, бухгалтерской, налоговой и статистической отчетности </w:t>
      </w:r>
      <w:r w:rsidR="004D5C1E" w:rsidRPr="002B6F7D">
        <w:rPr>
          <w:rFonts w:ascii="Times New Roman" w:hAnsi="Times New Roman"/>
          <w:sz w:val="28"/>
          <w:szCs w:val="28"/>
        </w:rPr>
        <w:t xml:space="preserve"> </w:t>
      </w:r>
      <w:r w:rsidR="002B6F7D" w:rsidRPr="002B6F7D">
        <w:rPr>
          <w:rFonts w:ascii="Times New Roman" w:hAnsi="Times New Roman"/>
          <w:sz w:val="28"/>
          <w:szCs w:val="28"/>
        </w:rPr>
        <w:t xml:space="preserve">закреплено в </w:t>
      </w:r>
      <w:r w:rsidR="009B61AF">
        <w:rPr>
          <w:rFonts w:ascii="Times New Roman" w:hAnsi="Times New Roman"/>
          <w:sz w:val="28"/>
          <w:szCs w:val="28"/>
        </w:rPr>
        <w:t>п</w:t>
      </w:r>
      <w:r w:rsidR="002B6F7D" w:rsidRPr="002B6F7D">
        <w:rPr>
          <w:rFonts w:ascii="Times New Roman" w:hAnsi="Times New Roman"/>
          <w:sz w:val="28"/>
          <w:szCs w:val="28"/>
        </w:rPr>
        <w:t>риложении № 5 к Единой учетной политике.</w:t>
      </w:r>
    </w:p>
    <w:p w14:paraId="5F67BDF7" w14:textId="58E851CC" w:rsidR="004D5C1E" w:rsidRPr="00162875" w:rsidRDefault="002B6F7D" w:rsidP="00843962">
      <w:pPr>
        <w:tabs>
          <w:tab w:val="left" w:pos="1080"/>
        </w:tabs>
        <w:spacing w:after="0" w:line="360" w:lineRule="atLeast"/>
        <w:jc w:val="both"/>
        <w:rPr>
          <w:rFonts w:ascii="Times New Roman" w:hAnsi="Times New Roman"/>
          <w:sz w:val="20"/>
          <w:szCs w:val="20"/>
        </w:rPr>
      </w:pPr>
      <w:r w:rsidRPr="002B6F7D">
        <w:rPr>
          <w:rFonts w:ascii="Times New Roman" w:hAnsi="Times New Roman"/>
          <w:sz w:val="20"/>
          <w:szCs w:val="20"/>
        </w:rPr>
        <w:t xml:space="preserve"> </w:t>
      </w:r>
      <w:r w:rsidR="004D5C1E" w:rsidRPr="002B6F7D">
        <w:rPr>
          <w:rFonts w:ascii="Times New Roman" w:hAnsi="Times New Roman"/>
          <w:sz w:val="20"/>
          <w:szCs w:val="20"/>
        </w:rPr>
        <w:t>(Основание</w:t>
      </w:r>
      <w:r w:rsidR="00194D6C" w:rsidRPr="002B6F7D">
        <w:rPr>
          <w:rFonts w:ascii="Times New Roman" w:hAnsi="Times New Roman"/>
          <w:sz w:val="20"/>
          <w:szCs w:val="20"/>
        </w:rPr>
        <w:t>: п. п. 6, 7 ч. 2 ст. 9 Закона №</w:t>
      </w:r>
      <w:r w:rsidR="004D5C1E" w:rsidRPr="002B6F7D">
        <w:rPr>
          <w:rFonts w:ascii="Times New Roman" w:hAnsi="Times New Roman"/>
          <w:sz w:val="20"/>
          <w:szCs w:val="20"/>
        </w:rPr>
        <w:t xml:space="preserve"> 402-ФЗ, п. 26 </w:t>
      </w:r>
      <w:r w:rsidR="00194D6C" w:rsidRPr="002B6F7D">
        <w:rPr>
          <w:rFonts w:ascii="Times New Roman" w:hAnsi="Times New Roman"/>
          <w:sz w:val="20"/>
          <w:szCs w:val="20"/>
        </w:rPr>
        <w:t>СГС «Концептуальные основы</w:t>
      </w:r>
      <w:r w:rsidR="00194D6C">
        <w:rPr>
          <w:rFonts w:ascii="Times New Roman" w:hAnsi="Times New Roman"/>
          <w:sz w:val="20"/>
          <w:szCs w:val="20"/>
        </w:rPr>
        <w:t>»)</w:t>
      </w:r>
    </w:p>
    <w:p w14:paraId="4E6D8CAA" w14:textId="77777777" w:rsidR="004A0560" w:rsidRDefault="004A0560" w:rsidP="00505C66">
      <w:pPr>
        <w:pStyle w:val="s1"/>
        <w:shd w:val="clear" w:color="auto" w:fill="FFFFFF"/>
        <w:tabs>
          <w:tab w:val="left" w:pos="1080"/>
        </w:tabs>
        <w:spacing w:before="0" w:beforeAutospacing="0" w:after="0" w:afterAutospacing="0" w:line="360" w:lineRule="atLeast"/>
        <w:ind w:firstLine="709"/>
        <w:jc w:val="both"/>
        <w:rPr>
          <w:sz w:val="28"/>
          <w:szCs w:val="28"/>
        </w:rPr>
      </w:pPr>
    </w:p>
    <w:p w14:paraId="5C6F1560" w14:textId="5EE492E0" w:rsidR="0088606B" w:rsidRDefault="00505C66" w:rsidP="00505C66">
      <w:pPr>
        <w:pStyle w:val="s1"/>
        <w:shd w:val="clear" w:color="auto" w:fill="FFFFFF"/>
        <w:tabs>
          <w:tab w:val="left" w:pos="1080"/>
        </w:tabs>
        <w:spacing w:before="0" w:beforeAutospacing="0" w:after="0" w:afterAutospacing="0" w:line="360" w:lineRule="atLeast"/>
        <w:ind w:firstLine="709"/>
        <w:jc w:val="both"/>
        <w:rPr>
          <w:sz w:val="28"/>
          <w:szCs w:val="28"/>
        </w:rPr>
      </w:pPr>
      <w:r>
        <w:rPr>
          <w:sz w:val="28"/>
          <w:szCs w:val="28"/>
        </w:rPr>
        <w:t xml:space="preserve">3.5. </w:t>
      </w:r>
      <w:r w:rsidR="0088606B">
        <w:rPr>
          <w:sz w:val="28"/>
          <w:szCs w:val="28"/>
        </w:rPr>
        <w:t>Бухгалтерский учет ведется в валюте Российской Федерации – в рублях.</w:t>
      </w:r>
    </w:p>
    <w:p w14:paraId="7446E5A3" w14:textId="01E3948A" w:rsidR="0088606B" w:rsidRDefault="0088606B" w:rsidP="00505C66">
      <w:pPr>
        <w:pStyle w:val="s1"/>
        <w:shd w:val="clear" w:color="auto" w:fill="FFFFFF"/>
        <w:tabs>
          <w:tab w:val="left" w:pos="1080"/>
        </w:tabs>
        <w:spacing w:before="0" w:beforeAutospacing="0" w:after="0" w:afterAutospacing="0" w:line="360" w:lineRule="atLeast"/>
        <w:ind w:firstLine="709"/>
        <w:jc w:val="both"/>
        <w:rPr>
          <w:sz w:val="28"/>
          <w:szCs w:val="28"/>
        </w:rPr>
      </w:pPr>
      <w:r>
        <w:rPr>
          <w:sz w:val="28"/>
          <w:szCs w:val="28"/>
        </w:rPr>
        <w:t>Документирование операций с имуществом, обязательствами, а также иных фактов хозяйственной жизни, ведение регистров бухгалтерского учета осуществляется на русском языке.</w:t>
      </w:r>
    </w:p>
    <w:p w14:paraId="664C5239" w14:textId="2C93D88C" w:rsidR="004D5C1E" w:rsidRPr="00F22746" w:rsidRDefault="00371F4A" w:rsidP="00505C66">
      <w:pPr>
        <w:pStyle w:val="s1"/>
        <w:shd w:val="clear" w:color="auto" w:fill="FFFFFF"/>
        <w:tabs>
          <w:tab w:val="left" w:pos="1080"/>
        </w:tabs>
        <w:spacing w:before="0" w:beforeAutospacing="0" w:after="0" w:afterAutospacing="0" w:line="360" w:lineRule="atLeast"/>
        <w:ind w:firstLine="709"/>
        <w:jc w:val="both"/>
        <w:rPr>
          <w:sz w:val="28"/>
          <w:szCs w:val="28"/>
        </w:rPr>
      </w:pPr>
      <w:r w:rsidRPr="00F22746">
        <w:rPr>
          <w:sz w:val="28"/>
          <w:szCs w:val="28"/>
        </w:rPr>
        <w:t xml:space="preserve">Первичные учетные документы, составленные на иностранном языке, должны иметь построчный перевод на русский язык. Построчный перевод на русский язык осуществляет сотрудник </w:t>
      </w:r>
      <w:r w:rsidR="004D5C1E" w:rsidRPr="00F22746">
        <w:rPr>
          <w:rStyle w:val="s10"/>
          <w:bCs/>
          <w:sz w:val="28"/>
          <w:szCs w:val="28"/>
        </w:rPr>
        <w:t>субъекта централизованного учета,</w:t>
      </w:r>
      <w:r w:rsidRPr="00F22746">
        <w:rPr>
          <w:rStyle w:val="s10"/>
          <w:bCs/>
          <w:sz w:val="28"/>
          <w:szCs w:val="28"/>
        </w:rPr>
        <w:t xml:space="preserve"> определенный приказом субъекта централизованного учета,</w:t>
      </w:r>
      <w:r w:rsidR="004D5C1E" w:rsidRPr="00F22746">
        <w:rPr>
          <w:rStyle w:val="s10"/>
          <w:bCs/>
          <w:sz w:val="28"/>
          <w:szCs w:val="28"/>
        </w:rPr>
        <w:t xml:space="preserve"> или </w:t>
      </w:r>
      <w:r w:rsidRPr="00F22746">
        <w:rPr>
          <w:rStyle w:val="s10"/>
          <w:bCs/>
          <w:sz w:val="28"/>
          <w:szCs w:val="28"/>
        </w:rPr>
        <w:t>сторонний специалист (организация)</w:t>
      </w:r>
      <w:r w:rsidR="004D5C1E" w:rsidRPr="00F22746">
        <w:rPr>
          <w:rStyle w:val="s10"/>
          <w:bCs/>
          <w:sz w:val="28"/>
          <w:szCs w:val="28"/>
        </w:rPr>
        <w:t>,</w:t>
      </w:r>
      <w:r w:rsidRPr="00F22746">
        <w:rPr>
          <w:rStyle w:val="s10"/>
          <w:bCs/>
          <w:sz w:val="28"/>
          <w:szCs w:val="28"/>
        </w:rPr>
        <w:t xml:space="preserve"> с которым субъект централизованного учета</w:t>
      </w:r>
      <w:r w:rsidR="004D5C1E" w:rsidRPr="00F22746">
        <w:rPr>
          <w:rStyle w:val="s10"/>
          <w:bCs/>
          <w:sz w:val="28"/>
          <w:szCs w:val="28"/>
        </w:rPr>
        <w:t xml:space="preserve"> </w:t>
      </w:r>
      <w:r w:rsidRPr="00F22746">
        <w:rPr>
          <w:rStyle w:val="s10"/>
          <w:bCs/>
          <w:sz w:val="28"/>
          <w:szCs w:val="28"/>
        </w:rPr>
        <w:t>заключил договор (контракт)</w:t>
      </w:r>
      <w:r w:rsidR="004D5C1E" w:rsidRPr="00F22746">
        <w:rPr>
          <w:rStyle w:val="s10"/>
          <w:bCs/>
          <w:sz w:val="28"/>
          <w:szCs w:val="28"/>
        </w:rPr>
        <w:t xml:space="preserve"> на предоставление услуг по переводу. </w:t>
      </w:r>
      <w:r w:rsidR="004D5C1E" w:rsidRPr="00F22746">
        <w:rPr>
          <w:sz w:val="28"/>
          <w:szCs w:val="28"/>
        </w:rPr>
        <w:t xml:space="preserve">Правильность перевода удостоверяется подписью </w:t>
      </w:r>
      <w:r w:rsidR="00336FA7" w:rsidRPr="00F22746">
        <w:rPr>
          <w:sz w:val="28"/>
          <w:szCs w:val="28"/>
        </w:rPr>
        <w:t>лица, осуществившего перевод.</w:t>
      </w:r>
    </w:p>
    <w:p w14:paraId="18FB5343" w14:textId="7C62B291" w:rsidR="004D5C1E" w:rsidRPr="00F22746" w:rsidRDefault="00371F4A" w:rsidP="00843962">
      <w:pPr>
        <w:pStyle w:val="s1"/>
        <w:shd w:val="clear" w:color="auto" w:fill="FFFFFF"/>
        <w:tabs>
          <w:tab w:val="left" w:pos="1080"/>
        </w:tabs>
        <w:spacing w:before="0" w:beforeAutospacing="0" w:after="0" w:afterAutospacing="0" w:line="360" w:lineRule="atLeast"/>
        <w:jc w:val="both"/>
        <w:rPr>
          <w:sz w:val="20"/>
          <w:szCs w:val="20"/>
        </w:rPr>
      </w:pPr>
      <w:r w:rsidRPr="00F22746">
        <w:rPr>
          <w:sz w:val="20"/>
          <w:szCs w:val="20"/>
        </w:rPr>
        <w:t xml:space="preserve">(Основание: </w:t>
      </w:r>
      <w:r w:rsidR="00336FA7" w:rsidRPr="00F22746">
        <w:rPr>
          <w:sz w:val="20"/>
          <w:szCs w:val="20"/>
        </w:rPr>
        <w:t>п.31 СГС «Концептуальные основы»</w:t>
      </w:r>
      <w:r w:rsidRPr="00F22746">
        <w:rPr>
          <w:sz w:val="20"/>
          <w:szCs w:val="20"/>
        </w:rPr>
        <w:t>)</w:t>
      </w:r>
    </w:p>
    <w:p w14:paraId="5BBA384A" w14:textId="77777777" w:rsidR="004A0560" w:rsidRDefault="004A0560" w:rsidP="00505C66">
      <w:pPr>
        <w:tabs>
          <w:tab w:val="left" w:pos="1080"/>
        </w:tabs>
        <w:spacing w:after="0" w:line="360" w:lineRule="atLeast"/>
        <w:ind w:firstLine="709"/>
        <w:jc w:val="both"/>
        <w:rPr>
          <w:rFonts w:ascii="Times New Roman" w:hAnsi="Times New Roman"/>
          <w:sz w:val="28"/>
          <w:szCs w:val="28"/>
        </w:rPr>
      </w:pPr>
    </w:p>
    <w:p w14:paraId="4BCC63A0" w14:textId="77777777" w:rsidR="00505C66" w:rsidRDefault="00505C66" w:rsidP="00505C6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3.6. </w:t>
      </w:r>
      <w:proofErr w:type="gramStart"/>
      <w:r w:rsidR="004D5C1E" w:rsidRPr="00F22746">
        <w:rPr>
          <w:rFonts w:ascii="Times New Roman" w:hAnsi="Times New Roman"/>
          <w:sz w:val="28"/>
          <w:szCs w:val="28"/>
        </w:rPr>
        <w:t>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w:t>
      </w:r>
      <w:r>
        <w:rPr>
          <w:rFonts w:ascii="Times New Roman" w:hAnsi="Times New Roman"/>
          <w:sz w:val="28"/>
          <w:szCs w:val="28"/>
        </w:rPr>
        <w:t>, расчет заработной платы</w:t>
      </w:r>
      <w:r w:rsidR="004D5C1E" w:rsidRPr="00F22746">
        <w:rPr>
          <w:rFonts w:ascii="Times New Roman" w:hAnsi="Times New Roman"/>
          <w:sz w:val="28"/>
          <w:szCs w:val="28"/>
        </w:rPr>
        <w:t xml:space="preserve"> осуществляется </w:t>
      </w:r>
      <w:r>
        <w:rPr>
          <w:rFonts w:ascii="Times New Roman" w:hAnsi="Times New Roman"/>
          <w:sz w:val="28"/>
          <w:szCs w:val="28"/>
        </w:rPr>
        <w:t>в Е</w:t>
      </w:r>
      <w:r w:rsidR="00F22746" w:rsidRPr="00F22746">
        <w:rPr>
          <w:rFonts w:ascii="Times New Roman" w:hAnsi="Times New Roman"/>
          <w:sz w:val="28"/>
          <w:szCs w:val="28"/>
        </w:rPr>
        <w:t>диной информационной системе</w:t>
      </w:r>
      <w:r w:rsidR="004D5C1E" w:rsidRPr="00F22746">
        <w:rPr>
          <w:rFonts w:ascii="Times New Roman" w:hAnsi="Times New Roman"/>
          <w:sz w:val="28"/>
          <w:szCs w:val="28"/>
        </w:rPr>
        <w:t xml:space="preserve"> управления финансово-хозяйственной деятельностью Пермского края (далее - ЕИС УФХД ПК</w:t>
      </w:r>
      <w:r w:rsidR="004D5C1E" w:rsidRPr="00F22746">
        <w:rPr>
          <w:rFonts w:ascii="Times New Roman" w:hAnsi="Times New Roman"/>
          <w:i/>
          <w:sz w:val="28"/>
          <w:szCs w:val="28"/>
        </w:rPr>
        <w:t>)</w:t>
      </w:r>
      <w:r w:rsidR="00F22746" w:rsidRPr="00F22746">
        <w:rPr>
          <w:rFonts w:ascii="Times New Roman" w:hAnsi="Times New Roman"/>
          <w:sz w:val="28"/>
          <w:szCs w:val="28"/>
        </w:rPr>
        <w:t>, созданной в соответствии с п</w:t>
      </w:r>
      <w:r w:rsidR="004D5C1E" w:rsidRPr="00F22746">
        <w:rPr>
          <w:rFonts w:ascii="Times New Roman" w:hAnsi="Times New Roman"/>
          <w:sz w:val="28"/>
          <w:szCs w:val="28"/>
        </w:rPr>
        <w:t>остановлением Правит</w:t>
      </w:r>
      <w:r w:rsidR="00F22746" w:rsidRPr="00F22746">
        <w:rPr>
          <w:rFonts w:ascii="Times New Roman" w:hAnsi="Times New Roman"/>
          <w:sz w:val="28"/>
          <w:szCs w:val="28"/>
        </w:rPr>
        <w:t xml:space="preserve">ельства Пермского края от 20 февраля </w:t>
      </w:r>
      <w:r w:rsidR="004D5C1E" w:rsidRPr="00F22746">
        <w:rPr>
          <w:rFonts w:ascii="Times New Roman" w:hAnsi="Times New Roman"/>
          <w:sz w:val="28"/>
          <w:szCs w:val="28"/>
        </w:rPr>
        <w:t>2018</w:t>
      </w:r>
      <w:r w:rsidR="00F22746" w:rsidRPr="00F22746">
        <w:rPr>
          <w:rFonts w:ascii="Times New Roman" w:hAnsi="Times New Roman"/>
          <w:sz w:val="28"/>
          <w:szCs w:val="28"/>
        </w:rPr>
        <w:t xml:space="preserve"> г. № 70-п (далее – постановление № 70п).</w:t>
      </w:r>
      <w:r w:rsidR="004D5C1E" w:rsidRPr="00F22746">
        <w:rPr>
          <w:rFonts w:ascii="Times New Roman" w:hAnsi="Times New Roman"/>
          <w:sz w:val="28"/>
          <w:szCs w:val="28"/>
        </w:rPr>
        <w:t xml:space="preserve"> </w:t>
      </w:r>
      <w:proofErr w:type="gramEnd"/>
    </w:p>
    <w:p w14:paraId="6DA42338" w14:textId="7B16C6D7" w:rsidR="004D5C1E" w:rsidRDefault="004D5C1E" w:rsidP="00505C66">
      <w:pPr>
        <w:tabs>
          <w:tab w:val="left" w:pos="1080"/>
        </w:tabs>
        <w:spacing w:after="0" w:line="360" w:lineRule="atLeast"/>
        <w:ind w:firstLine="709"/>
        <w:jc w:val="both"/>
        <w:rPr>
          <w:rFonts w:ascii="Times New Roman" w:hAnsi="Times New Roman"/>
          <w:sz w:val="28"/>
          <w:szCs w:val="28"/>
        </w:rPr>
      </w:pPr>
      <w:r w:rsidRPr="00F22746">
        <w:rPr>
          <w:rFonts w:ascii="Times New Roman" w:hAnsi="Times New Roman"/>
          <w:sz w:val="28"/>
          <w:szCs w:val="28"/>
        </w:rPr>
        <w:t xml:space="preserve">Регламент эксплуатации ЕИС УФХД ПК размещен в открытом доступе по адресу </w:t>
      </w:r>
      <w:hyperlink r:id="rId9" w:history="1">
        <w:r w:rsidRPr="00F22746">
          <w:rPr>
            <w:rStyle w:val="a7"/>
            <w:rFonts w:ascii="Times New Roman" w:hAnsi="Times New Roman"/>
            <w:color w:val="auto"/>
            <w:sz w:val="28"/>
            <w:szCs w:val="28"/>
          </w:rPr>
          <w:t>https://accounting.permkrai.ru/documents/</w:t>
        </w:r>
      </w:hyperlink>
      <w:r w:rsidRPr="00F22746">
        <w:rPr>
          <w:rFonts w:ascii="Times New Roman" w:hAnsi="Times New Roman"/>
          <w:sz w:val="28"/>
          <w:szCs w:val="28"/>
        </w:rPr>
        <w:t xml:space="preserve"> . </w:t>
      </w:r>
    </w:p>
    <w:p w14:paraId="4E06EF1D" w14:textId="77777777" w:rsidR="007B4F43" w:rsidRDefault="007B4F43" w:rsidP="00505C66">
      <w:pPr>
        <w:tabs>
          <w:tab w:val="left" w:pos="1080"/>
        </w:tabs>
        <w:spacing w:after="0" w:line="360" w:lineRule="atLeast"/>
        <w:ind w:firstLine="709"/>
        <w:jc w:val="both"/>
        <w:rPr>
          <w:rFonts w:ascii="Times New Roman" w:hAnsi="Times New Roman"/>
          <w:sz w:val="28"/>
          <w:szCs w:val="28"/>
        </w:rPr>
      </w:pPr>
    </w:p>
    <w:p w14:paraId="0F82810D" w14:textId="77777777" w:rsidR="005367EA" w:rsidRPr="005367EA" w:rsidRDefault="00505C66"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060BA">
        <w:rPr>
          <w:rFonts w:ascii="Times New Roman" w:hAnsi="Times New Roman"/>
          <w:sz w:val="28"/>
          <w:szCs w:val="28"/>
        </w:rPr>
        <w:t xml:space="preserve">3.7. </w:t>
      </w:r>
      <w:r w:rsidR="005367EA" w:rsidRPr="005367EA">
        <w:rPr>
          <w:rFonts w:ascii="Times New Roman CYR" w:eastAsia="Times New Roman" w:hAnsi="Times New Roman CYR" w:cs="Times New Roman CYR"/>
          <w:sz w:val="28"/>
          <w:szCs w:val="28"/>
          <w:lang w:eastAsia="ru-RU"/>
        </w:rPr>
        <w:t>С использованием телекоммуникационных каналов связи и электронной подписи централизованная бухгалтерия ведет электронный документооборот по следующим направлениям:</w:t>
      </w:r>
    </w:p>
    <w:p w14:paraId="1C9D8047"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t>- система электронного документооборота с территориальным органом Управления Федерального казначейства (СУФД);</w:t>
      </w:r>
    </w:p>
    <w:p w14:paraId="614EF23E"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t>- система электронного документооборота с Управлением финансов администрации Осинского городского округа (АЦК-Финансы);</w:t>
      </w:r>
    </w:p>
    <w:p w14:paraId="2CB0152F"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lastRenderedPageBreak/>
        <w:t>- передача бухгалтерской отчетности в финансовый орган (через подсистему «Бухгалтерия государственного учреждения» ЕИС УФХД ПК (далее – подсистема БГУ ЕИС УФХД ПК));</w:t>
      </w:r>
    </w:p>
    <w:p w14:paraId="7A296BAF"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t>- передача отчетности по налогам, сборам и иным обязательным платежам в Инспекцию Федеральной налоговой службы;</w:t>
      </w:r>
    </w:p>
    <w:p w14:paraId="221520F2" w14:textId="77777777" w:rsidR="005367EA" w:rsidRPr="005367EA" w:rsidRDefault="005367EA" w:rsidP="005367EA">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5367EA">
        <w:rPr>
          <w:rFonts w:ascii="Times New Roman CYR" w:eastAsia="Times New Roman" w:hAnsi="Times New Roman CYR" w:cs="Times New Roman CYR"/>
          <w:sz w:val="28"/>
          <w:szCs w:val="28"/>
          <w:lang w:eastAsia="ru-RU"/>
        </w:rPr>
        <w:t>- передача отчетности в отделение Пенсионного фонда, органы статистики, Фонд социального страхования;</w:t>
      </w:r>
    </w:p>
    <w:p w14:paraId="22D2DE6E" w14:textId="1F9DADDF" w:rsidR="003060BA" w:rsidRDefault="005367EA" w:rsidP="005367EA">
      <w:pPr>
        <w:tabs>
          <w:tab w:val="left" w:pos="709"/>
        </w:tabs>
        <w:spacing w:after="0" w:line="240" w:lineRule="auto"/>
        <w:ind w:firstLine="709"/>
        <w:jc w:val="both"/>
        <w:rPr>
          <w:rFonts w:ascii="Times New Roman" w:hAnsi="Times New Roman"/>
          <w:sz w:val="28"/>
          <w:szCs w:val="28"/>
        </w:rPr>
      </w:pPr>
      <w:r w:rsidRPr="005367EA">
        <w:rPr>
          <w:rFonts w:ascii="Times New Roman CYR" w:eastAsia="Times New Roman" w:hAnsi="Times New Roman CYR" w:cs="Times New Roman CYR"/>
          <w:sz w:val="28"/>
          <w:szCs w:val="28"/>
          <w:lang w:eastAsia="ru-RU"/>
        </w:rPr>
        <w:t>- обмен документами между МКУ «Осинский ЦБУ» и субъектами централизованного учета через систему СБИС</w:t>
      </w:r>
      <w:r w:rsidR="003060BA" w:rsidRPr="003060BA">
        <w:rPr>
          <w:rFonts w:ascii="Times New Roman" w:hAnsi="Times New Roman"/>
          <w:sz w:val="28"/>
          <w:szCs w:val="28"/>
        </w:rPr>
        <w:t>.</w:t>
      </w:r>
    </w:p>
    <w:p w14:paraId="6D835E67" w14:textId="46488E77" w:rsidR="005367EA" w:rsidRPr="0075518F"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Pr>
          <w:rFonts w:ascii="Times New Roman CYR" w:eastAsia="Times New Roman" w:hAnsi="Times New Roman CYR" w:cs="Times New Roman CYR"/>
          <w:i/>
          <w:sz w:val="28"/>
          <w:szCs w:val="28"/>
          <w:lang w:eastAsia="ru-RU"/>
        </w:rPr>
        <w:t xml:space="preserve"> 3.7</w:t>
      </w:r>
      <w:r w:rsidRPr="0075518F">
        <w:rPr>
          <w:rFonts w:ascii="Times New Roman CYR" w:eastAsia="Times New Roman" w:hAnsi="Times New Roman CYR" w:cs="Times New Roman CYR"/>
          <w:i/>
          <w:sz w:val="28"/>
          <w:szCs w:val="28"/>
          <w:lang w:eastAsia="ru-RU"/>
        </w:rPr>
        <w:t xml:space="preserve"> в ред. приказа МКУ «Осинский ЦБУ» от </w:t>
      </w:r>
      <w:r>
        <w:rPr>
          <w:rFonts w:ascii="Times New Roman CYR" w:eastAsia="Times New Roman" w:hAnsi="Times New Roman CYR" w:cs="Times New Roman CYR"/>
          <w:i/>
          <w:sz w:val="28"/>
          <w:szCs w:val="28"/>
          <w:lang w:eastAsia="ru-RU"/>
        </w:rPr>
        <w:t>20</w:t>
      </w:r>
      <w:r w:rsidRPr="0075518F">
        <w:rPr>
          <w:rFonts w:ascii="Times New Roman CYR" w:eastAsia="Times New Roman" w:hAnsi="Times New Roman CYR" w:cs="Times New Roman CYR"/>
          <w:i/>
          <w:sz w:val="28"/>
          <w:szCs w:val="28"/>
          <w:lang w:eastAsia="ru-RU"/>
        </w:rPr>
        <w:t>.0</w:t>
      </w:r>
      <w:r>
        <w:rPr>
          <w:rFonts w:ascii="Times New Roman CYR" w:eastAsia="Times New Roman" w:hAnsi="Times New Roman CYR" w:cs="Times New Roman CYR"/>
          <w:i/>
          <w:sz w:val="28"/>
          <w:szCs w:val="28"/>
          <w:lang w:eastAsia="ru-RU"/>
        </w:rPr>
        <w:t>6</w:t>
      </w:r>
      <w:r w:rsidRPr="0075518F">
        <w:rPr>
          <w:rFonts w:ascii="Times New Roman CYR" w:eastAsia="Times New Roman" w:hAnsi="Times New Roman CYR" w:cs="Times New Roman CYR"/>
          <w:i/>
          <w:sz w:val="28"/>
          <w:szCs w:val="28"/>
          <w:lang w:eastAsia="ru-RU"/>
        </w:rPr>
        <w:t xml:space="preserve">.2022 № </w:t>
      </w:r>
      <w:r>
        <w:rPr>
          <w:rFonts w:ascii="Times New Roman CYR" w:eastAsia="Times New Roman" w:hAnsi="Times New Roman CYR" w:cs="Times New Roman CYR"/>
          <w:i/>
          <w:sz w:val="28"/>
          <w:szCs w:val="28"/>
          <w:lang w:eastAsia="ru-RU"/>
        </w:rPr>
        <w:t>34</w:t>
      </w:r>
      <w:r w:rsidRPr="0075518F">
        <w:rPr>
          <w:rFonts w:ascii="Times New Roman CYR" w:eastAsia="Times New Roman" w:hAnsi="Times New Roman CYR" w:cs="Times New Roman CYR"/>
          <w:i/>
          <w:sz w:val="28"/>
          <w:szCs w:val="28"/>
          <w:lang w:eastAsia="ru-RU"/>
        </w:rPr>
        <w:t>)</w:t>
      </w:r>
    </w:p>
    <w:p w14:paraId="4836DC52" w14:textId="77777777" w:rsidR="004A0560" w:rsidRDefault="004A0560" w:rsidP="003060BA">
      <w:pPr>
        <w:tabs>
          <w:tab w:val="left" w:pos="709"/>
        </w:tabs>
        <w:spacing w:after="0" w:line="240" w:lineRule="auto"/>
        <w:ind w:firstLine="709"/>
        <w:jc w:val="both"/>
        <w:rPr>
          <w:rFonts w:ascii="Times New Roman" w:hAnsi="Times New Roman"/>
          <w:sz w:val="28"/>
          <w:szCs w:val="28"/>
        </w:rPr>
      </w:pPr>
    </w:p>
    <w:p w14:paraId="7ED4C084" w14:textId="77777777" w:rsidR="005367EA" w:rsidRPr="005367EA" w:rsidRDefault="003060BA" w:rsidP="005367EA">
      <w:pPr>
        <w:tabs>
          <w:tab w:val="left" w:pos="709"/>
        </w:tabs>
        <w:spacing w:after="0" w:line="240" w:lineRule="auto"/>
        <w:ind w:firstLine="709"/>
        <w:jc w:val="both"/>
        <w:rPr>
          <w:rFonts w:ascii="Times New Roman" w:hAnsi="Times New Roman"/>
          <w:i/>
          <w:sz w:val="28"/>
          <w:szCs w:val="28"/>
        </w:rPr>
      </w:pPr>
      <w:r>
        <w:rPr>
          <w:rFonts w:ascii="Times New Roman" w:hAnsi="Times New Roman"/>
          <w:sz w:val="28"/>
          <w:szCs w:val="28"/>
        </w:rPr>
        <w:t xml:space="preserve">3.8. </w:t>
      </w:r>
      <w:r w:rsidR="005367EA" w:rsidRPr="005367EA">
        <w:rPr>
          <w:rFonts w:ascii="Times New Roman" w:hAnsi="Times New Roman"/>
          <w:sz w:val="28"/>
          <w:szCs w:val="28"/>
        </w:rPr>
        <w:t>Первичные учетные документы и (или) регистры бухгалтерского учета оформляются на бумажных носителях и на машинных носителях (в виде электронного документа с использованием квалифицированной электронной подписи)</w:t>
      </w:r>
      <w:r w:rsidR="005367EA" w:rsidRPr="005367EA">
        <w:rPr>
          <w:rFonts w:ascii="Times New Roman" w:hAnsi="Times New Roman"/>
          <w:i/>
          <w:sz w:val="28"/>
          <w:szCs w:val="28"/>
        </w:rPr>
        <w:t xml:space="preserve">. </w:t>
      </w:r>
      <w:r w:rsidR="005367EA" w:rsidRPr="005367EA">
        <w:rPr>
          <w:rFonts w:ascii="Times New Roman" w:hAnsi="Times New Roman"/>
          <w:sz w:val="28"/>
          <w:szCs w:val="28"/>
        </w:rPr>
        <w:t>Заполнение первичных учетных документов и регистров бухгалтерского учета на бумажных носителях осуществляется</w:t>
      </w:r>
      <w:r w:rsidR="005367EA" w:rsidRPr="005367EA">
        <w:rPr>
          <w:rFonts w:ascii="Times New Roman" w:hAnsi="Times New Roman"/>
          <w:i/>
          <w:sz w:val="28"/>
          <w:szCs w:val="28"/>
        </w:rPr>
        <w:t xml:space="preserve"> </w:t>
      </w:r>
      <w:r w:rsidR="005367EA" w:rsidRPr="005367EA">
        <w:rPr>
          <w:rFonts w:ascii="Times New Roman" w:hAnsi="Times New Roman"/>
          <w:sz w:val="28"/>
          <w:szCs w:val="28"/>
        </w:rPr>
        <w:t>смешанным способом</w:t>
      </w:r>
      <w:r w:rsidR="005367EA" w:rsidRPr="005367EA">
        <w:rPr>
          <w:rFonts w:ascii="Times New Roman" w:hAnsi="Times New Roman"/>
          <w:i/>
          <w:sz w:val="28"/>
          <w:szCs w:val="28"/>
        </w:rPr>
        <w:t xml:space="preserve">. </w:t>
      </w:r>
    </w:p>
    <w:p w14:paraId="6C176962" w14:textId="77777777" w:rsidR="005367EA" w:rsidRDefault="005367EA" w:rsidP="005367EA">
      <w:pPr>
        <w:tabs>
          <w:tab w:val="left" w:pos="709"/>
        </w:tabs>
        <w:spacing w:after="0" w:line="240" w:lineRule="auto"/>
        <w:ind w:firstLine="709"/>
        <w:jc w:val="both"/>
        <w:rPr>
          <w:rFonts w:ascii="Times New Roman" w:hAnsi="Times New Roman"/>
          <w:sz w:val="28"/>
          <w:szCs w:val="28"/>
        </w:rPr>
      </w:pPr>
      <w:proofErr w:type="gramStart"/>
      <w:r w:rsidRPr="005367EA">
        <w:rPr>
          <w:rFonts w:ascii="Times New Roman" w:hAnsi="Times New Roman"/>
          <w:sz w:val="28"/>
          <w:szCs w:val="28"/>
        </w:rPr>
        <w:t>Скан-образы</w:t>
      </w:r>
      <w:proofErr w:type="gramEnd"/>
      <w:r w:rsidRPr="005367EA">
        <w:rPr>
          <w:rFonts w:ascii="Times New Roman" w:hAnsi="Times New Roman"/>
          <w:sz w:val="28"/>
          <w:szCs w:val="28"/>
        </w:rPr>
        <w:t xml:space="preserve"> первичных учетных документов, содержащих собственноручные подписи (сформированных на бумажном носителе), принимаются к учету при условии удостоверения соответствия скан-образа подлиннику документа квалифицированной электронной подписью руководителя учреждения или лица, ответственного за формирование и (или) передачу скан-образа.</w:t>
      </w:r>
    </w:p>
    <w:p w14:paraId="5A9D100E" w14:textId="372A3C1F" w:rsidR="005367EA" w:rsidRPr="0075518F" w:rsidRDefault="009039AE"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w:hAnsi="Times New Roman"/>
          <w:i/>
          <w:sz w:val="28"/>
          <w:szCs w:val="28"/>
        </w:rPr>
        <w:t xml:space="preserve"> </w:t>
      </w:r>
      <w:r w:rsidR="005367EA">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sidR="005367EA">
        <w:rPr>
          <w:rFonts w:ascii="Times New Roman CYR" w:eastAsia="Times New Roman" w:hAnsi="Times New Roman CYR" w:cs="Times New Roman CYR"/>
          <w:i/>
          <w:sz w:val="28"/>
          <w:szCs w:val="28"/>
          <w:lang w:eastAsia="ru-RU"/>
        </w:rPr>
        <w:t xml:space="preserve"> 3.8</w:t>
      </w:r>
      <w:r w:rsidR="005367EA" w:rsidRPr="0075518F">
        <w:rPr>
          <w:rFonts w:ascii="Times New Roman CYR" w:eastAsia="Times New Roman" w:hAnsi="Times New Roman CYR" w:cs="Times New Roman CYR"/>
          <w:i/>
          <w:sz w:val="28"/>
          <w:szCs w:val="28"/>
          <w:lang w:eastAsia="ru-RU"/>
        </w:rPr>
        <w:t xml:space="preserve"> в ред. приказа МКУ «Осинский ЦБУ» от </w:t>
      </w:r>
      <w:r w:rsidR="005367EA">
        <w:rPr>
          <w:rFonts w:ascii="Times New Roman CYR" w:eastAsia="Times New Roman" w:hAnsi="Times New Roman CYR" w:cs="Times New Roman CYR"/>
          <w:i/>
          <w:sz w:val="28"/>
          <w:szCs w:val="28"/>
          <w:lang w:eastAsia="ru-RU"/>
        </w:rPr>
        <w:t>20</w:t>
      </w:r>
      <w:r w:rsidR="005367EA" w:rsidRPr="0075518F">
        <w:rPr>
          <w:rFonts w:ascii="Times New Roman CYR" w:eastAsia="Times New Roman" w:hAnsi="Times New Roman CYR" w:cs="Times New Roman CYR"/>
          <w:i/>
          <w:sz w:val="28"/>
          <w:szCs w:val="28"/>
          <w:lang w:eastAsia="ru-RU"/>
        </w:rPr>
        <w:t>.0</w:t>
      </w:r>
      <w:r w:rsidR="005367EA">
        <w:rPr>
          <w:rFonts w:ascii="Times New Roman CYR" w:eastAsia="Times New Roman" w:hAnsi="Times New Roman CYR" w:cs="Times New Roman CYR"/>
          <w:i/>
          <w:sz w:val="28"/>
          <w:szCs w:val="28"/>
          <w:lang w:eastAsia="ru-RU"/>
        </w:rPr>
        <w:t>6</w:t>
      </w:r>
      <w:r w:rsidR="005367EA" w:rsidRPr="0075518F">
        <w:rPr>
          <w:rFonts w:ascii="Times New Roman CYR" w:eastAsia="Times New Roman" w:hAnsi="Times New Roman CYR" w:cs="Times New Roman CYR"/>
          <w:i/>
          <w:sz w:val="28"/>
          <w:szCs w:val="28"/>
          <w:lang w:eastAsia="ru-RU"/>
        </w:rPr>
        <w:t xml:space="preserve">.2022 № </w:t>
      </w:r>
      <w:r w:rsidR="005367EA">
        <w:rPr>
          <w:rFonts w:ascii="Times New Roman CYR" w:eastAsia="Times New Roman" w:hAnsi="Times New Roman CYR" w:cs="Times New Roman CYR"/>
          <w:i/>
          <w:sz w:val="28"/>
          <w:szCs w:val="28"/>
          <w:lang w:eastAsia="ru-RU"/>
        </w:rPr>
        <w:t>34</w:t>
      </w:r>
      <w:r w:rsidR="005367EA" w:rsidRPr="0075518F">
        <w:rPr>
          <w:rFonts w:ascii="Times New Roman CYR" w:eastAsia="Times New Roman" w:hAnsi="Times New Roman CYR" w:cs="Times New Roman CYR"/>
          <w:i/>
          <w:sz w:val="28"/>
          <w:szCs w:val="28"/>
          <w:lang w:eastAsia="ru-RU"/>
        </w:rPr>
        <w:t>)</w:t>
      </w:r>
    </w:p>
    <w:p w14:paraId="7A241C24" w14:textId="5932B82E" w:rsidR="009039AE" w:rsidRDefault="009039AE" w:rsidP="005367EA">
      <w:pPr>
        <w:tabs>
          <w:tab w:val="left" w:pos="709"/>
        </w:tabs>
        <w:spacing w:after="0" w:line="240" w:lineRule="auto"/>
        <w:ind w:firstLine="709"/>
        <w:jc w:val="both"/>
        <w:rPr>
          <w:rFonts w:ascii="Times New Roman" w:hAnsi="Times New Roman"/>
          <w:i/>
          <w:sz w:val="28"/>
          <w:szCs w:val="28"/>
        </w:rPr>
      </w:pPr>
    </w:p>
    <w:p w14:paraId="2B1CA891" w14:textId="77777777" w:rsidR="00B673BE"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color w:val="FF0000"/>
          <w:sz w:val="28"/>
          <w:szCs w:val="28"/>
        </w:rPr>
      </w:pPr>
      <w:r w:rsidRPr="00B673BE">
        <w:rPr>
          <w:rFonts w:ascii="Times New Roman" w:hAnsi="Times New Roman"/>
          <w:sz w:val="28"/>
          <w:szCs w:val="28"/>
        </w:rPr>
        <w:t xml:space="preserve">3.9. </w:t>
      </w:r>
      <w:r w:rsidRPr="00830362">
        <w:rPr>
          <w:rFonts w:ascii="Times New Roman" w:hAnsi="Times New Roman"/>
          <w:sz w:val="28"/>
          <w:szCs w:val="28"/>
        </w:rPr>
        <w:t>Не принимаются к учету первичные документы, оформленные по не имевшим место фактам хозяйств</w:t>
      </w:r>
      <w:r>
        <w:rPr>
          <w:rFonts w:ascii="Times New Roman" w:hAnsi="Times New Roman"/>
          <w:sz w:val="28"/>
          <w:szCs w:val="28"/>
        </w:rPr>
        <w:t>енной жизни, в том числе лежащие</w:t>
      </w:r>
      <w:r w:rsidRPr="00830362">
        <w:rPr>
          <w:rFonts w:ascii="Times New Roman" w:hAnsi="Times New Roman"/>
          <w:sz w:val="28"/>
          <w:szCs w:val="28"/>
        </w:rPr>
        <w:t xml:space="preserve"> в основе мнимых и притворных сделок</w:t>
      </w:r>
      <w:r>
        <w:rPr>
          <w:rFonts w:ascii="Times New Roman" w:hAnsi="Times New Roman"/>
          <w:color w:val="FF0000"/>
          <w:sz w:val="28"/>
          <w:szCs w:val="28"/>
        </w:rPr>
        <w:t xml:space="preserve">. </w:t>
      </w:r>
    </w:p>
    <w:p w14:paraId="057B96C0" w14:textId="77777777" w:rsidR="00B673BE"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color w:val="FF0000"/>
          <w:sz w:val="28"/>
          <w:szCs w:val="28"/>
        </w:rPr>
      </w:pPr>
      <w:r w:rsidRPr="00B673BE">
        <w:rPr>
          <w:rFonts w:ascii="Times New Roman" w:hAnsi="Times New Roman"/>
          <w:sz w:val="28"/>
          <w:szCs w:val="28"/>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7152EF95" w14:textId="77777777" w:rsidR="00B673BE"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sz w:val="28"/>
          <w:szCs w:val="28"/>
        </w:rPr>
      </w:pPr>
      <w:r w:rsidRPr="00B673BE">
        <w:rPr>
          <w:rFonts w:ascii="Times New Roman" w:hAnsi="Times New Roman"/>
          <w:sz w:val="28"/>
          <w:szCs w:val="28"/>
        </w:rPr>
        <w:t xml:space="preserve">Требования лица, на которое возложено ведение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обязательны для всех работников </w:t>
      </w:r>
      <w:r>
        <w:rPr>
          <w:rFonts w:ascii="Times New Roman" w:hAnsi="Times New Roman"/>
          <w:sz w:val="28"/>
          <w:szCs w:val="28"/>
        </w:rPr>
        <w:t>субъекта централизованного учета</w:t>
      </w:r>
      <w:r w:rsidRPr="00B673BE">
        <w:rPr>
          <w:rFonts w:ascii="Times New Roman" w:hAnsi="Times New Roman"/>
          <w:sz w:val="28"/>
          <w:szCs w:val="28"/>
        </w:rPr>
        <w:t>.</w:t>
      </w:r>
    </w:p>
    <w:p w14:paraId="15BE0AF0" w14:textId="77777777" w:rsidR="00B673BE" w:rsidRDefault="00B673BE" w:rsidP="00B673BE">
      <w:pPr>
        <w:tabs>
          <w:tab w:val="left" w:pos="916"/>
          <w:tab w:val="left" w:pos="108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hAnsi="Times New Roman"/>
          <w:sz w:val="28"/>
          <w:szCs w:val="28"/>
        </w:rPr>
      </w:pPr>
      <w:r>
        <w:rPr>
          <w:rFonts w:ascii="Times New Roman" w:hAnsi="Times New Roman"/>
          <w:sz w:val="28"/>
          <w:szCs w:val="28"/>
        </w:rPr>
        <w:t>Лицо субъекта централизованного учета,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p>
    <w:p w14:paraId="36B64A91" w14:textId="77777777" w:rsidR="00B673BE" w:rsidRDefault="00B673BE" w:rsidP="00B673BE">
      <w:pPr>
        <w:tabs>
          <w:tab w:val="left" w:pos="1080"/>
        </w:tabs>
        <w:spacing w:after="0" w:line="360" w:lineRule="atLeast"/>
        <w:jc w:val="both"/>
        <w:rPr>
          <w:rFonts w:ascii="Times New Roman" w:hAnsi="Times New Roman"/>
          <w:sz w:val="20"/>
          <w:szCs w:val="20"/>
        </w:rPr>
      </w:pPr>
      <w:r w:rsidRPr="00AD7DBF">
        <w:rPr>
          <w:rFonts w:ascii="Times New Roman" w:hAnsi="Times New Roman"/>
          <w:sz w:val="20"/>
          <w:szCs w:val="20"/>
        </w:rPr>
        <w:t xml:space="preserve">(Основание: </w:t>
      </w:r>
      <w:r>
        <w:rPr>
          <w:rFonts w:ascii="Times New Roman" w:hAnsi="Times New Roman"/>
          <w:sz w:val="20"/>
          <w:szCs w:val="20"/>
        </w:rPr>
        <w:t>ст.9 Закона № 402-ФЗ)</w:t>
      </w:r>
    </w:p>
    <w:p w14:paraId="55CB182E" w14:textId="77777777" w:rsidR="006C1293" w:rsidRDefault="006C1293" w:rsidP="003060BA">
      <w:pPr>
        <w:tabs>
          <w:tab w:val="left" w:pos="709"/>
        </w:tabs>
        <w:spacing w:after="0" w:line="240" w:lineRule="auto"/>
        <w:ind w:firstLine="709"/>
        <w:jc w:val="both"/>
        <w:rPr>
          <w:rFonts w:ascii="Times New Roman" w:hAnsi="Times New Roman"/>
          <w:i/>
          <w:sz w:val="28"/>
          <w:szCs w:val="28"/>
        </w:rPr>
      </w:pPr>
    </w:p>
    <w:p w14:paraId="508DB063" w14:textId="77F7A085" w:rsidR="006C1293" w:rsidRDefault="006C1293" w:rsidP="006C129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3.</w:t>
      </w:r>
      <w:r w:rsidR="00B673BE">
        <w:rPr>
          <w:rFonts w:ascii="Times New Roman" w:hAnsi="Times New Roman"/>
          <w:sz w:val="28"/>
          <w:szCs w:val="28"/>
        </w:rPr>
        <w:t>10</w:t>
      </w:r>
      <w:r w:rsidR="006F13FB">
        <w:rPr>
          <w:rFonts w:ascii="Times New Roman" w:hAnsi="Times New Roman"/>
          <w:sz w:val="28"/>
          <w:szCs w:val="28"/>
        </w:rPr>
        <w:t>.</w:t>
      </w:r>
      <w:r w:rsidRPr="00EF00E3">
        <w:rPr>
          <w:rFonts w:ascii="Times New Roman" w:hAnsi="Times New Roman"/>
          <w:sz w:val="28"/>
          <w:szCs w:val="28"/>
        </w:rPr>
        <w:t xml:space="preserve"> </w:t>
      </w:r>
      <w:r>
        <w:rPr>
          <w:rFonts w:ascii="Times New Roman" w:hAnsi="Times New Roman"/>
          <w:sz w:val="28"/>
          <w:szCs w:val="28"/>
        </w:rPr>
        <w:t>Первичные учетные документы, оформленные в электронном виде, подписываются электронными подписями в соответствии с требованиями Федерального закона от 06.04.2011 № 63-ФЗ «Об электронной подписи».</w:t>
      </w:r>
    </w:p>
    <w:p w14:paraId="66B49756" w14:textId="3D18FDFD" w:rsidR="006C1293" w:rsidRPr="0091258A" w:rsidRDefault="006C1293" w:rsidP="006C1293">
      <w:pPr>
        <w:tabs>
          <w:tab w:val="left" w:pos="1080"/>
        </w:tabs>
        <w:spacing w:after="0" w:line="360" w:lineRule="atLeast"/>
        <w:ind w:firstLine="709"/>
        <w:jc w:val="both"/>
        <w:rPr>
          <w:rFonts w:ascii="Times New Roman" w:hAnsi="Times New Roman"/>
          <w:sz w:val="20"/>
          <w:szCs w:val="20"/>
        </w:rPr>
      </w:pPr>
      <w:r>
        <w:rPr>
          <w:rFonts w:ascii="Times New Roman" w:hAnsi="Times New Roman"/>
          <w:sz w:val="28"/>
          <w:szCs w:val="28"/>
        </w:rPr>
        <w:t>В случае если при оформлении факта хозяйственной жизни составляется двусторонний (многосторонний) первичный учетный документ в электронной форме, то такой документ должен быть подписан электронными подписями обеих (всех) сторон сделки и замена подписи одной из сторон сделки на собственноручную подпись запрещена.</w:t>
      </w:r>
    </w:p>
    <w:p w14:paraId="391EA21F" w14:textId="40596CA8" w:rsidR="006C1293" w:rsidRPr="00AD7DBF" w:rsidRDefault="006C1293" w:rsidP="006C1293">
      <w:pPr>
        <w:tabs>
          <w:tab w:val="left" w:pos="1080"/>
        </w:tabs>
        <w:spacing w:after="0" w:line="360" w:lineRule="atLeast"/>
        <w:jc w:val="both"/>
        <w:rPr>
          <w:rFonts w:ascii="Times New Roman" w:hAnsi="Times New Roman"/>
          <w:sz w:val="20"/>
          <w:szCs w:val="20"/>
        </w:rPr>
      </w:pPr>
      <w:r>
        <w:rPr>
          <w:rFonts w:ascii="Times New Roman" w:hAnsi="Times New Roman"/>
          <w:sz w:val="20"/>
          <w:szCs w:val="20"/>
        </w:rPr>
        <w:t xml:space="preserve">(Основание: п.5 ст.9 Закона № 402-ФЗ, письмо </w:t>
      </w:r>
      <w:r w:rsidR="00C4309E">
        <w:rPr>
          <w:rFonts w:ascii="Times New Roman" w:hAnsi="Times New Roman"/>
          <w:sz w:val="20"/>
          <w:szCs w:val="20"/>
        </w:rPr>
        <w:t>ФНС России от 23.04.2018 № ЕД-4-15/7760</w:t>
      </w:r>
      <w:r w:rsidRPr="00AD7DBF">
        <w:rPr>
          <w:rFonts w:ascii="Times New Roman" w:hAnsi="Times New Roman"/>
          <w:sz w:val="20"/>
          <w:szCs w:val="20"/>
        </w:rPr>
        <w:t>)</w:t>
      </w:r>
    </w:p>
    <w:p w14:paraId="6B6B6D55" w14:textId="77777777" w:rsidR="006C1293" w:rsidRDefault="006C1293" w:rsidP="003060BA">
      <w:pPr>
        <w:tabs>
          <w:tab w:val="left" w:pos="709"/>
        </w:tabs>
        <w:spacing w:after="0" w:line="240" w:lineRule="auto"/>
        <w:ind w:firstLine="709"/>
        <w:jc w:val="both"/>
        <w:rPr>
          <w:rFonts w:ascii="Times New Roman" w:hAnsi="Times New Roman"/>
          <w:sz w:val="28"/>
          <w:szCs w:val="28"/>
        </w:rPr>
      </w:pPr>
    </w:p>
    <w:p w14:paraId="75F483D5" w14:textId="3A514900" w:rsidR="00D608F0" w:rsidRDefault="006F13FB" w:rsidP="00D608F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w:t>
      </w:r>
      <w:r w:rsidR="00B673BE">
        <w:rPr>
          <w:rFonts w:ascii="Times New Roman" w:hAnsi="Times New Roman"/>
          <w:sz w:val="28"/>
          <w:szCs w:val="28"/>
        </w:rPr>
        <w:t>1</w:t>
      </w:r>
      <w:r>
        <w:rPr>
          <w:rFonts w:ascii="Times New Roman" w:hAnsi="Times New Roman"/>
          <w:sz w:val="28"/>
          <w:szCs w:val="28"/>
        </w:rPr>
        <w:t>.</w:t>
      </w:r>
      <w:r w:rsidR="00D608F0">
        <w:rPr>
          <w:rFonts w:ascii="Times New Roman" w:hAnsi="Times New Roman"/>
          <w:sz w:val="28"/>
          <w:szCs w:val="28"/>
        </w:rPr>
        <w:t xml:space="preserve"> В </w:t>
      </w:r>
      <w:r w:rsidR="00D608F0" w:rsidRPr="00AB7EC1">
        <w:rPr>
          <w:rFonts w:ascii="Times New Roman" w:hAnsi="Times New Roman"/>
          <w:sz w:val="28"/>
          <w:szCs w:val="28"/>
        </w:rPr>
        <w:t>первичных учетных документах на приемку товаров, работ, услуг (акты выполненных работ, оказанных услуг, товарные накладные, акты о приемке выполненных работ КС-2) субъект централизованного учета в обязательном порядке проставляет дату фактической приемки товаров, работ, услуг (далее – дата фактической приемки)</w:t>
      </w:r>
      <w:r w:rsidR="00D608F0">
        <w:rPr>
          <w:rFonts w:ascii="Times New Roman" w:hAnsi="Times New Roman"/>
          <w:sz w:val="28"/>
          <w:szCs w:val="28"/>
        </w:rPr>
        <w:t>, в том числе в документах, подписанных в электронном виде.</w:t>
      </w:r>
    </w:p>
    <w:p w14:paraId="40728282" w14:textId="69553523" w:rsidR="00D608F0" w:rsidRPr="00810DBD" w:rsidRDefault="00D608F0" w:rsidP="00D608F0">
      <w:pPr>
        <w:tabs>
          <w:tab w:val="left" w:pos="1080"/>
        </w:tabs>
        <w:spacing w:after="0" w:line="360" w:lineRule="atLeast"/>
        <w:ind w:firstLine="709"/>
        <w:jc w:val="both"/>
        <w:rPr>
          <w:rFonts w:ascii="Times New Roman" w:hAnsi="Times New Roman"/>
          <w:color w:val="FF0000"/>
          <w:sz w:val="28"/>
          <w:szCs w:val="28"/>
        </w:rPr>
      </w:pPr>
      <w:r w:rsidRPr="008D0D9C">
        <w:rPr>
          <w:rFonts w:ascii="Times New Roman" w:hAnsi="Times New Roman"/>
          <w:sz w:val="28"/>
          <w:szCs w:val="28"/>
        </w:rPr>
        <w:t>На основании даты фактической приемки, проставленной в первичных документах, централизованная бухгалтерия в подсистеме БГУ</w:t>
      </w:r>
      <w:r w:rsidR="00695B56">
        <w:rPr>
          <w:rFonts w:ascii="Times New Roman" w:hAnsi="Times New Roman"/>
          <w:sz w:val="28"/>
          <w:szCs w:val="28"/>
        </w:rPr>
        <w:t xml:space="preserve"> ЕИС УФХД ПК</w:t>
      </w:r>
      <w:r w:rsidRPr="008D0D9C">
        <w:rPr>
          <w:rFonts w:ascii="Times New Roman" w:hAnsi="Times New Roman"/>
          <w:sz w:val="28"/>
          <w:szCs w:val="28"/>
        </w:rPr>
        <w:t xml:space="preserve"> в документах «Поступление услуг, работ», «Поступление МЗ», Поступление ОС, НМА, НПА» заполняет поле «Фактическая дата исполнения». От даты, проставленной в поле «Фактическая дата исполнения», осуществляется расчет просроченной кредиторской задолженности</w:t>
      </w:r>
      <w:r>
        <w:rPr>
          <w:rFonts w:ascii="Times New Roman" w:hAnsi="Times New Roman"/>
          <w:sz w:val="28"/>
          <w:szCs w:val="28"/>
        </w:rPr>
        <w:t>.</w:t>
      </w:r>
      <w:r w:rsidRPr="008D0D9C">
        <w:rPr>
          <w:rFonts w:ascii="Times New Roman" w:hAnsi="Times New Roman"/>
          <w:sz w:val="28"/>
          <w:szCs w:val="28"/>
        </w:rPr>
        <w:t xml:space="preserve"> </w:t>
      </w:r>
    </w:p>
    <w:p w14:paraId="04058015" w14:textId="77777777" w:rsidR="00D608F0" w:rsidRPr="00AB7EC1" w:rsidRDefault="00D608F0" w:rsidP="00D608F0">
      <w:pPr>
        <w:tabs>
          <w:tab w:val="left" w:pos="1080"/>
        </w:tabs>
        <w:spacing w:after="0" w:line="360" w:lineRule="atLeast"/>
        <w:ind w:firstLine="709"/>
        <w:jc w:val="both"/>
        <w:rPr>
          <w:rFonts w:ascii="Times New Roman" w:hAnsi="Times New Roman"/>
          <w:sz w:val="28"/>
          <w:szCs w:val="28"/>
        </w:rPr>
      </w:pPr>
      <w:r w:rsidRPr="007E3D55">
        <w:rPr>
          <w:rFonts w:ascii="Times New Roman" w:hAnsi="Times New Roman"/>
          <w:sz w:val="28"/>
          <w:szCs w:val="28"/>
        </w:rPr>
        <w:t>Если документы о приемке подписаны в электронном виде и дата фактической приемки не проставлена, то дата фактической приемки определяется по дате утверждения (подписания) документа электронной подписью</w:t>
      </w:r>
      <w:r>
        <w:rPr>
          <w:rFonts w:ascii="Times New Roman" w:hAnsi="Times New Roman"/>
          <w:sz w:val="28"/>
          <w:szCs w:val="28"/>
        </w:rPr>
        <w:t xml:space="preserve">. </w:t>
      </w:r>
    </w:p>
    <w:p w14:paraId="620F6AB6" w14:textId="77777777" w:rsidR="00D608F0" w:rsidRPr="00AB7EC1" w:rsidRDefault="00D608F0" w:rsidP="00D608F0">
      <w:pPr>
        <w:tabs>
          <w:tab w:val="left" w:pos="1080"/>
        </w:tabs>
        <w:spacing w:after="0" w:line="360" w:lineRule="atLeast"/>
        <w:jc w:val="both"/>
        <w:rPr>
          <w:rFonts w:ascii="Times New Roman" w:hAnsi="Times New Roman"/>
          <w:sz w:val="20"/>
          <w:szCs w:val="20"/>
        </w:rPr>
      </w:pPr>
      <w:r w:rsidRPr="00AB7EC1">
        <w:rPr>
          <w:rFonts w:ascii="Times New Roman" w:hAnsi="Times New Roman"/>
          <w:sz w:val="20"/>
          <w:szCs w:val="20"/>
        </w:rPr>
        <w:t>(Основание: письмо Министерства финансов Пермского края от 17.05.2021 г. № СЭД-39-01-14исх-155, письмо Министерства по регулированию контрактной системы в сфере закупок Пермского края от 31.05.2021 г. № 32-03-исх02-04-82)</w:t>
      </w:r>
    </w:p>
    <w:p w14:paraId="047DB418" w14:textId="77777777" w:rsidR="00D608F0" w:rsidRDefault="00D608F0" w:rsidP="00D608F0">
      <w:pPr>
        <w:tabs>
          <w:tab w:val="left" w:pos="1080"/>
        </w:tabs>
        <w:spacing w:after="0" w:line="360" w:lineRule="atLeast"/>
        <w:ind w:firstLine="709"/>
        <w:jc w:val="both"/>
        <w:rPr>
          <w:rFonts w:ascii="Times New Roman" w:hAnsi="Times New Roman"/>
          <w:sz w:val="28"/>
          <w:szCs w:val="28"/>
        </w:rPr>
      </w:pPr>
    </w:p>
    <w:p w14:paraId="6572A660" w14:textId="3F26EEDF" w:rsidR="00D608F0" w:rsidRDefault="00D608F0" w:rsidP="00D608F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w:t>
      </w:r>
      <w:r w:rsidR="00B673BE">
        <w:rPr>
          <w:rFonts w:ascii="Times New Roman" w:hAnsi="Times New Roman"/>
          <w:sz w:val="28"/>
          <w:szCs w:val="28"/>
        </w:rPr>
        <w:t>2</w:t>
      </w:r>
      <w:r>
        <w:rPr>
          <w:rFonts w:ascii="Times New Roman" w:hAnsi="Times New Roman"/>
          <w:sz w:val="28"/>
          <w:szCs w:val="28"/>
        </w:rPr>
        <w:t>. П</w:t>
      </w:r>
      <w:r w:rsidRPr="00A214F6">
        <w:rPr>
          <w:rFonts w:ascii="Times New Roman" w:hAnsi="Times New Roman"/>
          <w:sz w:val="28"/>
          <w:szCs w:val="28"/>
        </w:rPr>
        <w:t>равила документооборота</w:t>
      </w:r>
      <w:r>
        <w:rPr>
          <w:rFonts w:ascii="Times New Roman" w:hAnsi="Times New Roman"/>
          <w:sz w:val="28"/>
          <w:szCs w:val="28"/>
        </w:rPr>
        <w:t xml:space="preserve"> и технология обработки учетной информации устанавливаются в соответствии с графиком документооборота </w:t>
      </w:r>
      <w:r w:rsidRPr="002B6F7D">
        <w:rPr>
          <w:rFonts w:ascii="Times New Roman" w:hAnsi="Times New Roman"/>
          <w:sz w:val="28"/>
          <w:szCs w:val="28"/>
        </w:rPr>
        <w:t>(</w:t>
      </w:r>
      <w:r w:rsidR="009B61AF">
        <w:rPr>
          <w:rFonts w:ascii="Times New Roman" w:hAnsi="Times New Roman"/>
          <w:sz w:val="28"/>
          <w:szCs w:val="28"/>
        </w:rPr>
        <w:t>п</w:t>
      </w:r>
      <w:r w:rsidRPr="002B6F7D">
        <w:rPr>
          <w:rFonts w:ascii="Times New Roman" w:hAnsi="Times New Roman"/>
          <w:sz w:val="28"/>
          <w:szCs w:val="28"/>
        </w:rPr>
        <w:t xml:space="preserve">риложение № </w:t>
      </w:r>
      <w:r w:rsidR="002B6F7D" w:rsidRPr="002B6F7D">
        <w:rPr>
          <w:rFonts w:ascii="Times New Roman" w:hAnsi="Times New Roman"/>
          <w:sz w:val="28"/>
          <w:szCs w:val="28"/>
        </w:rPr>
        <w:t>6</w:t>
      </w:r>
      <w:r w:rsidRPr="002B6F7D">
        <w:rPr>
          <w:rFonts w:ascii="Times New Roman" w:hAnsi="Times New Roman"/>
          <w:sz w:val="28"/>
          <w:szCs w:val="28"/>
        </w:rPr>
        <w:t xml:space="preserve"> к настоящей Единой учетной политике</w:t>
      </w:r>
      <w:r>
        <w:rPr>
          <w:rFonts w:ascii="Times New Roman" w:hAnsi="Times New Roman"/>
          <w:sz w:val="28"/>
          <w:szCs w:val="28"/>
        </w:rPr>
        <w:t>) и регламентом взаимодействия в рамках заключенных соглашений с субъектами централизованного учета.</w:t>
      </w:r>
    </w:p>
    <w:p w14:paraId="7A65B0C6" w14:textId="5C560BD1" w:rsidR="00D608F0" w:rsidRPr="00F22746" w:rsidRDefault="00D608F0" w:rsidP="00D608F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При обработке первичных учетных документов в подсистеме</w:t>
      </w:r>
      <w:r w:rsidR="00695B56">
        <w:rPr>
          <w:rFonts w:ascii="Times New Roman" w:hAnsi="Times New Roman"/>
          <w:sz w:val="28"/>
          <w:szCs w:val="28"/>
        </w:rPr>
        <w:t xml:space="preserve"> БГУ</w:t>
      </w:r>
      <w:r>
        <w:rPr>
          <w:rFonts w:ascii="Times New Roman" w:hAnsi="Times New Roman"/>
          <w:sz w:val="28"/>
          <w:szCs w:val="28"/>
        </w:rPr>
        <w:t xml:space="preserve"> ЕИС УФХД ПК операционным днем считается время с 8.00 до 16.00. После 16.00 лицо, на которое возложено ведение бухгалтерского учета, проводит технологический анализ и устраняет выявленные ошибки.</w:t>
      </w:r>
    </w:p>
    <w:p w14:paraId="2A3B9E75" w14:textId="77777777" w:rsidR="00D608F0" w:rsidRDefault="00D608F0" w:rsidP="00D608F0">
      <w:pPr>
        <w:tabs>
          <w:tab w:val="left" w:pos="1080"/>
        </w:tabs>
        <w:spacing w:after="0" w:line="360" w:lineRule="atLeast"/>
        <w:ind w:firstLine="709"/>
        <w:jc w:val="both"/>
        <w:rPr>
          <w:rFonts w:ascii="Times New Roman" w:hAnsi="Times New Roman"/>
          <w:sz w:val="28"/>
          <w:szCs w:val="28"/>
        </w:rPr>
      </w:pPr>
    </w:p>
    <w:p w14:paraId="22A26A13" w14:textId="77777777" w:rsidR="0075518F" w:rsidRPr="0075518F" w:rsidRDefault="0075518F" w:rsidP="0075518F">
      <w:pPr>
        <w:tabs>
          <w:tab w:val="left" w:pos="1080"/>
        </w:tabs>
        <w:spacing w:after="0" w:line="360" w:lineRule="atLeast"/>
        <w:ind w:firstLine="709"/>
        <w:jc w:val="both"/>
        <w:rPr>
          <w:rFonts w:ascii="Times New Roman" w:hAnsi="Times New Roman"/>
          <w:sz w:val="28"/>
          <w:szCs w:val="28"/>
        </w:rPr>
      </w:pPr>
      <w:r w:rsidRPr="0075518F">
        <w:rPr>
          <w:rFonts w:ascii="Times New Roman" w:hAnsi="Times New Roman"/>
          <w:sz w:val="28"/>
          <w:szCs w:val="28"/>
        </w:rPr>
        <w:lastRenderedPageBreak/>
        <w:t>3.13. Первичные учетные документы, выставленные поставщиками, (подрядчиками, исполнителями), отражаются в учете в следующем порядке:</w:t>
      </w:r>
    </w:p>
    <w:p w14:paraId="4BCC1C8A" w14:textId="77777777" w:rsidR="0075518F" w:rsidRPr="0075518F" w:rsidRDefault="0075518F" w:rsidP="0075518F">
      <w:pPr>
        <w:tabs>
          <w:tab w:val="left" w:pos="1080"/>
        </w:tabs>
        <w:spacing w:after="0" w:line="360" w:lineRule="atLeast"/>
        <w:ind w:firstLine="709"/>
        <w:jc w:val="both"/>
        <w:rPr>
          <w:rFonts w:ascii="Times New Roman" w:hAnsi="Times New Roman"/>
          <w:sz w:val="28"/>
          <w:szCs w:val="28"/>
        </w:rPr>
      </w:pPr>
      <w:r w:rsidRPr="0075518F">
        <w:rPr>
          <w:rFonts w:ascii="Times New Roman" w:hAnsi="Times New Roman"/>
          <w:sz w:val="28"/>
          <w:szCs w:val="28"/>
        </w:rPr>
        <w:t>3.13.1.</w:t>
      </w:r>
      <w:r w:rsidRPr="0075518F">
        <w:t xml:space="preserve"> </w:t>
      </w:r>
      <w:proofErr w:type="gramStart"/>
      <w:r w:rsidRPr="0075518F">
        <w:rPr>
          <w:rFonts w:ascii="Times New Roman" w:hAnsi="Times New Roman"/>
          <w:sz w:val="28"/>
          <w:szCs w:val="28"/>
        </w:rPr>
        <w:t>Акты оказанных услуг, выполненных работ, счета-фактуры по периодическим (длящимся) услугам (работам), которые оказываются (выполняются) ежемесячно (коммунальные услуги, услуги связи, техническое обслуживание оборудования, техническое сопровождение, абонентские услуги, сопровождение информационных систем, услуги охраны и др.), а также товарные накладные, универсальные передаточные документы по ГСМ отражаются:</w:t>
      </w:r>
      <w:proofErr w:type="gramEnd"/>
    </w:p>
    <w:tbl>
      <w:tblPr>
        <w:tblStyle w:val="a3"/>
        <w:tblW w:w="0" w:type="auto"/>
        <w:tblLook w:val="04A0" w:firstRow="1" w:lastRow="0" w:firstColumn="1" w:lastColumn="0" w:noHBand="0" w:noVBand="1"/>
      </w:tblPr>
      <w:tblGrid>
        <w:gridCol w:w="564"/>
        <w:gridCol w:w="2946"/>
        <w:gridCol w:w="2410"/>
        <w:gridCol w:w="3827"/>
      </w:tblGrid>
      <w:tr w:rsidR="0075518F" w:rsidRPr="0075518F" w14:paraId="1ACEB9E8" w14:textId="77777777" w:rsidTr="0075518F">
        <w:tc>
          <w:tcPr>
            <w:tcW w:w="564" w:type="dxa"/>
          </w:tcPr>
          <w:p w14:paraId="706FB877"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 xml:space="preserve">№ </w:t>
            </w:r>
            <w:proofErr w:type="gramStart"/>
            <w:r w:rsidRPr="0075518F">
              <w:rPr>
                <w:rFonts w:ascii="Times New Roman" w:hAnsi="Times New Roman"/>
                <w:sz w:val="24"/>
                <w:szCs w:val="24"/>
                <w:lang w:eastAsia="ru-RU"/>
              </w:rPr>
              <w:t>п</w:t>
            </w:r>
            <w:proofErr w:type="gramEnd"/>
            <w:r w:rsidRPr="0075518F">
              <w:rPr>
                <w:rFonts w:ascii="Times New Roman" w:hAnsi="Times New Roman"/>
                <w:sz w:val="24"/>
                <w:szCs w:val="24"/>
                <w:lang w:eastAsia="ru-RU"/>
              </w:rPr>
              <w:t>/п</w:t>
            </w:r>
          </w:p>
        </w:tc>
        <w:tc>
          <w:tcPr>
            <w:tcW w:w="2946" w:type="dxa"/>
          </w:tcPr>
          <w:p w14:paraId="0904A15F"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Момент выставления поставщиком (подрядчиком, исполнителем документа)</w:t>
            </w:r>
          </w:p>
        </w:tc>
        <w:tc>
          <w:tcPr>
            <w:tcW w:w="2410" w:type="dxa"/>
          </w:tcPr>
          <w:p w14:paraId="11AF81F8"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Момент поступления в МКУ «Осинский ЦБУ»</w:t>
            </w:r>
          </w:p>
        </w:tc>
        <w:tc>
          <w:tcPr>
            <w:tcW w:w="3827" w:type="dxa"/>
          </w:tcPr>
          <w:p w14:paraId="1519D360"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Порядок отражения в учете</w:t>
            </w:r>
          </w:p>
        </w:tc>
      </w:tr>
      <w:tr w:rsidR="0075518F" w:rsidRPr="0075518F" w14:paraId="0C9B53A2" w14:textId="77777777" w:rsidTr="0075518F">
        <w:trPr>
          <w:trHeight w:val="1410"/>
        </w:trPr>
        <w:tc>
          <w:tcPr>
            <w:tcW w:w="564" w:type="dxa"/>
            <w:vMerge w:val="restart"/>
            <w:vAlign w:val="center"/>
          </w:tcPr>
          <w:p w14:paraId="07BEBD52"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1</w:t>
            </w:r>
          </w:p>
        </w:tc>
        <w:tc>
          <w:tcPr>
            <w:tcW w:w="2946" w:type="dxa"/>
            <w:vMerge w:val="restart"/>
            <w:vAlign w:val="center"/>
          </w:tcPr>
          <w:p w14:paraId="3B71A39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roofErr w:type="gramStart"/>
            <w:r w:rsidRPr="0075518F">
              <w:rPr>
                <w:rFonts w:ascii="Times New Roman" w:hAnsi="Times New Roman"/>
                <w:sz w:val="24"/>
                <w:szCs w:val="24"/>
                <w:lang w:eastAsia="ru-RU"/>
              </w:rPr>
              <w:t>Выставлены</w:t>
            </w:r>
            <w:proofErr w:type="gramEnd"/>
            <w:r w:rsidRPr="0075518F">
              <w:rPr>
                <w:rFonts w:ascii="Times New Roman" w:hAnsi="Times New Roman"/>
                <w:sz w:val="24"/>
                <w:szCs w:val="24"/>
                <w:lang w:eastAsia="ru-RU"/>
              </w:rPr>
              <w:t xml:space="preserve"> последним днем отчетного месяца</w:t>
            </w:r>
          </w:p>
        </w:tc>
        <w:tc>
          <w:tcPr>
            <w:tcW w:w="2410" w:type="dxa"/>
            <w:vAlign w:val="center"/>
          </w:tcPr>
          <w:p w14:paraId="119CD509"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до 8 числа текущего месяца</w:t>
            </w:r>
          </w:p>
        </w:tc>
        <w:tc>
          <w:tcPr>
            <w:tcW w:w="3827" w:type="dxa"/>
            <w:vAlign w:val="center"/>
          </w:tcPr>
          <w:p w14:paraId="48A56833"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последним днем отчетного месяца - 30 (</w:t>
            </w:r>
            <w:proofErr w:type="gramStart"/>
            <w:r w:rsidRPr="0075518F">
              <w:rPr>
                <w:rFonts w:ascii="Times New Roman" w:hAnsi="Times New Roman"/>
                <w:sz w:val="24"/>
                <w:szCs w:val="24"/>
                <w:lang w:eastAsia="ru-RU"/>
              </w:rPr>
              <w:t xml:space="preserve">31) </w:t>
            </w:r>
            <w:proofErr w:type="gramEnd"/>
            <w:r w:rsidRPr="0075518F">
              <w:rPr>
                <w:rFonts w:ascii="Times New Roman" w:hAnsi="Times New Roman"/>
                <w:sz w:val="24"/>
                <w:szCs w:val="24"/>
                <w:lang w:eastAsia="ru-RU"/>
              </w:rPr>
              <w:t>числа предыдущего месяца (не зависимо от даты приемки)</w:t>
            </w:r>
          </w:p>
        </w:tc>
      </w:tr>
      <w:tr w:rsidR="0075518F" w:rsidRPr="0075518F" w14:paraId="51644457" w14:textId="77777777" w:rsidTr="0075518F">
        <w:trPr>
          <w:trHeight w:val="1410"/>
        </w:trPr>
        <w:tc>
          <w:tcPr>
            <w:tcW w:w="564" w:type="dxa"/>
            <w:vMerge/>
            <w:vAlign w:val="center"/>
          </w:tcPr>
          <w:p w14:paraId="3DE41EEE"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946" w:type="dxa"/>
            <w:vMerge/>
            <w:vAlign w:val="center"/>
          </w:tcPr>
          <w:p w14:paraId="73836953"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2410" w:type="dxa"/>
            <w:vAlign w:val="center"/>
          </w:tcPr>
          <w:p w14:paraId="136C7F5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Если документы поступили после 8 числа (или 8 числа) текущего месяца</w:t>
            </w:r>
          </w:p>
        </w:tc>
        <w:tc>
          <w:tcPr>
            <w:tcW w:w="3827" w:type="dxa"/>
            <w:vAlign w:val="center"/>
          </w:tcPr>
          <w:p w14:paraId="445D7BD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7B868B80" w14:textId="77777777" w:rsidTr="0075518F">
        <w:trPr>
          <w:trHeight w:val="1410"/>
        </w:trPr>
        <w:tc>
          <w:tcPr>
            <w:tcW w:w="564" w:type="dxa"/>
            <w:vMerge w:val="restart"/>
            <w:vAlign w:val="center"/>
          </w:tcPr>
          <w:p w14:paraId="0E9E8CA8"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2</w:t>
            </w:r>
          </w:p>
        </w:tc>
        <w:tc>
          <w:tcPr>
            <w:tcW w:w="2946" w:type="dxa"/>
            <w:vMerge w:val="restart"/>
            <w:vAlign w:val="center"/>
          </w:tcPr>
          <w:p w14:paraId="7386D4B5"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roofErr w:type="gramStart"/>
            <w:r w:rsidRPr="0075518F">
              <w:rPr>
                <w:rFonts w:ascii="Times New Roman" w:hAnsi="Times New Roman"/>
                <w:sz w:val="24"/>
                <w:szCs w:val="24"/>
                <w:lang w:eastAsia="ru-RU"/>
              </w:rPr>
              <w:t>Выставлены</w:t>
            </w:r>
            <w:proofErr w:type="gramEnd"/>
            <w:r w:rsidRPr="0075518F">
              <w:rPr>
                <w:rFonts w:ascii="Times New Roman" w:hAnsi="Times New Roman"/>
                <w:sz w:val="24"/>
                <w:szCs w:val="24"/>
                <w:lang w:eastAsia="ru-RU"/>
              </w:rPr>
              <w:t xml:space="preserve"> последним (предпоследним) днем отчетного года</w:t>
            </w:r>
          </w:p>
        </w:tc>
        <w:tc>
          <w:tcPr>
            <w:tcW w:w="2410" w:type="dxa"/>
            <w:vAlign w:val="center"/>
          </w:tcPr>
          <w:p w14:paraId="169B0F2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до даты принятия годовой отчетности вышестоящим пользователем</w:t>
            </w:r>
          </w:p>
        </w:tc>
        <w:tc>
          <w:tcPr>
            <w:tcW w:w="3827" w:type="dxa"/>
            <w:vAlign w:val="center"/>
          </w:tcPr>
          <w:p w14:paraId="55A023B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последним днем отчетного года - 31 декабря</w:t>
            </w:r>
            <w:r w:rsidRPr="0075518F">
              <w:rPr>
                <w:sz w:val="20"/>
                <w:szCs w:val="20"/>
                <w:lang w:eastAsia="ru-RU"/>
              </w:rPr>
              <w:t xml:space="preserve"> (</w:t>
            </w:r>
            <w:r w:rsidRPr="0075518F">
              <w:rPr>
                <w:rFonts w:ascii="Times New Roman" w:hAnsi="Times New Roman"/>
                <w:sz w:val="24"/>
                <w:szCs w:val="24"/>
                <w:lang w:eastAsia="ru-RU"/>
              </w:rPr>
              <w:t>не зависимо от даты приемки)</w:t>
            </w:r>
          </w:p>
        </w:tc>
      </w:tr>
      <w:tr w:rsidR="0075518F" w:rsidRPr="0075518F" w14:paraId="35E46D21" w14:textId="77777777" w:rsidTr="0075518F">
        <w:trPr>
          <w:trHeight w:val="1410"/>
        </w:trPr>
        <w:tc>
          <w:tcPr>
            <w:tcW w:w="564" w:type="dxa"/>
            <w:vMerge/>
            <w:vAlign w:val="center"/>
          </w:tcPr>
          <w:p w14:paraId="73A2A8E7"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946" w:type="dxa"/>
            <w:vMerge/>
            <w:vAlign w:val="center"/>
          </w:tcPr>
          <w:p w14:paraId="4236AC6A"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2410" w:type="dxa"/>
            <w:vAlign w:val="center"/>
          </w:tcPr>
          <w:p w14:paraId="46813A25"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после срока принятия отчетности вышестоящим пользователем</w:t>
            </w:r>
          </w:p>
        </w:tc>
        <w:tc>
          <w:tcPr>
            <w:tcW w:w="3827" w:type="dxa"/>
            <w:vAlign w:val="center"/>
          </w:tcPr>
          <w:p w14:paraId="66A07CE6"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 как ошибки прошлых лет, обособляются на отдельных счетах бухгалтерского учета, в отдельном регистре с корректировкой входящих остатков на начало года, в котором отражены ошибки прошлых лет (с обязательным представлением в финансовый орган сведений об изменении остатков валюты баланса)</w:t>
            </w:r>
          </w:p>
        </w:tc>
      </w:tr>
    </w:tbl>
    <w:p w14:paraId="173B6235" w14:textId="77777777" w:rsidR="0075518F" w:rsidRPr="0075518F" w:rsidRDefault="0075518F" w:rsidP="0075518F">
      <w:pPr>
        <w:widowControl w:val="0"/>
        <w:tabs>
          <w:tab w:val="left" w:pos="993"/>
        </w:tabs>
        <w:autoSpaceDE w:val="0"/>
        <w:autoSpaceDN w:val="0"/>
        <w:adjustRightInd w:val="0"/>
        <w:spacing w:before="160" w:after="0" w:line="240" w:lineRule="auto"/>
        <w:ind w:firstLine="720"/>
        <w:jc w:val="both"/>
        <w:rPr>
          <w:rFonts w:ascii="Times New Roman CYR" w:eastAsia="Times New Roman" w:hAnsi="Times New Roman CYR" w:cs="Times New Roman CYR"/>
          <w:sz w:val="28"/>
          <w:szCs w:val="28"/>
          <w:lang w:eastAsia="ru-RU"/>
        </w:rPr>
      </w:pPr>
      <w:r w:rsidRPr="0075518F">
        <w:rPr>
          <w:rFonts w:ascii="Times New Roman CYR" w:eastAsia="Times New Roman" w:hAnsi="Times New Roman CYR" w:cs="Times New Roman CYR"/>
          <w:sz w:val="28"/>
          <w:szCs w:val="28"/>
          <w:lang w:eastAsia="ru-RU"/>
        </w:rPr>
        <w:t>3.13.2. Акты оказанных услуг, выполненных работ, счета-фактуры по разовым услугам и работам отражаются:</w:t>
      </w:r>
    </w:p>
    <w:tbl>
      <w:tblPr>
        <w:tblStyle w:val="a3"/>
        <w:tblW w:w="0" w:type="auto"/>
        <w:tblLook w:val="04A0" w:firstRow="1" w:lastRow="0" w:firstColumn="1" w:lastColumn="0" w:noHBand="0" w:noVBand="1"/>
      </w:tblPr>
      <w:tblGrid>
        <w:gridCol w:w="600"/>
        <w:gridCol w:w="2769"/>
        <w:gridCol w:w="2551"/>
        <w:gridCol w:w="3827"/>
      </w:tblGrid>
      <w:tr w:rsidR="0075518F" w:rsidRPr="0075518F" w14:paraId="7380D78B" w14:textId="77777777" w:rsidTr="0075518F">
        <w:tc>
          <w:tcPr>
            <w:tcW w:w="600" w:type="dxa"/>
          </w:tcPr>
          <w:p w14:paraId="5C334F36"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 xml:space="preserve">№ </w:t>
            </w:r>
            <w:proofErr w:type="gramStart"/>
            <w:r w:rsidRPr="0075518F">
              <w:rPr>
                <w:rFonts w:ascii="Times New Roman" w:hAnsi="Times New Roman"/>
                <w:sz w:val="24"/>
                <w:szCs w:val="24"/>
                <w:lang w:eastAsia="ru-RU"/>
              </w:rPr>
              <w:t>п</w:t>
            </w:r>
            <w:proofErr w:type="gramEnd"/>
            <w:r w:rsidRPr="0075518F">
              <w:rPr>
                <w:rFonts w:ascii="Times New Roman" w:hAnsi="Times New Roman"/>
                <w:sz w:val="24"/>
                <w:szCs w:val="24"/>
                <w:lang w:eastAsia="ru-RU"/>
              </w:rPr>
              <w:t>/п</w:t>
            </w:r>
          </w:p>
        </w:tc>
        <w:tc>
          <w:tcPr>
            <w:tcW w:w="2769" w:type="dxa"/>
          </w:tcPr>
          <w:p w14:paraId="3772C128"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 xml:space="preserve">Момент выставления поставщиком (подрядчиком, </w:t>
            </w:r>
            <w:r w:rsidRPr="0075518F">
              <w:rPr>
                <w:rFonts w:ascii="Times New Roman" w:hAnsi="Times New Roman"/>
                <w:sz w:val="24"/>
                <w:szCs w:val="24"/>
                <w:lang w:eastAsia="ru-RU"/>
              </w:rPr>
              <w:lastRenderedPageBreak/>
              <w:t>исполнителем документа) / Момент приемки</w:t>
            </w:r>
          </w:p>
        </w:tc>
        <w:tc>
          <w:tcPr>
            <w:tcW w:w="2551" w:type="dxa"/>
          </w:tcPr>
          <w:p w14:paraId="4868DCA5"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lastRenderedPageBreak/>
              <w:t>Момент поступления в МКУ «Осинский ЦБУ»</w:t>
            </w:r>
          </w:p>
        </w:tc>
        <w:tc>
          <w:tcPr>
            <w:tcW w:w="3827" w:type="dxa"/>
          </w:tcPr>
          <w:p w14:paraId="79E579DC"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Порядок отражения в учете</w:t>
            </w:r>
          </w:p>
        </w:tc>
      </w:tr>
      <w:tr w:rsidR="0075518F" w:rsidRPr="0075518F" w14:paraId="5C7CDE38" w14:textId="77777777" w:rsidTr="0075518F">
        <w:trPr>
          <w:trHeight w:val="1410"/>
        </w:trPr>
        <w:tc>
          <w:tcPr>
            <w:tcW w:w="600" w:type="dxa"/>
            <w:vAlign w:val="center"/>
          </w:tcPr>
          <w:p w14:paraId="30D9DB9E"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lastRenderedPageBreak/>
              <w:t>1</w:t>
            </w:r>
          </w:p>
        </w:tc>
        <w:tc>
          <w:tcPr>
            <w:tcW w:w="2769" w:type="dxa"/>
            <w:vAlign w:val="center"/>
          </w:tcPr>
          <w:p w14:paraId="30CB1A6F"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roofErr w:type="gramStart"/>
            <w:r w:rsidRPr="0075518F">
              <w:rPr>
                <w:rFonts w:ascii="Times New Roman" w:hAnsi="Times New Roman"/>
                <w:sz w:val="24"/>
                <w:szCs w:val="24"/>
                <w:lang w:eastAsia="ru-RU"/>
              </w:rPr>
              <w:t>Выставлены</w:t>
            </w:r>
            <w:proofErr w:type="gramEnd"/>
            <w:r w:rsidRPr="0075518F">
              <w:rPr>
                <w:rFonts w:ascii="Times New Roman" w:hAnsi="Times New Roman"/>
                <w:sz w:val="24"/>
                <w:szCs w:val="24"/>
                <w:lang w:eastAsia="ru-RU"/>
              </w:rPr>
              <w:t xml:space="preserve"> в текущем месяце</w:t>
            </w:r>
          </w:p>
        </w:tc>
        <w:tc>
          <w:tcPr>
            <w:tcW w:w="2551" w:type="dxa"/>
            <w:vAlign w:val="center"/>
          </w:tcPr>
          <w:p w14:paraId="7AC1EC96"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текущем месяце, но более поздней датой</w:t>
            </w:r>
          </w:p>
        </w:tc>
        <w:tc>
          <w:tcPr>
            <w:tcW w:w="3827" w:type="dxa"/>
            <w:vAlign w:val="center"/>
          </w:tcPr>
          <w:p w14:paraId="7C9E35A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3A1597E4" w14:textId="77777777" w:rsidTr="0075518F">
        <w:trPr>
          <w:trHeight w:val="1410"/>
        </w:trPr>
        <w:tc>
          <w:tcPr>
            <w:tcW w:w="600" w:type="dxa"/>
            <w:vMerge w:val="restart"/>
            <w:vAlign w:val="center"/>
          </w:tcPr>
          <w:p w14:paraId="3D65FE1C"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2</w:t>
            </w:r>
          </w:p>
        </w:tc>
        <w:tc>
          <w:tcPr>
            <w:tcW w:w="2769" w:type="dxa"/>
            <w:vMerge w:val="restart"/>
            <w:vAlign w:val="center"/>
          </w:tcPr>
          <w:p w14:paraId="0CD2440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 xml:space="preserve">Выставлены в предыдущем (отчетном) месяце / Дата приемки – предыдущий (отчетный) месяц </w:t>
            </w:r>
          </w:p>
        </w:tc>
        <w:tc>
          <w:tcPr>
            <w:tcW w:w="2551" w:type="dxa"/>
            <w:vAlign w:val="center"/>
          </w:tcPr>
          <w:p w14:paraId="798786F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до 8 числа текущего месяца</w:t>
            </w:r>
          </w:p>
        </w:tc>
        <w:tc>
          <w:tcPr>
            <w:tcW w:w="3827" w:type="dxa"/>
            <w:vAlign w:val="center"/>
          </w:tcPr>
          <w:p w14:paraId="5F50CEAC"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последним днем отчетного месяца (30 (31) числа предыдущего месяца)</w:t>
            </w:r>
          </w:p>
        </w:tc>
      </w:tr>
      <w:tr w:rsidR="0075518F" w:rsidRPr="0075518F" w14:paraId="187E8A02" w14:textId="77777777" w:rsidTr="0075518F">
        <w:trPr>
          <w:trHeight w:val="1410"/>
        </w:trPr>
        <w:tc>
          <w:tcPr>
            <w:tcW w:w="600" w:type="dxa"/>
            <w:vMerge/>
            <w:vAlign w:val="center"/>
          </w:tcPr>
          <w:p w14:paraId="6970E5E2"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769" w:type="dxa"/>
            <w:vMerge/>
            <w:vAlign w:val="center"/>
          </w:tcPr>
          <w:p w14:paraId="2B300A0F"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2551" w:type="dxa"/>
            <w:vAlign w:val="center"/>
          </w:tcPr>
          <w:p w14:paraId="6CFEBE0F"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Если документы поступили после 8 числа (или 8 числа) текущего месяца</w:t>
            </w:r>
          </w:p>
        </w:tc>
        <w:tc>
          <w:tcPr>
            <w:tcW w:w="3827" w:type="dxa"/>
            <w:vAlign w:val="center"/>
          </w:tcPr>
          <w:p w14:paraId="03CE32C6"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074BA18B" w14:textId="77777777" w:rsidTr="0075518F">
        <w:trPr>
          <w:trHeight w:val="1410"/>
        </w:trPr>
        <w:tc>
          <w:tcPr>
            <w:tcW w:w="600" w:type="dxa"/>
            <w:vAlign w:val="center"/>
          </w:tcPr>
          <w:p w14:paraId="49812B6B"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3</w:t>
            </w:r>
          </w:p>
        </w:tc>
        <w:tc>
          <w:tcPr>
            <w:tcW w:w="2769" w:type="dxa"/>
            <w:vAlign w:val="center"/>
          </w:tcPr>
          <w:p w14:paraId="7B6B86A7"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Выставлены в предыдущем (отчетном) месяце / Дата приемки – текущий месяц</w:t>
            </w:r>
          </w:p>
        </w:tc>
        <w:tc>
          <w:tcPr>
            <w:tcW w:w="2551" w:type="dxa"/>
            <w:vAlign w:val="center"/>
          </w:tcPr>
          <w:p w14:paraId="6719AC40"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текущем месяце</w:t>
            </w:r>
          </w:p>
        </w:tc>
        <w:tc>
          <w:tcPr>
            <w:tcW w:w="3827" w:type="dxa"/>
            <w:vAlign w:val="center"/>
          </w:tcPr>
          <w:p w14:paraId="5EF20F8E"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2C52268B" w14:textId="77777777" w:rsidTr="0075518F">
        <w:trPr>
          <w:trHeight w:val="1410"/>
        </w:trPr>
        <w:tc>
          <w:tcPr>
            <w:tcW w:w="600" w:type="dxa"/>
            <w:vMerge w:val="restart"/>
            <w:vAlign w:val="center"/>
          </w:tcPr>
          <w:p w14:paraId="7B80F4A2"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4</w:t>
            </w:r>
          </w:p>
        </w:tc>
        <w:tc>
          <w:tcPr>
            <w:tcW w:w="2769" w:type="dxa"/>
            <w:vMerge w:val="restart"/>
            <w:vAlign w:val="center"/>
          </w:tcPr>
          <w:p w14:paraId="1D35F253"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Выставлены в предыдущем (отчетном) году / Дата приемки – предыдущий (отчетный) год</w:t>
            </w:r>
          </w:p>
        </w:tc>
        <w:tc>
          <w:tcPr>
            <w:tcW w:w="2551" w:type="dxa"/>
            <w:vAlign w:val="center"/>
          </w:tcPr>
          <w:p w14:paraId="399E1D37"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до даты принятия годовой отчетности вышестоящим пользователем</w:t>
            </w:r>
          </w:p>
        </w:tc>
        <w:tc>
          <w:tcPr>
            <w:tcW w:w="3827" w:type="dxa"/>
            <w:vAlign w:val="center"/>
          </w:tcPr>
          <w:p w14:paraId="01D3904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последним днем отчетного года - 31 декабря</w:t>
            </w:r>
            <w:r w:rsidRPr="0075518F">
              <w:rPr>
                <w:sz w:val="20"/>
                <w:szCs w:val="20"/>
                <w:lang w:eastAsia="ru-RU"/>
              </w:rPr>
              <w:t xml:space="preserve"> (</w:t>
            </w:r>
            <w:r w:rsidRPr="0075518F">
              <w:rPr>
                <w:rFonts w:ascii="Times New Roman" w:hAnsi="Times New Roman"/>
                <w:sz w:val="24"/>
                <w:szCs w:val="24"/>
                <w:lang w:eastAsia="ru-RU"/>
              </w:rPr>
              <w:t>не зависимо от даты приемки)</w:t>
            </w:r>
          </w:p>
        </w:tc>
      </w:tr>
      <w:tr w:rsidR="0075518F" w:rsidRPr="0075518F" w14:paraId="64DCA8DE" w14:textId="77777777" w:rsidTr="0075518F">
        <w:trPr>
          <w:trHeight w:val="1410"/>
        </w:trPr>
        <w:tc>
          <w:tcPr>
            <w:tcW w:w="600" w:type="dxa"/>
            <w:vMerge/>
            <w:vAlign w:val="center"/>
          </w:tcPr>
          <w:p w14:paraId="669D71EC"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769" w:type="dxa"/>
            <w:vMerge/>
            <w:vAlign w:val="center"/>
          </w:tcPr>
          <w:p w14:paraId="412849E5"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2551" w:type="dxa"/>
            <w:vAlign w:val="center"/>
          </w:tcPr>
          <w:p w14:paraId="41A7A3E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после срока принятия отчетности вышестоящим пользователем</w:t>
            </w:r>
          </w:p>
        </w:tc>
        <w:tc>
          <w:tcPr>
            <w:tcW w:w="3827" w:type="dxa"/>
            <w:vAlign w:val="center"/>
          </w:tcPr>
          <w:p w14:paraId="57474987"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 как ошибки прошлых лет, обособляются на отдельных счетах бухгалтерского учета, в отдельном регистре с корректировкой входящих остатков на начало года, в котором отражены ошибки прошлых лет (с обязательным представлением в финансовый орган сведений об изменении остатков валюты баланса)</w:t>
            </w:r>
          </w:p>
        </w:tc>
      </w:tr>
      <w:tr w:rsidR="0075518F" w:rsidRPr="0075518F" w14:paraId="4A408FB0" w14:textId="77777777" w:rsidTr="0075518F">
        <w:trPr>
          <w:trHeight w:val="1410"/>
        </w:trPr>
        <w:tc>
          <w:tcPr>
            <w:tcW w:w="600" w:type="dxa"/>
            <w:vAlign w:val="center"/>
          </w:tcPr>
          <w:p w14:paraId="00472AEA"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5</w:t>
            </w:r>
          </w:p>
        </w:tc>
        <w:tc>
          <w:tcPr>
            <w:tcW w:w="2769" w:type="dxa"/>
            <w:vAlign w:val="center"/>
          </w:tcPr>
          <w:p w14:paraId="4545F37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 xml:space="preserve">Выставлены в предыдущем (отчетном) году / Дата приемки – текущий год (год, следующий за </w:t>
            </w:r>
            <w:proofErr w:type="gramStart"/>
            <w:r w:rsidRPr="0075518F">
              <w:rPr>
                <w:rFonts w:ascii="Times New Roman" w:hAnsi="Times New Roman"/>
                <w:sz w:val="24"/>
                <w:szCs w:val="24"/>
                <w:lang w:eastAsia="ru-RU"/>
              </w:rPr>
              <w:t>отчетным</w:t>
            </w:r>
            <w:proofErr w:type="gramEnd"/>
            <w:r w:rsidRPr="0075518F">
              <w:rPr>
                <w:rFonts w:ascii="Times New Roman" w:hAnsi="Times New Roman"/>
                <w:sz w:val="24"/>
                <w:szCs w:val="24"/>
                <w:lang w:eastAsia="ru-RU"/>
              </w:rPr>
              <w:t>)</w:t>
            </w:r>
          </w:p>
        </w:tc>
        <w:tc>
          <w:tcPr>
            <w:tcW w:w="2551" w:type="dxa"/>
            <w:vAlign w:val="center"/>
          </w:tcPr>
          <w:p w14:paraId="27997592"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w:t>
            </w:r>
            <w:r w:rsidRPr="0075518F">
              <w:rPr>
                <w:sz w:val="20"/>
                <w:szCs w:val="20"/>
                <w:lang w:eastAsia="ru-RU"/>
              </w:rPr>
              <w:t>,</w:t>
            </w:r>
            <w:r w:rsidRPr="0075518F">
              <w:rPr>
                <w:rFonts w:ascii="Times New Roman" w:hAnsi="Times New Roman"/>
                <w:sz w:val="24"/>
                <w:szCs w:val="24"/>
                <w:lang w:eastAsia="ru-RU"/>
              </w:rPr>
              <w:t xml:space="preserve"> следующем за отчетным, до даты принятия годовой отчетности вышестоящим пользователем</w:t>
            </w:r>
          </w:p>
        </w:tc>
        <w:tc>
          <w:tcPr>
            <w:tcW w:w="3827" w:type="dxa"/>
            <w:vAlign w:val="center"/>
          </w:tcPr>
          <w:p w14:paraId="45402E6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bl>
    <w:p w14:paraId="29D53937" w14:textId="77777777" w:rsidR="0075518F" w:rsidRP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14:paraId="7400CA7E" w14:textId="77777777" w:rsidR="0075518F" w:rsidRP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5518F">
        <w:rPr>
          <w:rFonts w:ascii="Times New Roman CYR" w:eastAsia="Times New Roman" w:hAnsi="Times New Roman CYR" w:cs="Times New Roman CYR"/>
          <w:sz w:val="28"/>
          <w:szCs w:val="28"/>
          <w:lang w:eastAsia="ru-RU"/>
        </w:rPr>
        <w:lastRenderedPageBreak/>
        <w:t>3.13.3. Товарные накладные, универсальные передаточные документы (УПД) по продуктам питания</w:t>
      </w:r>
      <w:r w:rsidRPr="0075518F">
        <w:t xml:space="preserve"> </w:t>
      </w:r>
      <w:r w:rsidRPr="0075518F">
        <w:rPr>
          <w:rFonts w:ascii="Times New Roman CYR" w:eastAsia="Times New Roman" w:hAnsi="Times New Roman CYR" w:cs="Times New Roman CYR"/>
          <w:sz w:val="28"/>
          <w:szCs w:val="28"/>
          <w:lang w:eastAsia="ru-RU"/>
        </w:rPr>
        <w:t>отражаются датой приемки товара, указанной в накладной, УПД.</w:t>
      </w:r>
    </w:p>
    <w:p w14:paraId="5D6549F8" w14:textId="77777777" w:rsidR="0075518F" w:rsidRP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75518F">
        <w:rPr>
          <w:rFonts w:ascii="Times New Roman CYR" w:eastAsia="Times New Roman" w:hAnsi="Times New Roman CYR" w:cs="Times New Roman CYR"/>
          <w:sz w:val="28"/>
          <w:szCs w:val="28"/>
          <w:lang w:eastAsia="ru-RU"/>
        </w:rPr>
        <w:t xml:space="preserve">3.13.4. Товарные накладные, УПД по прочим товарно-материальным ценностям (канцтовары, </w:t>
      </w:r>
      <w:proofErr w:type="spellStart"/>
      <w:r w:rsidRPr="0075518F">
        <w:rPr>
          <w:rFonts w:ascii="Times New Roman CYR" w:eastAsia="Times New Roman" w:hAnsi="Times New Roman CYR" w:cs="Times New Roman CYR"/>
          <w:sz w:val="28"/>
          <w:szCs w:val="28"/>
          <w:lang w:eastAsia="ru-RU"/>
        </w:rPr>
        <w:t>хозтовары</w:t>
      </w:r>
      <w:proofErr w:type="spellEnd"/>
      <w:r w:rsidRPr="0075518F">
        <w:rPr>
          <w:rFonts w:ascii="Times New Roman CYR" w:eastAsia="Times New Roman" w:hAnsi="Times New Roman CYR" w:cs="Times New Roman CYR"/>
          <w:sz w:val="28"/>
          <w:szCs w:val="28"/>
          <w:lang w:eastAsia="ru-RU"/>
        </w:rPr>
        <w:t>, основные средства и др.) отражаются:</w:t>
      </w:r>
    </w:p>
    <w:tbl>
      <w:tblPr>
        <w:tblStyle w:val="a3"/>
        <w:tblW w:w="0" w:type="auto"/>
        <w:tblLook w:val="04A0" w:firstRow="1" w:lastRow="0" w:firstColumn="1" w:lastColumn="0" w:noHBand="0" w:noVBand="1"/>
      </w:tblPr>
      <w:tblGrid>
        <w:gridCol w:w="597"/>
        <w:gridCol w:w="2488"/>
        <w:gridCol w:w="3260"/>
        <w:gridCol w:w="3402"/>
      </w:tblGrid>
      <w:tr w:rsidR="0075518F" w:rsidRPr="0075518F" w14:paraId="068C1B49" w14:textId="77777777" w:rsidTr="0075518F">
        <w:tc>
          <w:tcPr>
            <w:tcW w:w="597" w:type="dxa"/>
          </w:tcPr>
          <w:p w14:paraId="11D39539"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 xml:space="preserve">№ </w:t>
            </w:r>
            <w:proofErr w:type="gramStart"/>
            <w:r w:rsidRPr="0075518F">
              <w:rPr>
                <w:rFonts w:ascii="Times New Roman" w:hAnsi="Times New Roman"/>
                <w:sz w:val="24"/>
                <w:szCs w:val="24"/>
                <w:lang w:eastAsia="ru-RU"/>
              </w:rPr>
              <w:t>п</w:t>
            </w:r>
            <w:proofErr w:type="gramEnd"/>
            <w:r w:rsidRPr="0075518F">
              <w:rPr>
                <w:rFonts w:ascii="Times New Roman" w:hAnsi="Times New Roman"/>
                <w:sz w:val="24"/>
                <w:szCs w:val="24"/>
                <w:lang w:eastAsia="ru-RU"/>
              </w:rPr>
              <w:t>/п</w:t>
            </w:r>
          </w:p>
        </w:tc>
        <w:tc>
          <w:tcPr>
            <w:tcW w:w="2488" w:type="dxa"/>
          </w:tcPr>
          <w:p w14:paraId="7D107549"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Момент выставления поставщиком (подрядчиком, исполнителем документа) / Момент приемки</w:t>
            </w:r>
          </w:p>
        </w:tc>
        <w:tc>
          <w:tcPr>
            <w:tcW w:w="3260" w:type="dxa"/>
          </w:tcPr>
          <w:p w14:paraId="7B705997"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Момент поступления в МКУ «Осинский ЦБУ»</w:t>
            </w:r>
          </w:p>
        </w:tc>
        <w:tc>
          <w:tcPr>
            <w:tcW w:w="3402" w:type="dxa"/>
          </w:tcPr>
          <w:p w14:paraId="202A0199" w14:textId="77777777" w:rsidR="0075518F" w:rsidRPr="0075518F" w:rsidRDefault="0075518F" w:rsidP="0075518F">
            <w:pPr>
              <w:tabs>
                <w:tab w:val="left" w:pos="1080"/>
              </w:tabs>
              <w:spacing w:after="0" w:line="240" w:lineRule="exact"/>
              <w:jc w:val="center"/>
              <w:rPr>
                <w:rFonts w:ascii="Times New Roman" w:hAnsi="Times New Roman"/>
                <w:sz w:val="24"/>
                <w:szCs w:val="24"/>
                <w:lang w:eastAsia="ru-RU"/>
              </w:rPr>
            </w:pPr>
            <w:r w:rsidRPr="0075518F">
              <w:rPr>
                <w:rFonts w:ascii="Times New Roman" w:hAnsi="Times New Roman"/>
                <w:sz w:val="24"/>
                <w:szCs w:val="24"/>
                <w:lang w:eastAsia="ru-RU"/>
              </w:rPr>
              <w:t>Порядок отражения в учете</w:t>
            </w:r>
          </w:p>
        </w:tc>
      </w:tr>
      <w:tr w:rsidR="0075518F" w:rsidRPr="0075518F" w14:paraId="04851A7B" w14:textId="77777777" w:rsidTr="0075518F">
        <w:trPr>
          <w:trHeight w:val="1410"/>
        </w:trPr>
        <w:tc>
          <w:tcPr>
            <w:tcW w:w="597" w:type="dxa"/>
            <w:vAlign w:val="center"/>
          </w:tcPr>
          <w:p w14:paraId="47FF64AF"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1</w:t>
            </w:r>
          </w:p>
        </w:tc>
        <w:tc>
          <w:tcPr>
            <w:tcW w:w="2488" w:type="dxa"/>
            <w:vAlign w:val="center"/>
          </w:tcPr>
          <w:p w14:paraId="2BC66B03"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roofErr w:type="gramStart"/>
            <w:r w:rsidRPr="0075518F">
              <w:rPr>
                <w:rFonts w:ascii="Times New Roman" w:hAnsi="Times New Roman"/>
                <w:sz w:val="24"/>
                <w:szCs w:val="24"/>
                <w:lang w:eastAsia="ru-RU"/>
              </w:rPr>
              <w:t>Выставлены</w:t>
            </w:r>
            <w:proofErr w:type="gramEnd"/>
            <w:r w:rsidRPr="0075518F">
              <w:rPr>
                <w:rFonts w:ascii="Times New Roman" w:hAnsi="Times New Roman"/>
                <w:sz w:val="24"/>
                <w:szCs w:val="24"/>
                <w:lang w:eastAsia="ru-RU"/>
              </w:rPr>
              <w:t xml:space="preserve"> в текущем месяце</w:t>
            </w:r>
          </w:p>
        </w:tc>
        <w:tc>
          <w:tcPr>
            <w:tcW w:w="3260" w:type="dxa"/>
            <w:vAlign w:val="center"/>
          </w:tcPr>
          <w:p w14:paraId="760418F8"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текущем месяце, но более поздней датой</w:t>
            </w:r>
          </w:p>
        </w:tc>
        <w:tc>
          <w:tcPr>
            <w:tcW w:w="3402" w:type="dxa"/>
            <w:vAlign w:val="center"/>
          </w:tcPr>
          <w:p w14:paraId="163EDBDB"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товара, указанной в накладной, УПД.</w:t>
            </w:r>
          </w:p>
        </w:tc>
      </w:tr>
      <w:tr w:rsidR="0075518F" w:rsidRPr="0075518F" w14:paraId="027663A8" w14:textId="77777777" w:rsidTr="0075518F">
        <w:trPr>
          <w:trHeight w:val="1114"/>
        </w:trPr>
        <w:tc>
          <w:tcPr>
            <w:tcW w:w="597" w:type="dxa"/>
            <w:vMerge w:val="restart"/>
            <w:vAlign w:val="center"/>
          </w:tcPr>
          <w:p w14:paraId="0155A3D3"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2</w:t>
            </w:r>
          </w:p>
        </w:tc>
        <w:tc>
          <w:tcPr>
            <w:tcW w:w="2488" w:type="dxa"/>
            <w:vMerge w:val="restart"/>
            <w:vAlign w:val="center"/>
          </w:tcPr>
          <w:p w14:paraId="4D7A7F89"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 xml:space="preserve">Выставлены в предыдущем (отчетном) месяце / Дата приемки – предыдущий (отчетный) месяц </w:t>
            </w:r>
          </w:p>
        </w:tc>
        <w:tc>
          <w:tcPr>
            <w:tcW w:w="3260" w:type="dxa"/>
            <w:vAlign w:val="center"/>
          </w:tcPr>
          <w:p w14:paraId="6F7B9936"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до 8 числа текущего месяца</w:t>
            </w:r>
          </w:p>
        </w:tc>
        <w:tc>
          <w:tcPr>
            <w:tcW w:w="3402" w:type="dxa"/>
            <w:vAlign w:val="center"/>
          </w:tcPr>
          <w:p w14:paraId="73B1AE3E"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товара, указанной в накладной, УПД</w:t>
            </w:r>
          </w:p>
        </w:tc>
      </w:tr>
      <w:tr w:rsidR="0075518F" w:rsidRPr="0075518F" w14:paraId="6E1A254D" w14:textId="77777777" w:rsidTr="0075518F">
        <w:trPr>
          <w:trHeight w:val="1121"/>
        </w:trPr>
        <w:tc>
          <w:tcPr>
            <w:tcW w:w="597" w:type="dxa"/>
            <w:vMerge/>
            <w:vAlign w:val="center"/>
          </w:tcPr>
          <w:p w14:paraId="12D9E380"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488" w:type="dxa"/>
            <w:vMerge/>
            <w:vAlign w:val="center"/>
          </w:tcPr>
          <w:p w14:paraId="4BF95335"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3260" w:type="dxa"/>
            <w:vAlign w:val="center"/>
          </w:tcPr>
          <w:p w14:paraId="36FA0174"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Если документы поступили после 8 числа (или 8 числа) текущего месяца</w:t>
            </w:r>
          </w:p>
        </w:tc>
        <w:tc>
          <w:tcPr>
            <w:tcW w:w="3402" w:type="dxa"/>
            <w:vAlign w:val="center"/>
          </w:tcPr>
          <w:p w14:paraId="301699E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w:t>
            </w:r>
          </w:p>
        </w:tc>
      </w:tr>
      <w:tr w:rsidR="0075518F" w:rsidRPr="0075518F" w14:paraId="6F4984A6" w14:textId="77777777" w:rsidTr="0075518F">
        <w:trPr>
          <w:trHeight w:val="1410"/>
        </w:trPr>
        <w:tc>
          <w:tcPr>
            <w:tcW w:w="597" w:type="dxa"/>
            <w:vAlign w:val="center"/>
          </w:tcPr>
          <w:p w14:paraId="7C15EFA2"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3</w:t>
            </w:r>
          </w:p>
        </w:tc>
        <w:tc>
          <w:tcPr>
            <w:tcW w:w="2488" w:type="dxa"/>
            <w:vAlign w:val="center"/>
          </w:tcPr>
          <w:p w14:paraId="70971302"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Выставлены в предыдущем (отчетном) месяце / Дата приемки – текущий месяц</w:t>
            </w:r>
          </w:p>
        </w:tc>
        <w:tc>
          <w:tcPr>
            <w:tcW w:w="3260" w:type="dxa"/>
            <w:vAlign w:val="center"/>
          </w:tcPr>
          <w:p w14:paraId="6EC128FD"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текущем месяце</w:t>
            </w:r>
          </w:p>
        </w:tc>
        <w:tc>
          <w:tcPr>
            <w:tcW w:w="3402" w:type="dxa"/>
            <w:vAlign w:val="center"/>
          </w:tcPr>
          <w:p w14:paraId="034E5618"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товара, указанной в накладной, УПД</w:t>
            </w:r>
          </w:p>
        </w:tc>
      </w:tr>
      <w:tr w:rsidR="0075518F" w:rsidRPr="0075518F" w14:paraId="7E712E8E" w14:textId="77777777" w:rsidTr="0075518F">
        <w:trPr>
          <w:trHeight w:val="1410"/>
        </w:trPr>
        <w:tc>
          <w:tcPr>
            <w:tcW w:w="597" w:type="dxa"/>
            <w:vMerge w:val="restart"/>
            <w:vAlign w:val="center"/>
          </w:tcPr>
          <w:p w14:paraId="7272BB68"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t>4</w:t>
            </w:r>
          </w:p>
        </w:tc>
        <w:tc>
          <w:tcPr>
            <w:tcW w:w="2488" w:type="dxa"/>
            <w:vMerge w:val="restart"/>
            <w:vAlign w:val="center"/>
          </w:tcPr>
          <w:p w14:paraId="368C734D"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Выставлены в предыдущем (отчетном) году / Дата приемки – предыдущий (отчетный) год</w:t>
            </w:r>
          </w:p>
        </w:tc>
        <w:tc>
          <w:tcPr>
            <w:tcW w:w="3260" w:type="dxa"/>
            <w:vAlign w:val="center"/>
          </w:tcPr>
          <w:p w14:paraId="453027D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до даты принятия годовой отчетности вышестоящим пользователем</w:t>
            </w:r>
          </w:p>
        </w:tc>
        <w:tc>
          <w:tcPr>
            <w:tcW w:w="3402" w:type="dxa"/>
            <w:vAlign w:val="center"/>
          </w:tcPr>
          <w:p w14:paraId="63744468"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товара, указанной в накладной, УПД</w:t>
            </w:r>
          </w:p>
        </w:tc>
      </w:tr>
      <w:tr w:rsidR="0075518F" w:rsidRPr="0075518F" w14:paraId="61A6DB8B" w14:textId="77777777" w:rsidTr="0075518F">
        <w:trPr>
          <w:trHeight w:val="1410"/>
        </w:trPr>
        <w:tc>
          <w:tcPr>
            <w:tcW w:w="597" w:type="dxa"/>
            <w:vMerge/>
            <w:vAlign w:val="center"/>
          </w:tcPr>
          <w:p w14:paraId="5714098D"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p>
        </w:tc>
        <w:tc>
          <w:tcPr>
            <w:tcW w:w="2488" w:type="dxa"/>
            <w:vMerge/>
            <w:vAlign w:val="center"/>
          </w:tcPr>
          <w:p w14:paraId="36BF4BC0"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p>
        </w:tc>
        <w:tc>
          <w:tcPr>
            <w:tcW w:w="3260" w:type="dxa"/>
            <w:vAlign w:val="center"/>
          </w:tcPr>
          <w:p w14:paraId="63C9E34F"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 следующем за отчетным, после срока принятия отчетности вышестоящим пользователем</w:t>
            </w:r>
          </w:p>
        </w:tc>
        <w:tc>
          <w:tcPr>
            <w:tcW w:w="3402" w:type="dxa"/>
            <w:vAlign w:val="center"/>
          </w:tcPr>
          <w:p w14:paraId="53223061"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поступления (но не позднее следующего рабочего дня) как ошибки прошлых лет, обособляются на отдельных счетах бухгалтерского учета, в отдельном регистре с корректировкой входящих остатков на начало года, в котором отражены ошибки прошлых лет (с обязательным представлением в финансовый орган сведений об изменении остатков валюты баланса)</w:t>
            </w:r>
          </w:p>
        </w:tc>
      </w:tr>
      <w:tr w:rsidR="0075518F" w:rsidRPr="0075518F" w14:paraId="488B96F3" w14:textId="77777777" w:rsidTr="0075518F">
        <w:trPr>
          <w:trHeight w:val="1410"/>
        </w:trPr>
        <w:tc>
          <w:tcPr>
            <w:tcW w:w="597" w:type="dxa"/>
            <w:vAlign w:val="center"/>
          </w:tcPr>
          <w:p w14:paraId="59414953" w14:textId="77777777" w:rsidR="0075518F" w:rsidRPr="0075518F" w:rsidRDefault="0075518F" w:rsidP="0075518F">
            <w:pPr>
              <w:tabs>
                <w:tab w:val="left" w:pos="1080"/>
              </w:tabs>
              <w:spacing w:after="0" w:line="280" w:lineRule="exact"/>
              <w:jc w:val="center"/>
              <w:rPr>
                <w:rFonts w:ascii="Times New Roman" w:hAnsi="Times New Roman"/>
                <w:sz w:val="24"/>
                <w:szCs w:val="24"/>
                <w:lang w:eastAsia="ru-RU"/>
              </w:rPr>
            </w:pPr>
            <w:r w:rsidRPr="0075518F">
              <w:rPr>
                <w:rFonts w:ascii="Times New Roman" w:hAnsi="Times New Roman"/>
                <w:sz w:val="24"/>
                <w:szCs w:val="24"/>
                <w:lang w:eastAsia="ru-RU"/>
              </w:rPr>
              <w:lastRenderedPageBreak/>
              <w:t>5</w:t>
            </w:r>
          </w:p>
        </w:tc>
        <w:tc>
          <w:tcPr>
            <w:tcW w:w="2488" w:type="dxa"/>
            <w:vAlign w:val="center"/>
          </w:tcPr>
          <w:p w14:paraId="38A6C939"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 xml:space="preserve">Выставлены в предыдущем (отчетном) году / Дата приемки – текущий год (год, следующий за </w:t>
            </w:r>
            <w:proofErr w:type="gramStart"/>
            <w:r w:rsidRPr="0075518F">
              <w:rPr>
                <w:rFonts w:ascii="Times New Roman" w:hAnsi="Times New Roman"/>
                <w:sz w:val="24"/>
                <w:szCs w:val="24"/>
                <w:lang w:eastAsia="ru-RU"/>
              </w:rPr>
              <w:t>отчетным</w:t>
            </w:r>
            <w:proofErr w:type="gramEnd"/>
            <w:r w:rsidRPr="0075518F">
              <w:rPr>
                <w:rFonts w:ascii="Times New Roman" w:hAnsi="Times New Roman"/>
                <w:sz w:val="24"/>
                <w:szCs w:val="24"/>
                <w:lang w:eastAsia="ru-RU"/>
              </w:rPr>
              <w:t>)</w:t>
            </w:r>
          </w:p>
        </w:tc>
        <w:tc>
          <w:tcPr>
            <w:tcW w:w="3260" w:type="dxa"/>
            <w:vAlign w:val="center"/>
          </w:tcPr>
          <w:p w14:paraId="718261E7"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Поступили в году</w:t>
            </w:r>
            <w:r w:rsidRPr="0075518F">
              <w:rPr>
                <w:sz w:val="20"/>
                <w:szCs w:val="20"/>
                <w:lang w:eastAsia="ru-RU"/>
              </w:rPr>
              <w:t>,</w:t>
            </w:r>
            <w:r w:rsidRPr="0075518F">
              <w:rPr>
                <w:rFonts w:ascii="Times New Roman" w:hAnsi="Times New Roman"/>
                <w:sz w:val="24"/>
                <w:szCs w:val="24"/>
                <w:lang w:eastAsia="ru-RU"/>
              </w:rPr>
              <w:t xml:space="preserve"> следующем за отчетным, до даты принятия годовой отчетности вышестоящим пользователем</w:t>
            </w:r>
          </w:p>
        </w:tc>
        <w:tc>
          <w:tcPr>
            <w:tcW w:w="3402" w:type="dxa"/>
            <w:vAlign w:val="center"/>
          </w:tcPr>
          <w:p w14:paraId="31F2BEB9" w14:textId="77777777" w:rsidR="0075518F" w:rsidRPr="0075518F" w:rsidRDefault="0075518F" w:rsidP="0075518F">
            <w:pPr>
              <w:tabs>
                <w:tab w:val="left" w:pos="1080"/>
              </w:tabs>
              <w:spacing w:after="0" w:line="280" w:lineRule="exact"/>
              <w:rPr>
                <w:rFonts w:ascii="Times New Roman" w:hAnsi="Times New Roman"/>
                <w:sz w:val="24"/>
                <w:szCs w:val="24"/>
                <w:lang w:eastAsia="ru-RU"/>
              </w:rPr>
            </w:pPr>
            <w:r w:rsidRPr="0075518F">
              <w:rPr>
                <w:rFonts w:ascii="Times New Roman" w:hAnsi="Times New Roman"/>
                <w:sz w:val="24"/>
                <w:szCs w:val="24"/>
                <w:lang w:eastAsia="ru-RU"/>
              </w:rPr>
              <w:t>Отражаются датой приемки, указанной в накладной, УПД</w:t>
            </w:r>
          </w:p>
        </w:tc>
      </w:tr>
    </w:tbl>
    <w:p w14:paraId="2E2AB6A7" w14:textId="77777777" w:rsidR="0075518F" w:rsidRP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14:paraId="37ADFE5C" w14:textId="77777777" w:rsidR="0075518F" w:rsidRDefault="0075518F" w:rsidP="0075518F">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0"/>
          <w:szCs w:val="20"/>
          <w:lang w:eastAsia="ru-RU"/>
        </w:rPr>
      </w:pPr>
      <w:r w:rsidRPr="0075518F">
        <w:rPr>
          <w:rFonts w:ascii="Times New Roman CYR" w:eastAsia="Times New Roman" w:hAnsi="Times New Roman CYR" w:cs="Times New Roman CYR"/>
          <w:sz w:val="20"/>
          <w:szCs w:val="20"/>
          <w:lang w:eastAsia="ru-RU"/>
        </w:rPr>
        <w:t>(Основание: п.6, п.11 Инструкции № 157н, п.16 ФСБУ «Концептуальные основы», п.5 ФСБУ «События после отчетной даты», письмо Минфина России от 19.11.2021 № 02-07-10/94023, письмо Минфина России от 29.08.2018 № 02-06-05/61767)</w:t>
      </w:r>
    </w:p>
    <w:p w14:paraId="2D923CF4" w14:textId="6D8CF0C7" w:rsidR="0075518F" w:rsidRPr="0075518F" w:rsidRDefault="0075518F" w:rsidP="0075518F">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75518F">
        <w:rPr>
          <w:rFonts w:ascii="Times New Roman CYR" w:eastAsia="Times New Roman" w:hAnsi="Times New Roman CYR" w:cs="Times New Roman CYR"/>
          <w:i/>
          <w:sz w:val="28"/>
          <w:szCs w:val="28"/>
          <w:lang w:eastAsia="ru-RU"/>
        </w:rPr>
        <w:t>(п. 3.13 в ред. приказа МКУ «Осинский ЦБУ» от 17.05.2022 № 26)</w:t>
      </w:r>
    </w:p>
    <w:p w14:paraId="7BAF091B" w14:textId="4A4A46E3" w:rsidR="004A0560" w:rsidRDefault="004A0560" w:rsidP="003060BA">
      <w:pPr>
        <w:tabs>
          <w:tab w:val="left" w:pos="709"/>
        </w:tabs>
        <w:spacing w:after="0" w:line="240" w:lineRule="auto"/>
        <w:ind w:firstLine="709"/>
        <w:jc w:val="both"/>
        <w:rPr>
          <w:rFonts w:ascii="Times New Roman" w:hAnsi="Times New Roman"/>
          <w:sz w:val="28"/>
          <w:szCs w:val="28"/>
        </w:rPr>
      </w:pPr>
    </w:p>
    <w:p w14:paraId="4B7AC86F" w14:textId="7CE06086" w:rsidR="00D608F0" w:rsidRDefault="00D608F0" w:rsidP="00D608F0">
      <w:pPr>
        <w:tabs>
          <w:tab w:val="left" w:pos="1080"/>
        </w:tabs>
        <w:spacing w:after="0" w:line="360" w:lineRule="atLeast"/>
        <w:ind w:firstLine="709"/>
        <w:jc w:val="both"/>
        <w:rPr>
          <w:rFonts w:ascii="Times New Roman" w:hAnsi="Times New Roman"/>
          <w:sz w:val="20"/>
          <w:szCs w:val="20"/>
        </w:rPr>
      </w:pPr>
      <w:r w:rsidRPr="00D608F0">
        <w:rPr>
          <w:rFonts w:ascii="Times New Roman" w:hAnsi="Times New Roman"/>
          <w:sz w:val="28"/>
          <w:szCs w:val="28"/>
        </w:rPr>
        <w:t>3.1</w:t>
      </w:r>
      <w:r w:rsidR="00B673BE">
        <w:rPr>
          <w:rFonts w:ascii="Times New Roman" w:hAnsi="Times New Roman"/>
          <w:sz w:val="28"/>
          <w:szCs w:val="28"/>
        </w:rPr>
        <w:t>4</w:t>
      </w:r>
      <w:r w:rsidRPr="00D608F0">
        <w:rPr>
          <w:rFonts w:ascii="Times New Roman" w:hAnsi="Times New Roman"/>
          <w:sz w:val="28"/>
          <w:szCs w:val="28"/>
        </w:rPr>
        <w:t>.</w:t>
      </w:r>
      <w:r>
        <w:rPr>
          <w:rFonts w:ascii="Times New Roman" w:hAnsi="Times New Roman"/>
          <w:sz w:val="28"/>
          <w:szCs w:val="28"/>
        </w:rPr>
        <w:t xml:space="preserve"> </w:t>
      </w:r>
      <w:r w:rsidRPr="00EF00E3">
        <w:rPr>
          <w:rFonts w:ascii="Times New Roman" w:hAnsi="Times New Roman"/>
          <w:sz w:val="28"/>
          <w:szCs w:val="28"/>
        </w:rPr>
        <w:t>При</w:t>
      </w:r>
      <w:r w:rsidRPr="00AD7DBF">
        <w:rPr>
          <w:rFonts w:ascii="Times New Roman" w:hAnsi="Times New Roman"/>
          <w:sz w:val="28"/>
          <w:szCs w:val="28"/>
        </w:rPr>
        <w:t xml:space="preserve">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14:paraId="40683938" w14:textId="77777777" w:rsidR="00D608F0" w:rsidRPr="0091258A" w:rsidRDefault="00D608F0" w:rsidP="00D608F0">
      <w:pPr>
        <w:tabs>
          <w:tab w:val="left" w:pos="1080"/>
        </w:tabs>
        <w:spacing w:after="0" w:line="360" w:lineRule="atLeast"/>
        <w:ind w:firstLine="709"/>
        <w:jc w:val="both"/>
        <w:rPr>
          <w:rFonts w:ascii="Times New Roman" w:hAnsi="Times New Roman"/>
          <w:sz w:val="20"/>
          <w:szCs w:val="20"/>
        </w:rPr>
      </w:pPr>
      <w:r w:rsidRPr="00AD7DBF">
        <w:rPr>
          <w:rFonts w:ascii="Times New Roman" w:hAnsi="Times New Roman"/>
          <w:sz w:val="28"/>
          <w:szCs w:val="28"/>
        </w:rPr>
        <w:t>Без соответствующего документального оформления исправления в электронных базах данных не допускаются.</w:t>
      </w:r>
    </w:p>
    <w:p w14:paraId="7967EC96" w14:textId="77777777" w:rsidR="00D608F0" w:rsidRPr="00AD7DBF" w:rsidRDefault="00D608F0" w:rsidP="00D608F0">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ч. 8 ст. 10 Закона №  402-ФЗ, п. 18 Инструкции №</w:t>
      </w:r>
      <w:r w:rsidRPr="00AD7DBF">
        <w:rPr>
          <w:rFonts w:ascii="Times New Roman" w:hAnsi="Times New Roman"/>
          <w:sz w:val="20"/>
          <w:szCs w:val="20"/>
        </w:rPr>
        <w:t xml:space="preserve"> 157н)</w:t>
      </w:r>
    </w:p>
    <w:p w14:paraId="59D8C98C" w14:textId="77777777" w:rsidR="00D608F0" w:rsidRDefault="00D608F0" w:rsidP="00D608F0">
      <w:pPr>
        <w:tabs>
          <w:tab w:val="left" w:pos="1080"/>
        </w:tabs>
        <w:spacing w:after="0" w:line="360" w:lineRule="atLeast"/>
        <w:ind w:firstLine="709"/>
        <w:jc w:val="both"/>
        <w:rPr>
          <w:rFonts w:ascii="Times New Roman" w:hAnsi="Times New Roman"/>
          <w:sz w:val="28"/>
          <w:szCs w:val="28"/>
        </w:rPr>
      </w:pPr>
    </w:p>
    <w:p w14:paraId="6297382B" w14:textId="05132828" w:rsidR="00D608F0" w:rsidRDefault="00B673BE" w:rsidP="00D608F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3.15</w:t>
      </w:r>
      <w:r w:rsidR="00D608F0">
        <w:rPr>
          <w:rFonts w:ascii="Times New Roman" w:hAnsi="Times New Roman"/>
          <w:sz w:val="28"/>
          <w:szCs w:val="28"/>
        </w:rPr>
        <w:t xml:space="preserve">. </w:t>
      </w:r>
      <w:r w:rsidR="00D608F0" w:rsidRPr="00AD7DBF">
        <w:rPr>
          <w:rFonts w:ascii="Times New Roman" w:hAnsi="Times New Roman"/>
          <w:sz w:val="28"/>
          <w:szCs w:val="28"/>
        </w:rPr>
        <w:t>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r w:rsidR="00D608F0" w:rsidRPr="00830362">
        <w:rPr>
          <w:rFonts w:ascii="Times New Roman" w:hAnsi="Times New Roman"/>
          <w:sz w:val="28"/>
          <w:szCs w:val="28"/>
        </w:rPr>
        <w:t xml:space="preserve"> </w:t>
      </w:r>
    </w:p>
    <w:p w14:paraId="6CB8E16A" w14:textId="5E52A21C" w:rsidR="00D608F0" w:rsidRPr="00830362" w:rsidRDefault="00D608F0" w:rsidP="00D608F0">
      <w:pPr>
        <w:tabs>
          <w:tab w:val="left" w:pos="1080"/>
        </w:tabs>
        <w:spacing w:after="0" w:line="360" w:lineRule="atLeast"/>
        <w:ind w:firstLine="709"/>
        <w:jc w:val="both"/>
        <w:rPr>
          <w:rFonts w:ascii="Times New Roman" w:hAnsi="Times New Roman"/>
          <w:sz w:val="28"/>
          <w:szCs w:val="28"/>
        </w:rPr>
      </w:pPr>
      <w:r w:rsidRPr="00830362">
        <w:rPr>
          <w:rFonts w:ascii="Times New Roman" w:hAnsi="Times New Roman"/>
          <w:sz w:val="28"/>
          <w:szCs w:val="28"/>
        </w:rPr>
        <w:t xml:space="preserve">Ошибки прошлых лет учитываются в учете обособлено в целях раскрытия информации в отчетности в установленном порядке. </w:t>
      </w:r>
    </w:p>
    <w:p w14:paraId="0BAC8C62" w14:textId="77777777" w:rsidR="00D608F0" w:rsidRPr="00AD7DBF" w:rsidRDefault="00D608F0" w:rsidP="00D608F0">
      <w:pPr>
        <w:tabs>
          <w:tab w:val="left" w:pos="1080"/>
        </w:tabs>
        <w:spacing w:after="0" w:line="360" w:lineRule="atLeast"/>
        <w:jc w:val="both"/>
        <w:rPr>
          <w:rFonts w:ascii="Times New Roman" w:hAnsi="Times New Roman"/>
          <w:sz w:val="20"/>
          <w:szCs w:val="20"/>
        </w:rPr>
      </w:pPr>
      <w:r w:rsidRPr="00AD7DBF">
        <w:rPr>
          <w:rFonts w:ascii="Times New Roman" w:hAnsi="Times New Roman"/>
          <w:sz w:val="20"/>
          <w:szCs w:val="20"/>
        </w:rPr>
        <w:t>(Основание: п. 18 Инструкции N 157н)</w:t>
      </w:r>
    </w:p>
    <w:p w14:paraId="508C5085" w14:textId="31F9DBC1" w:rsidR="00D608F0" w:rsidRDefault="00D608F0" w:rsidP="003060BA">
      <w:pPr>
        <w:tabs>
          <w:tab w:val="left" w:pos="709"/>
        </w:tabs>
        <w:spacing w:after="0" w:line="240" w:lineRule="auto"/>
        <w:ind w:firstLine="709"/>
        <w:jc w:val="both"/>
        <w:rPr>
          <w:rFonts w:ascii="Times New Roman" w:hAnsi="Times New Roman"/>
          <w:sz w:val="28"/>
          <w:szCs w:val="28"/>
        </w:rPr>
      </w:pPr>
    </w:p>
    <w:p w14:paraId="51DC1686" w14:textId="30C7A589" w:rsidR="004D5C1E" w:rsidRPr="00AD7DBF" w:rsidRDefault="003060BA" w:rsidP="003060B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w:t>
      </w:r>
      <w:r w:rsidR="00D608F0">
        <w:rPr>
          <w:rFonts w:ascii="Times New Roman" w:hAnsi="Times New Roman"/>
          <w:sz w:val="28"/>
          <w:szCs w:val="28"/>
        </w:rPr>
        <w:t>1</w:t>
      </w:r>
      <w:r w:rsidR="00B673BE">
        <w:rPr>
          <w:rFonts w:ascii="Times New Roman" w:hAnsi="Times New Roman"/>
          <w:sz w:val="28"/>
          <w:szCs w:val="28"/>
        </w:rPr>
        <w:t>6</w:t>
      </w:r>
      <w:r>
        <w:rPr>
          <w:rFonts w:ascii="Times New Roman" w:hAnsi="Times New Roman"/>
          <w:sz w:val="28"/>
          <w:szCs w:val="28"/>
        </w:rPr>
        <w:t xml:space="preserve">. </w:t>
      </w:r>
      <w:r w:rsidR="004D5C1E" w:rsidRPr="00AD7DBF">
        <w:rPr>
          <w:rFonts w:ascii="Times New Roman" w:hAnsi="Times New Roman"/>
          <w:sz w:val="28"/>
          <w:szCs w:val="28"/>
        </w:rPr>
        <w:t xml:space="preserve">Включение учетных данных в Журналы операций, а также нумерация Журналов операций осуществляется </w:t>
      </w:r>
      <w:r w:rsidR="008B10A8">
        <w:rPr>
          <w:rFonts w:ascii="Times New Roman" w:hAnsi="Times New Roman"/>
          <w:sz w:val="28"/>
          <w:szCs w:val="28"/>
        </w:rPr>
        <w:t>согласно таблице:</w:t>
      </w:r>
    </w:p>
    <w:tbl>
      <w:tblPr>
        <w:tblW w:w="9629" w:type="dxa"/>
        <w:tblInd w:w="20" w:type="dxa"/>
        <w:tblCellMar>
          <w:left w:w="0" w:type="dxa"/>
          <w:right w:w="0" w:type="dxa"/>
        </w:tblCellMar>
        <w:tblLook w:val="04A0" w:firstRow="1" w:lastRow="0" w:firstColumn="1" w:lastColumn="0" w:noHBand="0" w:noVBand="1"/>
      </w:tblPr>
      <w:tblGrid>
        <w:gridCol w:w="983"/>
        <w:gridCol w:w="8646"/>
      </w:tblGrid>
      <w:tr w:rsidR="003D2B38" w:rsidRPr="00AD7DBF" w14:paraId="3BBFE42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34D4FA34" w14:textId="29586EBE" w:rsidR="003D2B38" w:rsidRPr="00AD7DBF" w:rsidRDefault="004D5C1E" w:rsidP="003D2B38">
            <w:pPr>
              <w:spacing w:after="100" w:line="240" w:lineRule="auto"/>
              <w:jc w:val="center"/>
              <w:rPr>
                <w:rFonts w:ascii="Times New Roman" w:eastAsia="Times New Roman" w:hAnsi="Times New Roman"/>
                <w:sz w:val="24"/>
                <w:szCs w:val="24"/>
                <w:lang w:eastAsia="ru-RU"/>
              </w:rPr>
            </w:pPr>
            <w:r w:rsidRPr="00AD7DBF">
              <w:rPr>
                <w:rFonts w:ascii="Times New Roman" w:hAnsi="Times New Roman"/>
                <w:sz w:val="28"/>
                <w:szCs w:val="28"/>
              </w:rPr>
              <w:t xml:space="preserve">             </w:t>
            </w:r>
            <w:r w:rsidR="003D2B38" w:rsidRPr="00AD7DBF">
              <w:rPr>
                <w:rFonts w:ascii="Times New Roman" w:eastAsia="Times New Roman" w:hAnsi="Times New Roman"/>
                <w:sz w:val="24"/>
                <w:szCs w:val="24"/>
                <w:lang w:eastAsia="ru-RU"/>
              </w:rPr>
              <w:t>Номер журнала</w:t>
            </w:r>
          </w:p>
        </w:tc>
        <w:tc>
          <w:tcPr>
            <w:tcW w:w="8646" w:type="dxa"/>
            <w:tcBorders>
              <w:top w:val="single" w:sz="8" w:space="0" w:color="000000"/>
              <w:left w:val="single" w:sz="8" w:space="0" w:color="000000"/>
              <w:bottom w:val="single" w:sz="8" w:space="0" w:color="000000"/>
              <w:right w:val="single" w:sz="8" w:space="0" w:color="000000"/>
            </w:tcBorders>
            <w:hideMark/>
          </w:tcPr>
          <w:p w14:paraId="698F5BC1"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Наименование журнала</w:t>
            </w:r>
          </w:p>
        </w:tc>
      </w:tr>
      <w:tr w:rsidR="003D2B38" w:rsidRPr="00AD7DBF" w14:paraId="71EA9D86"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4BA0EC0F"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1</w:t>
            </w:r>
          </w:p>
        </w:tc>
        <w:tc>
          <w:tcPr>
            <w:tcW w:w="8646" w:type="dxa"/>
            <w:tcBorders>
              <w:top w:val="single" w:sz="8" w:space="0" w:color="000000"/>
              <w:left w:val="single" w:sz="8" w:space="0" w:color="000000"/>
              <w:bottom w:val="single" w:sz="8" w:space="0" w:color="000000"/>
              <w:right w:val="single" w:sz="8" w:space="0" w:color="000000"/>
            </w:tcBorders>
            <w:hideMark/>
          </w:tcPr>
          <w:p w14:paraId="778CDC41"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2</w:t>
            </w:r>
          </w:p>
        </w:tc>
      </w:tr>
      <w:tr w:rsidR="003D2B38" w:rsidRPr="00AD7DBF" w14:paraId="7916BD30"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50AA1DE2"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1</w:t>
            </w:r>
          </w:p>
        </w:tc>
        <w:tc>
          <w:tcPr>
            <w:tcW w:w="8646" w:type="dxa"/>
            <w:tcBorders>
              <w:top w:val="single" w:sz="8" w:space="0" w:color="000000"/>
              <w:left w:val="single" w:sz="8" w:space="0" w:color="000000"/>
              <w:bottom w:val="single" w:sz="8" w:space="0" w:color="000000"/>
              <w:right w:val="single" w:sz="8" w:space="0" w:color="000000"/>
            </w:tcBorders>
            <w:hideMark/>
          </w:tcPr>
          <w:p w14:paraId="294938DA" w14:textId="10278B20"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счету «Касса»</w:t>
            </w:r>
          </w:p>
        </w:tc>
      </w:tr>
      <w:tr w:rsidR="003D2B38" w:rsidRPr="00AD7DBF" w14:paraId="310B4E8C"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7864CAE7"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2</w:t>
            </w:r>
          </w:p>
        </w:tc>
        <w:tc>
          <w:tcPr>
            <w:tcW w:w="8646" w:type="dxa"/>
            <w:tcBorders>
              <w:top w:val="single" w:sz="8" w:space="0" w:color="000000"/>
              <w:left w:val="single" w:sz="8" w:space="0" w:color="000000"/>
              <w:bottom w:val="single" w:sz="8" w:space="0" w:color="000000"/>
              <w:right w:val="single" w:sz="8" w:space="0" w:color="000000"/>
            </w:tcBorders>
            <w:hideMark/>
          </w:tcPr>
          <w:p w14:paraId="4DC8F27C"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с безналичными денежными средствами</w:t>
            </w:r>
          </w:p>
        </w:tc>
      </w:tr>
      <w:tr w:rsidR="003D2B38" w:rsidRPr="00AD7DBF" w14:paraId="48CD140D"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19D11FFC"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3</w:t>
            </w:r>
          </w:p>
        </w:tc>
        <w:tc>
          <w:tcPr>
            <w:tcW w:w="8646" w:type="dxa"/>
            <w:tcBorders>
              <w:top w:val="single" w:sz="8" w:space="0" w:color="000000"/>
              <w:left w:val="single" w:sz="8" w:space="0" w:color="000000"/>
              <w:bottom w:val="single" w:sz="8" w:space="0" w:color="000000"/>
              <w:right w:val="single" w:sz="8" w:space="0" w:color="000000"/>
            </w:tcBorders>
            <w:hideMark/>
          </w:tcPr>
          <w:p w14:paraId="06C4D932"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с подотчетными лицами</w:t>
            </w:r>
          </w:p>
        </w:tc>
      </w:tr>
      <w:tr w:rsidR="003D2B38" w:rsidRPr="00AD7DBF" w14:paraId="66E69119"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7E871C19"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4-1</w:t>
            </w:r>
          </w:p>
        </w:tc>
        <w:tc>
          <w:tcPr>
            <w:tcW w:w="8646" w:type="dxa"/>
            <w:tcBorders>
              <w:top w:val="single" w:sz="8" w:space="0" w:color="000000"/>
              <w:left w:val="single" w:sz="8" w:space="0" w:color="000000"/>
              <w:bottom w:val="single" w:sz="8" w:space="0" w:color="000000"/>
              <w:right w:val="single" w:sz="8" w:space="0" w:color="000000"/>
            </w:tcBorders>
            <w:hideMark/>
          </w:tcPr>
          <w:p w14:paraId="204DE212"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с поставщиками и подрядчиками (за исключением межбюджетных трансфертов)</w:t>
            </w:r>
          </w:p>
        </w:tc>
      </w:tr>
      <w:tr w:rsidR="003D2B38" w:rsidRPr="00AD7DBF" w14:paraId="0FF449E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36594DA4"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4-2</w:t>
            </w:r>
          </w:p>
        </w:tc>
        <w:tc>
          <w:tcPr>
            <w:tcW w:w="8646" w:type="dxa"/>
            <w:tcBorders>
              <w:top w:val="single" w:sz="8" w:space="0" w:color="000000"/>
              <w:left w:val="single" w:sz="8" w:space="0" w:color="000000"/>
              <w:bottom w:val="single" w:sz="8" w:space="0" w:color="000000"/>
              <w:right w:val="single" w:sz="8" w:space="0" w:color="000000"/>
            </w:tcBorders>
            <w:hideMark/>
          </w:tcPr>
          <w:p w14:paraId="1B045317"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с поставщиками и подрядчиками (межбюджетные трансферты)</w:t>
            </w:r>
          </w:p>
        </w:tc>
      </w:tr>
      <w:tr w:rsidR="003D2B38" w:rsidRPr="00AD7DBF" w14:paraId="50E7EBD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29C43E19"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5</w:t>
            </w:r>
          </w:p>
        </w:tc>
        <w:tc>
          <w:tcPr>
            <w:tcW w:w="8646" w:type="dxa"/>
            <w:tcBorders>
              <w:top w:val="single" w:sz="8" w:space="0" w:color="000000"/>
              <w:left w:val="single" w:sz="8" w:space="0" w:color="000000"/>
              <w:bottom w:val="single" w:sz="8" w:space="0" w:color="000000"/>
              <w:right w:val="single" w:sz="8" w:space="0" w:color="000000"/>
            </w:tcBorders>
            <w:hideMark/>
          </w:tcPr>
          <w:p w14:paraId="688EFF60"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с дебиторами по доходам</w:t>
            </w:r>
          </w:p>
        </w:tc>
      </w:tr>
      <w:tr w:rsidR="003D2B38" w:rsidRPr="00AD7DBF" w14:paraId="1F9B531A"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6C4FEC33"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6</w:t>
            </w:r>
          </w:p>
        </w:tc>
        <w:tc>
          <w:tcPr>
            <w:tcW w:w="8646" w:type="dxa"/>
            <w:tcBorders>
              <w:top w:val="single" w:sz="8" w:space="0" w:color="000000"/>
              <w:left w:val="single" w:sz="8" w:space="0" w:color="000000"/>
              <w:bottom w:val="single" w:sz="8" w:space="0" w:color="000000"/>
              <w:right w:val="single" w:sz="8" w:space="0" w:color="000000"/>
            </w:tcBorders>
            <w:hideMark/>
          </w:tcPr>
          <w:p w14:paraId="512550D8"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расчетов по оплате труда, денежному довольствию и стипендиям</w:t>
            </w:r>
          </w:p>
        </w:tc>
      </w:tr>
      <w:tr w:rsidR="003D2B38" w:rsidRPr="00AD7DBF" w14:paraId="6CBD7A57"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24CFBDC0"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lastRenderedPageBreak/>
              <w:t>7-1</w:t>
            </w:r>
          </w:p>
        </w:tc>
        <w:tc>
          <w:tcPr>
            <w:tcW w:w="8646" w:type="dxa"/>
            <w:tcBorders>
              <w:top w:val="single" w:sz="8" w:space="0" w:color="000000"/>
              <w:left w:val="single" w:sz="8" w:space="0" w:color="000000"/>
              <w:bottom w:val="single" w:sz="8" w:space="0" w:color="000000"/>
              <w:right w:val="single" w:sz="8" w:space="0" w:color="000000"/>
            </w:tcBorders>
            <w:hideMark/>
          </w:tcPr>
          <w:p w14:paraId="50AF3628"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выбытию и перемещению нефинансовых активов (ОС, НМА, НПА и вложения в них)</w:t>
            </w:r>
          </w:p>
        </w:tc>
      </w:tr>
      <w:tr w:rsidR="003D2B38" w:rsidRPr="00AD7DBF" w14:paraId="2D773E13"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3C0B4554"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7-2</w:t>
            </w:r>
          </w:p>
        </w:tc>
        <w:tc>
          <w:tcPr>
            <w:tcW w:w="8646" w:type="dxa"/>
            <w:tcBorders>
              <w:top w:val="single" w:sz="8" w:space="0" w:color="000000"/>
              <w:left w:val="single" w:sz="8" w:space="0" w:color="000000"/>
              <w:bottom w:val="single" w:sz="8" w:space="0" w:color="000000"/>
              <w:right w:val="single" w:sz="8" w:space="0" w:color="000000"/>
            </w:tcBorders>
            <w:hideMark/>
          </w:tcPr>
          <w:p w14:paraId="176F8CBF"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выбытию и перемещению нефинансовых активов (МЗ и вложения в них)</w:t>
            </w:r>
          </w:p>
        </w:tc>
      </w:tr>
      <w:tr w:rsidR="003D2B38" w:rsidRPr="00AD7DBF" w14:paraId="6FC86713"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52952BB4"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7-3</w:t>
            </w:r>
          </w:p>
        </w:tc>
        <w:tc>
          <w:tcPr>
            <w:tcW w:w="8646" w:type="dxa"/>
            <w:tcBorders>
              <w:top w:val="single" w:sz="8" w:space="0" w:color="000000"/>
              <w:left w:val="single" w:sz="8" w:space="0" w:color="000000"/>
              <w:bottom w:val="single" w:sz="8" w:space="0" w:color="000000"/>
              <w:right w:val="single" w:sz="8" w:space="0" w:color="000000"/>
            </w:tcBorders>
            <w:hideMark/>
          </w:tcPr>
          <w:p w14:paraId="3FBA7933"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выбытию и перемещению нефинансовых активов (Имущество казны)</w:t>
            </w:r>
          </w:p>
        </w:tc>
      </w:tr>
      <w:tr w:rsidR="003D2B38" w:rsidRPr="00AD7DBF" w14:paraId="00D54B01" w14:textId="77777777" w:rsidTr="00A56FEA">
        <w:tc>
          <w:tcPr>
            <w:tcW w:w="983" w:type="dxa"/>
            <w:tcBorders>
              <w:top w:val="single" w:sz="8" w:space="0" w:color="000000"/>
              <w:left w:val="single" w:sz="8" w:space="0" w:color="000000"/>
              <w:bottom w:val="single" w:sz="8" w:space="0" w:color="000000"/>
              <w:right w:val="single" w:sz="8" w:space="0" w:color="000000"/>
            </w:tcBorders>
            <w:hideMark/>
          </w:tcPr>
          <w:p w14:paraId="76274407"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8-1</w:t>
            </w:r>
          </w:p>
        </w:tc>
        <w:tc>
          <w:tcPr>
            <w:tcW w:w="8646" w:type="dxa"/>
            <w:tcBorders>
              <w:top w:val="single" w:sz="8" w:space="0" w:color="000000"/>
              <w:left w:val="single" w:sz="8" w:space="0" w:color="000000"/>
              <w:bottom w:val="single" w:sz="8" w:space="0" w:color="000000"/>
              <w:right w:val="single" w:sz="8" w:space="0" w:color="000000"/>
            </w:tcBorders>
            <w:hideMark/>
          </w:tcPr>
          <w:p w14:paraId="5B69B1C2"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(за исключением данных, отраженных в Журналах N 8-2, 8-3, 8-4, 8-5, 8-6, 8-7)</w:t>
            </w:r>
          </w:p>
        </w:tc>
      </w:tr>
      <w:tr w:rsidR="003D2B38" w:rsidRPr="00AD7DBF" w14:paraId="033B9D8A" w14:textId="77777777" w:rsidTr="00A56FEA">
        <w:tc>
          <w:tcPr>
            <w:tcW w:w="983" w:type="dxa"/>
            <w:tcBorders>
              <w:top w:val="single" w:sz="8" w:space="0" w:color="000000"/>
              <w:left w:val="single" w:sz="8" w:space="0" w:color="000000"/>
              <w:right w:val="single" w:sz="8" w:space="0" w:color="000000"/>
            </w:tcBorders>
            <w:hideMark/>
          </w:tcPr>
          <w:p w14:paraId="11AB0B94"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8-2</w:t>
            </w:r>
          </w:p>
        </w:tc>
        <w:tc>
          <w:tcPr>
            <w:tcW w:w="8646" w:type="dxa"/>
            <w:tcBorders>
              <w:top w:val="single" w:sz="8" w:space="0" w:color="000000"/>
              <w:left w:val="single" w:sz="8" w:space="0" w:color="000000"/>
              <w:right w:val="single" w:sz="8" w:space="0" w:color="000000"/>
            </w:tcBorders>
            <w:hideMark/>
          </w:tcPr>
          <w:p w14:paraId="69E7F8AB"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(налоги и взносы)</w:t>
            </w:r>
          </w:p>
        </w:tc>
      </w:tr>
      <w:tr w:rsidR="003D2B38" w:rsidRPr="00AD7DBF" w14:paraId="1C643D33" w14:textId="77777777" w:rsidTr="003D2B38">
        <w:tc>
          <w:tcPr>
            <w:tcW w:w="9629" w:type="dxa"/>
            <w:gridSpan w:val="2"/>
            <w:tcBorders>
              <w:left w:val="single" w:sz="8" w:space="0" w:color="000000"/>
              <w:bottom w:val="single" w:sz="8" w:space="0" w:color="000000"/>
              <w:right w:val="single" w:sz="8" w:space="0" w:color="000000"/>
            </w:tcBorders>
            <w:hideMark/>
          </w:tcPr>
          <w:p w14:paraId="21177806" w14:textId="4F6B1E61"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32BEAF8B" w14:textId="77777777" w:rsidTr="00A56FEA">
        <w:tc>
          <w:tcPr>
            <w:tcW w:w="0" w:type="auto"/>
            <w:tcBorders>
              <w:top w:val="single" w:sz="8" w:space="0" w:color="000000"/>
              <w:left w:val="single" w:sz="8" w:space="0" w:color="000000"/>
              <w:right w:val="single" w:sz="8" w:space="0" w:color="000000"/>
            </w:tcBorders>
            <w:hideMark/>
          </w:tcPr>
          <w:p w14:paraId="4C8C8ECA"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8-3</w:t>
            </w:r>
          </w:p>
        </w:tc>
        <w:tc>
          <w:tcPr>
            <w:tcW w:w="8505" w:type="dxa"/>
            <w:tcBorders>
              <w:top w:val="single" w:sz="8" w:space="0" w:color="000000"/>
              <w:left w:val="single" w:sz="8" w:space="0" w:color="000000"/>
              <w:right w:val="single" w:sz="8" w:space="0" w:color="000000"/>
            </w:tcBorders>
            <w:hideMark/>
          </w:tcPr>
          <w:p w14:paraId="474EBD3D"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прочим операциям (денежные документы)</w:t>
            </w:r>
          </w:p>
        </w:tc>
      </w:tr>
      <w:tr w:rsidR="003D2B38" w:rsidRPr="00AD7DBF" w14:paraId="232BD369" w14:textId="77777777" w:rsidTr="003D2B38">
        <w:tc>
          <w:tcPr>
            <w:tcW w:w="9629" w:type="dxa"/>
            <w:gridSpan w:val="2"/>
            <w:tcBorders>
              <w:left w:val="single" w:sz="8" w:space="0" w:color="000000"/>
              <w:bottom w:val="single" w:sz="8" w:space="0" w:color="000000"/>
              <w:right w:val="single" w:sz="8" w:space="0" w:color="000000"/>
            </w:tcBorders>
            <w:hideMark/>
          </w:tcPr>
          <w:p w14:paraId="58612DED" w14:textId="5B5FAE02"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1A0A5B57" w14:textId="77777777" w:rsidTr="00A56FEA">
        <w:tc>
          <w:tcPr>
            <w:tcW w:w="0" w:type="auto"/>
            <w:tcBorders>
              <w:top w:val="single" w:sz="8" w:space="0" w:color="000000"/>
              <w:left w:val="single" w:sz="8" w:space="0" w:color="000000"/>
              <w:right w:val="single" w:sz="8" w:space="0" w:color="000000"/>
            </w:tcBorders>
            <w:hideMark/>
          </w:tcPr>
          <w:p w14:paraId="635A35B7"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8-4</w:t>
            </w:r>
          </w:p>
        </w:tc>
        <w:tc>
          <w:tcPr>
            <w:tcW w:w="8505" w:type="dxa"/>
            <w:tcBorders>
              <w:top w:val="single" w:sz="8" w:space="0" w:color="000000"/>
              <w:left w:val="single" w:sz="8" w:space="0" w:color="000000"/>
              <w:right w:val="single" w:sz="8" w:space="0" w:color="000000"/>
            </w:tcBorders>
            <w:hideMark/>
          </w:tcPr>
          <w:p w14:paraId="16CB8DC4"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(доходы и расходы будущих периодов, резервы предстоящих расходов)</w:t>
            </w:r>
          </w:p>
        </w:tc>
      </w:tr>
      <w:tr w:rsidR="003D2B38" w:rsidRPr="00AD7DBF" w14:paraId="42386C89" w14:textId="77777777" w:rsidTr="00A56FEA">
        <w:tc>
          <w:tcPr>
            <w:tcW w:w="0" w:type="auto"/>
            <w:tcBorders>
              <w:top w:val="single" w:sz="8" w:space="0" w:color="000000"/>
              <w:left w:val="single" w:sz="8" w:space="0" w:color="000000"/>
              <w:right w:val="single" w:sz="8" w:space="0" w:color="000000"/>
            </w:tcBorders>
            <w:hideMark/>
          </w:tcPr>
          <w:p w14:paraId="1D382061"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8-5</w:t>
            </w:r>
          </w:p>
        </w:tc>
        <w:tc>
          <w:tcPr>
            <w:tcW w:w="8505" w:type="dxa"/>
            <w:tcBorders>
              <w:top w:val="single" w:sz="8" w:space="0" w:color="000000"/>
              <w:left w:val="single" w:sz="8" w:space="0" w:color="000000"/>
              <w:right w:val="single" w:sz="8" w:space="0" w:color="000000"/>
            </w:tcBorders>
            <w:hideMark/>
          </w:tcPr>
          <w:p w14:paraId="0D3EEDE0"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(финансовые вложения)</w:t>
            </w:r>
          </w:p>
        </w:tc>
      </w:tr>
      <w:tr w:rsidR="003D2B38" w:rsidRPr="00AD7DBF" w14:paraId="26EF419C" w14:textId="77777777" w:rsidTr="003D2B38">
        <w:tc>
          <w:tcPr>
            <w:tcW w:w="9629" w:type="dxa"/>
            <w:gridSpan w:val="2"/>
            <w:tcBorders>
              <w:left w:val="single" w:sz="8" w:space="0" w:color="000000"/>
              <w:bottom w:val="single" w:sz="8" w:space="0" w:color="000000"/>
              <w:right w:val="single" w:sz="8" w:space="0" w:color="000000"/>
            </w:tcBorders>
            <w:hideMark/>
          </w:tcPr>
          <w:p w14:paraId="09A8AC86" w14:textId="6121C989"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22EE297D" w14:textId="77777777" w:rsidTr="00A56FEA">
        <w:tc>
          <w:tcPr>
            <w:tcW w:w="0" w:type="auto"/>
            <w:tcBorders>
              <w:top w:val="single" w:sz="8" w:space="0" w:color="000000"/>
              <w:left w:val="single" w:sz="8" w:space="0" w:color="000000"/>
              <w:right w:val="single" w:sz="8" w:space="0" w:color="000000"/>
            </w:tcBorders>
            <w:hideMark/>
          </w:tcPr>
          <w:p w14:paraId="43B4C89A"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8-6</w:t>
            </w:r>
          </w:p>
        </w:tc>
        <w:tc>
          <w:tcPr>
            <w:tcW w:w="8505" w:type="dxa"/>
            <w:tcBorders>
              <w:top w:val="single" w:sz="8" w:space="0" w:color="000000"/>
              <w:left w:val="single" w:sz="8" w:space="0" w:color="000000"/>
              <w:right w:val="single" w:sz="8" w:space="0" w:color="000000"/>
            </w:tcBorders>
            <w:hideMark/>
          </w:tcPr>
          <w:p w14:paraId="09808800"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по прочим операциям (кредиты, долговые обязательства с операциями по счету 207 00, 301 00)</w:t>
            </w:r>
          </w:p>
        </w:tc>
      </w:tr>
      <w:tr w:rsidR="003D2B38" w:rsidRPr="00AD7DBF" w14:paraId="7C868B37" w14:textId="77777777" w:rsidTr="003D2B38">
        <w:tc>
          <w:tcPr>
            <w:tcW w:w="9629" w:type="dxa"/>
            <w:gridSpan w:val="2"/>
            <w:tcBorders>
              <w:left w:val="single" w:sz="8" w:space="0" w:color="000000"/>
              <w:bottom w:val="single" w:sz="8" w:space="0" w:color="000000"/>
              <w:right w:val="single" w:sz="8" w:space="0" w:color="000000"/>
            </w:tcBorders>
            <w:hideMark/>
          </w:tcPr>
          <w:p w14:paraId="25BA70CF" w14:textId="79DEB070"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199ABC54" w14:textId="77777777" w:rsidTr="00A56FEA">
        <w:tc>
          <w:tcPr>
            <w:tcW w:w="0" w:type="auto"/>
            <w:tcBorders>
              <w:top w:val="single" w:sz="8" w:space="0" w:color="000000"/>
              <w:left w:val="single" w:sz="8" w:space="0" w:color="000000"/>
              <w:bottom w:val="single" w:sz="8" w:space="0" w:color="000000"/>
              <w:right w:val="single" w:sz="8" w:space="0" w:color="000000"/>
            </w:tcBorders>
            <w:hideMark/>
          </w:tcPr>
          <w:p w14:paraId="5097AAE6"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8-7</w:t>
            </w:r>
          </w:p>
        </w:tc>
        <w:tc>
          <w:tcPr>
            <w:tcW w:w="8505" w:type="dxa"/>
            <w:tcBorders>
              <w:top w:val="single" w:sz="8" w:space="0" w:color="000000"/>
              <w:left w:val="single" w:sz="8" w:space="0" w:color="000000"/>
              <w:bottom w:val="single" w:sz="8" w:space="0" w:color="000000"/>
              <w:right w:val="single" w:sz="8" w:space="0" w:color="000000"/>
            </w:tcBorders>
            <w:hideMark/>
          </w:tcPr>
          <w:p w14:paraId="65842560" w14:textId="77777777" w:rsidR="003D2B38" w:rsidRPr="00AD7DBF" w:rsidRDefault="003D2B38" w:rsidP="003D2B38">
            <w:pPr>
              <w:spacing w:after="100" w:line="240" w:lineRule="auto"/>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формирования входящих остатков следующего финансового года</w:t>
            </w:r>
          </w:p>
        </w:tc>
      </w:tr>
      <w:tr w:rsidR="003D2B38" w:rsidRPr="00AD7DBF" w14:paraId="72DFAFB6" w14:textId="77777777" w:rsidTr="00A56FEA">
        <w:tc>
          <w:tcPr>
            <w:tcW w:w="0" w:type="auto"/>
            <w:tcBorders>
              <w:top w:val="single" w:sz="8" w:space="0" w:color="000000"/>
              <w:left w:val="single" w:sz="8" w:space="0" w:color="000000"/>
              <w:right w:val="single" w:sz="8" w:space="0" w:color="000000"/>
            </w:tcBorders>
            <w:hideMark/>
          </w:tcPr>
          <w:p w14:paraId="60379DEF"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8-8</w:t>
            </w:r>
          </w:p>
        </w:tc>
        <w:tc>
          <w:tcPr>
            <w:tcW w:w="8505" w:type="dxa"/>
            <w:tcBorders>
              <w:top w:val="single" w:sz="8" w:space="0" w:color="000000"/>
              <w:left w:val="single" w:sz="8" w:space="0" w:color="000000"/>
              <w:right w:val="single" w:sz="8" w:space="0" w:color="000000"/>
            </w:tcBorders>
            <w:hideMark/>
          </w:tcPr>
          <w:p w14:paraId="50B2B53C"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санкционированию</w:t>
            </w:r>
          </w:p>
        </w:tc>
      </w:tr>
      <w:tr w:rsidR="003D2B38" w:rsidRPr="00AD7DBF" w14:paraId="58682254" w14:textId="77777777" w:rsidTr="003D2B38">
        <w:tc>
          <w:tcPr>
            <w:tcW w:w="9629" w:type="dxa"/>
            <w:gridSpan w:val="2"/>
            <w:tcBorders>
              <w:left w:val="single" w:sz="8" w:space="0" w:color="000000"/>
              <w:bottom w:val="single" w:sz="8" w:space="0" w:color="000000"/>
              <w:right w:val="single" w:sz="8" w:space="0" w:color="000000"/>
            </w:tcBorders>
            <w:hideMark/>
          </w:tcPr>
          <w:p w14:paraId="0A64CF0F" w14:textId="0164CBAB"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2DDF177F" w14:textId="77777777" w:rsidTr="00A56FEA">
        <w:tc>
          <w:tcPr>
            <w:tcW w:w="0" w:type="auto"/>
            <w:tcBorders>
              <w:top w:val="single" w:sz="8" w:space="0" w:color="000000"/>
              <w:left w:val="single" w:sz="8" w:space="0" w:color="000000"/>
              <w:right w:val="single" w:sz="8" w:space="0" w:color="000000"/>
            </w:tcBorders>
            <w:hideMark/>
          </w:tcPr>
          <w:p w14:paraId="2DF9CCFB"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9</w:t>
            </w:r>
          </w:p>
        </w:tc>
        <w:tc>
          <w:tcPr>
            <w:tcW w:w="8505" w:type="dxa"/>
            <w:tcBorders>
              <w:top w:val="single" w:sz="8" w:space="0" w:color="000000"/>
              <w:left w:val="single" w:sz="8" w:space="0" w:color="000000"/>
              <w:right w:val="single" w:sz="8" w:space="0" w:color="000000"/>
            </w:tcBorders>
            <w:hideMark/>
          </w:tcPr>
          <w:p w14:paraId="63397234"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Журнал операций по исправлению ошибок прошлых лет</w:t>
            </w:r>
          </w:p>
        </w:tc>
      </w:tr>
      <w:tr w:rsidR="003D2B38" w:rsidRPr="00AD7DBF" w14:paraId="128A91E9" w14:textId="77777777" w:rsidTr="003D2B38">
        <w:tc>
          <w:tcPr>
            <w:tcW w:w="9629" w:type="dxa"/>
            <w:gridSpan w:val="2"/>
            <w:tcBorders>
              <w:left w:val="single" w:sz="8" w:space="0" w:color="000000"/>
              <w:bottom w:val="single" w:sz="8" w:space="0" w:color="000000"/>
              <w:right w:val="single" w:sz="8" w:space="0" w:color="000000"/>
            </w:tcBorders>
            <w:hideMark/>
          </w:tcPr>
          <w:p w14:paraId="62953E79" w14:textId="7615A454"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3884802E" w14:textId="77777777" w:rsidTr="00A56FEA">
        <w:tc>
          <w:tcPr>
            <w:tcW w:w="0" w:type="auto"/>
            <w:tcBorders>
              <w:top w:val="single" w:sz="8" w:space="0" w:color="000000"/>
              <w:left w:val="single" w:sz="8" w:space="0" w:color="000000"/>
              <w:right w:val="single" w:sz="8" w:space="0" w:color="000000"/>
            </w:tcBorders>
            <w:hideMark/>
          </w:tcPr>
          <w:p w14:paraId="690C44F9"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10</w:t>
            </w:r>
          </w:p>
        </w:tc>
        <w:tc>
          <w:tcPr>
            <w:tcW w:w="8505" w:type="dxa"/>
            <w:tcBorders>
              <w:top w:val="single" w:sz="8" w:space="0" w:color="000000"/>
              <w:left w:val="single" w:sz="8" w:space="0" w:color="000000"/>
              <w:right w:val="single" w:sz="8" w:space="0" w:color="000000"/>
            </w:tcBorders>
            <w:hideMark/>
          </w:tcPr>
          <w:p w14:paraId="16BF008B"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 xml:space="preserve">Журнал операций </w:t>
            </w:r>
            <w:proofErr w:type="spellStart"/>
            <w:r w:rsidRPr="00AD7DBF">
              <w:rPr>
                <w:rFonts w:ascii="Times New Roman" w:eastAsia="Times New Roman" w:hAnsi="Times New Roman"/>
                <w:sz w:val="24"/>
                <w:szCs w:val="24"/>
                <w:lang w:eastAsia="ru-RU"/>
              </w:rPr>
              <w:t>межотчетного</w:t>
            </w:r>
            <w:proofErr w:type="spellEnd"/>
            <w:r w:rsidRPr="00AD7DBF">
              <w:rPr>
                <w:rFonts w:ascii="Times New Roman" w:eastAsia="Times New Roman" w:hAnsi="Times New Roman"/>
                <w:sz w:val="24"/>
                <w:szCs w:val="24"/>
                <w:lang w:eastAsia="ru-RU"/>
              </w:rPr>
              <w:t xml:space="preserve"> периода</w:t>
            </w:r>
          </w:p>
        </w:tc>
      </w:tr>
      <w:tr w:rsidR="003D2B38" w:rsidRPr="00AD7DBF" w14:paraId="11721FC0" w14:textId="77777777" w:rsidTr="003D2B38">
        <w:tc>
          <w:tcPr>
            <w:tcW w:w="9629" w:type="dxa"/>
            <w:gridSpan w:val="2"/>
            <w:tcBorders>
              <w:left w:val="single" w:sz="8" w:space="0" w:color="000000"/>
              <w:bottom w:val="single" w:sz="8" w:space="0" w:color="000000"/>
              <w:right w:val="single" w:sz="8" w:space="0" w:color="000000"/>
            </w:tcBorders>
            <w:hideMark/>
          </w:tcPr>
          <w:p w14:paraId="4E363A94" w14:textId="48CA54A1" w:rsidR="003D2B38" w:rsidRPr="00AD7DBF" w:rsidRDefault="003D2B38" w:rsidP="003D2B38">
            <w:pPr>
              <w:spacing w:after="100" w:line="240" w:lineRule="auto"/>
              <w:jc w:val="both"/>
              <w:rPr>
                <w:rFonts w:ascii="Times New Roman" w:eastAsia="Times New Roman" w:hAnsi="Times New Roman"/>
                <w:sz w:val="24"/>
                <w:szCs w:val="24"/>
                <w:lang w:eastAsia="ru-RU"/>
              </w:rPr>
            </w:pPr>
          </w:p>
        </w:tc>
      </w:tr>
      <w:tr w:rsidR="003D2B38" w:rsidRPr="00AD7DBF" w14:paraId="3E9B8441" w14:textId="77777777" w:rsidTr="00A56FEA">
        <w:tc>
          <w:tcPr>
            <w:tcW w:w="0" w:type="auto"/>
            <w:tcBorders>
              <w:top w:val="single" w:sz="8" w:space="0" w:color="000000"/>
              <w:left w:val="single" w:sz="8" w:space="0" w:color="000000"/>
              <w:right w:val="single" w:sz="8" w:space="0" w:color="000000"/>
            </w:tcBorders>
            <w:hideMark/>
          </w:tcPr>
          <w:p w14:paraId="6238D660" w14:textId="77777777" w:rsidR="003D2B38" w:rsidRPr="00AD7DBF" w:rsidRDefault="003D2B38" w:rsidP="003D2B38">
            <w:pPr>
              <w:spacing w:after="100" w:line="240" w:lineRule="auto"/>
              <w:jc w:val="center"/>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11</w:t>
            </w:r>
          </w:p>
        </w:tc>
        <w:tc>
          <w:tcPr>
            <w:tcW w:w="8505" w:type="dxa"/>
            <w:tcBorders>
              <w:top w:val="single" w:sz="8" w:space="0" w:color="000000"/>
              <w:left w:val="single" w:sz="8" w:space="0" w:color="000000"/>
              <w:right w:val="single" w:sz="8" w:space="0" w:color="000000"/>
            </w:tcBorders>
            <w:hideMark/>
          </w:tcPr>
          <w:p w14:paraId="3985019C" w14:textId="77777777" w:rsidR="003D2B38" w:rsidRPr="00AD7DBF" w:rsidRDefault="003D2B38" w:rsidP="003D2B38">
            <w:pPr>
              <w:spacing w:after="100" w:line="240" w:lineRule="auto"/>
              <w:jc w:val="both"/>
              <w:rPr>
                <w:rFonts w:ascii="Times New Roman" w:eastAsia="Times New Roman" w:hAnsi="Times New Roman"/>
                <w:sz w:val="24"/>
                <w:szCs w:val="24"/>
                <w:lang w:eastAsia="ru-RU"/>
              </w:rPr>
            </w:pPr>
            <w:r w:rsidRPr="00AD7DBF">
              <w:rPr>
                <w:rFonts w:ascii="Times New Roman" w:eastAsia="Times New Roman" w:hAnsi="Times New Roman"/>
                <w:sz w:val="24"/>
                <w:szCs w:val="24"/>
                <w:lang w:eastAsia="ru-RU"/>
              </w:rPr>
              <w:t xml:space="preserve">Журнал операций по </w:t>
            </w:r>
            <w:proofErr w:type="spellStart"/>
            <w:r w:rsidRPr="00AD7DBF">
              <w:rPr>
                <w:rFonts w:ascii="Times New Roman" w:eastAsia="Times New Roman" w:hAnsi="Times New Roman"/>
                <w:sz w:val="24"/>
                <w:szCs w:val="24"/>
                <w:lang w:eastAsia="ru-RU"/>
              </w:rPr>
              <w:t>забалансовым</w:t>
            </w:r>
            <w:proofErr w:type="spellEnd"/>
            <w:r w:rsidRPr="00AD7DBF">
              <w:rPr>
                <w:rFonts w:ascii="Times New Roman" w:eastAsia="Times New Roman" w:hAnsi="Times New Roman"/>
                <w:sz w:val="24"/>
                <w:szCs w:val="24"/>
                <w:lang w:eastAsia="ru-RU"/>
              </w:rPr>
              <w:t xml:space="preserve"> счетам</w:t>
            </w:r>
          </w:p>
        </w:tc>
      </w:tr>
      <w:tr w:rsidR="003D2B38" w:rsidRPr="00AD7DBF" w14:paraId="41E6EBD4" w14:textId="77777777" w:rsidTr="003D2B38">
        <w:tc>
          <w:tcPr>
            <w:tcW w:w="9629" w:type="dxa"/>
            <w:gridSpan w:val="2"/>
            <w:tcBorders>
              <w:left w:val="single" w:sz="8" w:space="0" w:color="000000"/>
              <w:bottom w:val="single" w:sz="8" w:space="0" w:color="000000"/>
              <w:right w:val="single" w:sz="8" w:space="0" w:color="000000"/>
            </w:tcBorders>
            <w:hideMark/>
          </w:tcPr>
          <w:p w14:paraId="6F2D8F7F" w14:textId="29E2B2E7" w:rsidR="003D2B38" w:rsidRPr="00AD7DBF" w:rsidRDefault="003D2B38" w:rsidP="003D2B38">
            <w:pPr>
              <w:spacing w:after="100" w:line="240" w:lineRule="auto"/>
              <w:jc w:val="both"/>
              <w:rPr>
                <w:rFonts w:ascii="Times New Roman" w:eastAsia="Times New Roman" w:hAnsi="Times New Roman"/>
                <w:sz w:val="24"/>
                <w:szCs w:val="24"/>
                <w:lang w:eastAsia="ru-RU"/>
              </w:rPr>
            </w:pPr>
          </w:p>
        </w:tc>
      </w:tr>
    </w:tbl>
    <w:p w14:paraId="21123F83" w14:textId="12694790" w:rsidR="003D2B38" w:rsidRDefault="004D5C1E" w:rsidP="00843962">
      <w:pPr>
        <w:tabs>
          <w:tab w:val="left" w:pos="1080"/>
        </w:tabs>
        <w:spacing w:after="0" w:line="360" w:lineRule="atLeast"/>
        <w:jc w:val="both"/>
        <w:rPr>
          <w:rFonts w:ascii="Times New Roman" w:hAnsi="Times New Roman"/>
          <w:sz w:val="28"/>
          <w:szCs w:val="28"/>
        </w:rPr>
      </w:pPr>
      <w:r w:rsidRPr="00AD7DBF">
        <w:rPr>
          <w:rFonts w:ascii="Times New Roman" w:hAnsi="Times New Roman"/>
          <w:sz w:val="28"/>
          <w:szCs w:val="28"/>
        </w:rPr>
        <w:t xml:space="preserve">                  </w:t>
      </w:r>
    </w:p>
    <w:p w14:paraId="49C1E848" w14:textId="77777777" w:rsidR="005367EA" w:rsidRPr="005367EA" w:rsidRDefault="00C20AFA" w:rsidP="005367E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w:t>
      </w:r>
      <w:r w:rsidR="00B673BE">
        <w:rPr>
          <w:rFonts w:ascii="Times New Roman" w:hAnsi="Times New Roman"/>
          <w:sz w:val="28"/>
          <w:szCs w:val="28"/>
        </w:rPr>
        <w:t>7</w:t>
      </w:r>
      <w:r w:rsidR="008B10A8">
        <w:rPr>
          <w:rFonts w:ascii="Times New Roman" w:hAnsi="Times New Roman"/>
          <w:sz w:val="28"/>
          <w:szCs w:val="28"/>
        </w:rPr>
        <w:t xml:space="preserve">. </w:t>
      </w:r>
      <w:r w:rsidR="005367EA" w:rsidRPr="005367EA">
        <w:rPr>
          <w:rFonts w:ascii="Times New Roman" w:hAnsi="Times New Roman"/>
          <w:sz w:val="28"/>
          <w:szCs w:val="28"/>
        </w:rPr>
        <w:t xml:space="preserve">По истечении каждого календарного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w:t>
      </w:r>
    </w:p>
    <w:p w14:paraId="2EF8EF38"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На обложке папки (дела) указывается:</w:t>
      </w:r>
    </w:p>
    <w:p w14:paraId="1EFE01C0"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наименование субъекта централизованного учета; </w:t>
      </w:r>
    </w:p>
    <w:p w14:paraId="1195E464"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название и порядковый номер папки (дела) – в соответствии с номенклатурой субъекта централизованного учета;</w:t>
      </w:r>
    </w:p>
    <w:p w14:paraId="3E67884D"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период (дата), за который сформирован регистр бухгалтерского учета (Журнал операций), с указанием года и месяца (числа); </w:t>
      </w:r>
    </w:p>
    <w:p w14:paraId="24E4BFC0"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наименование регистра бухгалтерского учета (Журнала операций) с указанием при наличии его номера; </w:t>
      </w:r>
    </w:p>
    <w:p w14:paraId="769CF10E"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количество листов в папке (деле);</w:t>
      </w:r>
    </w:p>
    <w:p w14:paraId="7DD88AC9"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срок хранения.</w:t>
      </w:r>
    </w:p>
    <w:p w14:paraId="77514604"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При незначительном количестве документов в течение нескольких месяцев одного финансового года допускается их подшивка в одну папку (дело) с разбивкой по месяцам. </w:t>
      </w:r>
    </w:p>
    <w:p w14:paraId="03F7F12E"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lastRenderedPageBreak/>
        <w:t xml:space="preserve">По первичным (сводным) электронным документам, принятым к учету и относящимся к соответствующим Журналам операций, формируется реестр электронных документов (регистр, содержащий перечень (реестр) электронных документов), подшиваемый в отдельную папку (дело). </w:t>
      </w:r>
    </w:p>
    <w:p w14:paraId="59EC3093"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proofErr w:type="gramStart"/>
      <w:r w:rsidRPr="005367EA">
        <w:rPr>
          <w:rFonts w:ascii="Times New Roman" w:hAnsi="Times New Roman"/>
          <w:sz w:val="28"/>
          <w:szCs w:val="28"/>
        </w:rPr>
        <w:t>Субъекты централизованного учета устанавливают порядок хранения первичных (сводных) учетных документов, регистров бухгалтерского учета и бухгалтерской отчетности в соответствии с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Минкультуры России от 31.03.2015 г. № 526.</w:t>
      </w:r>
      <w:proofErr w:type="gramEnd"/>
    </w:p>
    <w:p w14:paraId="55106073" w14:textId="77777777" w:rsidR="005367EA" w:rsidRPr="005367EA" w:rsidRDefault="005367EA" w:rsidP="005367EA">
      <w:pPr>
        <w:tabs>
          <w:tab w:val="left" w:pos="1080"/>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 xml:space="preserve">Сроки хранения указанных документов определяются </w:t>
      </w:r>
      <w:proofErr w:type="gramStart"/>
      <w:r w:rsidRPr="005367EA">
        <w:rPr>
          <w:rFonts w:ascii="Times New Roman" w:hAnsi="Times New Roman"/>
          <w:sz w:val="28"/>
          <w:szCs w:val="28"/>
        </w:rPr>
        <w:t xml:space="preserve">согласно </w:t>
      </w:r>
      <w:r w:rsidRPr="005367EA">
        <w:t xml:space="preserve"> </w:t>
      </w:r>
      <w:r w:rsidRPr="005367EA">
        <w:rPr>
          <w:rFonts w:ascii="Times New Roman" w:hAnsi="Times New Roman"/>
          <w:sz w:val="28"/>
          <w:szCs w:val="28"/>
        </w:rPr>
        <w:t>Перечня</w:t>
      </w:r>
      <w:proofErr w:type="gramEnd"/>
      <w:r w:rsidRPr="005367EA">
        <w:rPr>
          <w:rFonts w:ascii="Times New Roman" w:hAnsi="Times New Roman"/>
          <w:sz w:val="28"/>
          <w:szCs w:val="28"/>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утвержденного приказом </w:t>
      </w:r>
      <w:proofErr w:type="spellStart"/>
      <w:r w:rsidRPr="005367EA">
        <w:rPr>
          <w:rFonts w:ascii="Times New Roman" w:hAnsi="Times New Roman"/>
          <w:sz w:val="28"/>
          <w:szCs w:val="28"/>
        </w:rPr>
        <w:t>Росархива</w:t>
      </w:r>
      <w:proofErr w:type="spellEnd"/>
      <w:r w:rsidRPr="005367EA">
        <w:rPr>
          <w:rFonts w:ascii="Times New Roman" w:hAnsi="Times New Roman"/>
          <w:sz w:val="28"/>
          <w:szCs w:val="28"/>
        </w:rPr>
        <w:t xml:space="preserve"> от 20.12.2019 г. № 236, но не менее 5 лет.</w:t>
      </w:r>
    </w:p>
    <w:p w14:paraId="70510EF1" w14:textId="77777777" w:rsidR="005367EA" w:rsidRPr="005367EA" w:rsidRDefault="005367EA" w:rsidP="005367EA">
      <w:pPr>
        <w:suppressAutoHyphens/>
        <w:spacing w:after="0" w:line="240" w:lineRule="auto"/>
        <w:ind w:firstLine="709"/>
        <w:jc w:val="both"/>
        <w:rPr>
          <w:rFonts w:ascii="Times New Roman" w:eastAsia="Times New Roman" w:hAnsi="Times New Roman"/>
          <w:sz w:val="28"/>
          <w:szCs w:val="28"/>
          <w:lang w:eastAsia="zh-CN"/>
        </w:rPr>
      </w:pPr>
      <w:r w:rsidRPr="005367EA">
        <w:rPr>
          <w:rFonts w:ascii="Times New Roman" w:eastAsia="Times New Roman" w:hAnsi="Times New Roman"/>
          <w:sz w:val="28"/>
          <w:szCs w:val="28"/>
          <w:lang w:eastAsia="zh-CN"/>
        </w:rPr>
        <w:t>Документы, переданные в Централизованную бухгалтерию через систему СБИС, прикрепляются в ЕИС УФХД ПК в виде присоединенных файлов, хранение оригиналов таких документов осуществляется Субъектом централизованного учета.</w:t>
      </w:r>
    </w:p>
    <w:p w14:paraId="70B7145B" w14:textId="77777777" w:rsidR="005367EA" w:rsidRPr="005367EA" w:rsidRDefault="005367EA" w:rsidP="005367EA">
      <w:pPr>
        <w:suppressAutoHyphens/>
        <w:spacing w:after="0" w:line="240" w:lineRule="auto"/>
        <w:ind w:firstLine="709"/>
        <w:jc w:val="both"/>
        <w:rPr>
          <w:rFonts w:ascii="Times New Roman" w:eastAsia="Times New Roman" w:hAnsi="Times New Roman"/>
          <w:sz w:val="28"/>
          <w:szCs w:val="28"/>
          <w:lang w:eastAsia="zh-CN"/>
        </w:rPr>
      </w:pPr>
      <w:r w:rsidRPr="005367EA">
        <w:rPr>
          <w:rFonts w:ascii="Times New Roman" w:eastAsia="Times New Roman" w:hAnsi="Times New Roman"/>
          <w:sz w:val="28"/>
          <w:szCs w:val="28"/>
          <w:lang w:eastAsia="zh-CN"/>
        </w:rPr>
        <w:t>Хранение первичных (сводных) учетных документов, регистров бухгалтерского учета, бухгалтерской отчетности, составленных в ЕИС УФХД ПК в форме электронных документов, подписанных квалифицированной электронной подписью, осуществляется в ЕИС УФХД ПК.</w:t>
      </w:r>
    </w:p>
    <w:p w14:paraId="04FD506A" w14:textId="3A94DAF9" w:rsidR="004A0560" w:rsidRDefault="005367EA" w:rsidP="005367EA">
      <w:pPr>
        <w:tabs>
          <w:tab w:val="left" w:pos="1080"/>
        </w:tabs>
        <w:spacing w:after="0" w:line="360" w:lineRule="atLeast"/>
        <w:ind w:firstLine="709"/>
        <w:jc w:val="both"/>
        <w:rPr>
          <w:rFonts w:ascii="Times New Roman" w:hAnsi="Times New Roman"/>
          <w:sz w:val="20"/>
          <w:szCs w:val="20"/>
        </w:rPr>
      </w:pPr>
      <w:r w:rsidRPr="005367EA">
        <w:rPr>
          <w:rFonts w:ascii="Times New Roman" w:hAnsi="Times New Roman"/>
          <w:sz w:val="20"/>
          <w:szCs w:val="20"/>
        </w:rPr>
        <w:t xml:space="preserve"> (Основание: </w:t>
      </w:r>
      <w:proofErr w:type="spellStart"/>
      <w:r w:rsidRPr="005367EA">
        <w:rPr>
          <w:rFonts w:ascii="Times New Roman" w:hAnsi="Times New Roman"/>
          <w:sz w:val="20"/>
          <w:szCs w:val="20"/>
        </w:rPr>
        <w:t>п.п</w:t>
      </w:r>
      <w:proofErr w:type="spellEnd"/>
      <w:r w:rsidRPr="005367EA">
        <w:rPr>
          <w:rFonts w:ascii="Times New Roman" w:hAnsi="Times New Roman"/>
          <w:sz w:val="20"/>
          <w:szCs w:val="20"/>
        </w:rPr>
        <w:t xml:space="preserve">. 13, 33 СГС «Концептуальные основы», </w:t>
      </w:r>
      <w:proofErr w:type="spellStart"/>
      <w:r w:rsidRPr="005367EA">
        <w:rPr>
          <w:rFonts w:ascii="Times New Roman" w:hAnsi="Times New Roman"/>
          <w:sz w:val="20"/>
          <w:szCs w:val="20"/>
        </w:rPr>
        <w:t>п</w:t>
      </w:r>
      <w:proofErr w:type="gramStart"/>
      <w:r w:rsidRPr="005367EA">
        <w:rPr>
          <w:rFonts w:ascii="Times New Roman" w:hAnsi="Times New Roman"/>
          <w:sz w:val="20"/>
          <w:szCs w:val="20"/>
        </w:rPr>
        <w:t>.п</w:t>
      </w:r>
      <w:proofErr w:type="spellEnd"/>
      <w:proofErr w:type="gramEnd"/>
      <w:r w:rsidRPr="005367EA">
        <w:rPr>
          <w:rFonts w:ascii="Times New Roman" w:hAnsi="Times New Roman"/>
          <w:sz w:val="20"/>
          <w:szCs w:val="20"/>
        </w:rPr>
        <w:t xml:space="preserve"> 11, 19 Инструкции № 157н)»</w:t>
      </w:r>
    </w:p>
    <w:p w14:paraId="7BA15C4B" w14:textId="1B6825FB" w:rsidR="005367EA" w:rsidRDefault="00A61FB9" w:rsidP="005367EA">
      <w:pPr>
        <w:tabs>
          <w:tab w:val="left" w:pos="1080"/>
        </w:tabs>
        <w:spacing w:after="0" w:line="360" w:lineRule="atLeast"/>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(пункт</w:t>
      </w:r>
      <w:r w:rsidR="005367EA">
        <w:rPr>
          <w:rFonts w:ascii="Times New Roman CYR" w:eastAsia="Times New Roman" w:hAnsi="Times New Roman CYR" w:cs="Times New Roman CYR"/>
          <w:i/>
          <w:sz w:val="28"/>
          <w:szCs w:val="28"/>
          <w:lang w:eastAsia="ru-RU"/>
        </w:rPr>
        <w:t xml:space="preserve"> 3.17</w:t>
      </w:r>
      <w:r w:rsidR="005367EA" w:rsidRPr="005367EA">
        <w:rPr>
          <w:rFonts w:ascii="Times New Roman CYR" w:eastAsia="Times New Roman" w:hAnsi="Times New Roman CYR" w:cs="Times New Roman CYR"/>
          <w:i/>
          <w:sz w:val="28"/>
          <w:szCs w:val="28"/>
          <w:lang w:eastAsia="ru-RU"/>
        </w:rPr>
        <w:t xml:space="preserve"> в ред. приказа МКУ «Оси</w:t>
      </w:r>
      <w:r w:rsidR="005367EA">
        <w:rPr>
          <w:rFonts w:ascii="Times New Roman CYR" w:eastAsia="Times New Roman" w:hAnsi="Times New Roman CYR" w:cs="Times New Roman CYR"/>
          <w:i/>
          <w:sz w:val="28"/>
          <w:szCs w:val="28"/>
          <w:lang w:eastAsia="ru-RU"/>
        </w:rPr>
        <w:t>нский ЦБУ» от 20.06.2022 № 34)</w:t>
      </w:r>
    </w:p>
    <w:p w14:paraId="64A3B772" w14:textId="77777777" w:rsidR="005367EA" w:rsidRDefault="005367EA" w:rsidP="005367EA">
      <w:pPr>
        <w:tabs>
          <w:tab w:val="left" w:pos="1080"/>
        </w:tabs>
        <w:spacing w:after="0" w:line="360" w:lineRule="atLeast"/>
        <w:jc w:val="both"/>
        <w:rPr>
          <w:rFonts w:ascii="Times New Roman" w:hAnsi="Times New Roman"/>
          <w:sz w:val="28"/>
          <w:szCs w:val="28"/>
        </w:rPr>
      </w:pPr>
    </w:p>
    <w:p w14:paraId="18E7E3E5" w14:textId="77777777" w:rsidR="005367EA" w:rsidRPr="005367EA" w:rsidRDefault="00AE59A3" w:rsidP="005367E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w:t>
      </w:r>
      <w:r w:rsidR="00B673BE">
        <w:rPr>
          <w:rFonts w:ascii="Times New Roman" w:hAnsi="Times New Roman"/>
          <w:sz w:val="28"/>
          <w:szCs w:val="28"/>
        </w:rPr>
        <w:t>8</w:t>
      </w:r>
      <w:r>
        <w:rPr>
          <w:rFonts w:ascii="Times New Roman" w:hAnsi="Times New Roman"/>
          <w:sz w:val="28"/>
          <w:szCs w:val="28"/>
        </w:rPr>
        <w:t xml:space="preserve">. </w:t>
      </w:r>
      <w:r w:rsidR="005367EA" w:rsidRPr="005367EA">
        <w:rPr>
          <w:rFonts w:ascii="Times New Roman" w:hAnsi="Times New Roman"/>
          <w:sz w:val="28"/>
          <w:szCs w:val="28"/>
        </w:rPr>
        <w:t>Подборка первичных (сводных) учетных документов, сформированных на бумажном носителе, и формирование Журналов операций осуществляются  с учетом следующих особенностей:</w:t>
      </w:r>
    </w:p>
    <w:tbl>
      <w:tblPr>
        <w:tblStyle w:val="a3"/>
        <w:tblW w:w="0" w:type="auto"/>
        <w:tblLook w:val="04A0" w:firstRow="1" w:lastRow="0" w:firstColumn="1" w:lastColumn="0" w:noHBand="0" w:noVBand="1"/>
      </w:tblPr>
      <w:tblGrid>
        <w:gridCol w:w="817"/>
        <w:gridCol w:w="2268"/>
        <w:gridCol w:w="1843"/>
        <w:gridCol w:w="4925"/>
      </w:tblGrid>
      <w:tr w:rsidR="005367EA" w:rsidRPr="005367EA" w14:paraId="17C64068" w14:textId="77777777" w:rsidTr="005367EA">
        <w:trPr>
          <w:tblHeader/>
        </w:trPr>
        <w:tc>
          <w:tcPr>
            <w:tcW w:w="817" w:type="dxa"/>
            <w:vAlign w:val="center"/>
          </w:tcPr>
          <w:p w14:paraId="131E967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 </w:t>
            </w:r>
            <w:proofErr w:type="gramStart"/>
            <w:r w:rsidRPr="005367EA">
              <w:rPr>
                <w:rFonts w:ascii="Times New Roman" w:hAnsi="Times New Roman"/>
                <w:sz w:val="20"/>
                <w:szCs w:val="20"/>
                <w:lang w:eastAsia="ru-RU"/>
              </w:rPr>
              <w:t>п</w:t>
            </w:r>
            <w:proofErr w:type="gramEnd"/>
            <w:r w:rsidRPr="005367EA">
              <w:rPr>
                <w:rFonts w:ascii="Times New Roman" w:hAnsi="Times New Roman"/>
                <w:sz w:val="20"/>
                <w:szCs w:val="20"/>
                <w:lang w:eastAsia="ru-RU"/>
              </w:rPr>
              <w:t>/п</w:t>
            </w:r>
          </w:p>
        </w:tc>
        <w:tc>
          <w:tcPr>
            <w:tcW w:w="2268" w:type="dxa"/>
            <w:vAlign w:val="center"/>
          </w:tcPr>
          <w:p w14:paraId="1780327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w:t>
            </w:r>
          </w:p>
        </w:tc>
        <w:tc>
          <w:tcPr>
            <w:tcW w:w="1843" w:type="dxa"/>
            <w:vAlign w:val="center"/>
          </w:tcPr>
          <w:p w14:paraId="2C1DF9F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Особенности формирования журнала операций </w:t>
            </w:r>
          </w:p>
        </w:tc>
        <w:tc>
          <w:tcPr>
            <w:tcW w:w="4925" w:type="dxa"/>
            <w:vAlign w:val="center"/>
          </w:tcPr>
          <w:p w14:paraId="150C6689"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Виды первичных (сводных) учетных документов, которые относятся к Журналу операций</w:t>
            </w:r>
          </w:p>
        </w:tc>
      </w:tr>
      <w:tr w:rsidR="005367EA" w:rsidRPr="005367EA" w14:paraId="666CF11C" w14:textId="77777777" w:rsidTr="005367EA">
        <w:tc>
          <w:tcPr>
            <w:tcW w:w="817" w:type="dxa"/>
            <w:vAlign w:val="center"/>
          </w:tcPr>
          <w:p w14:paraId="2BA196D2"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w:t>
            </w:r>
          </w:p>
        </w:tc>
        <w:tc>
          <w:tcPr>
            <w:tcW w:w="2268" w:type="dxa"/>
            <w:vAlign w:val="center"/>
          </w:tcPr>
          <w:p w14:paraId="7123C33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1 по счету «Касса»</w:t>
            </w:r>
          </w:p>
        </w:tc>
        <w:tc>
          <w:tcPr>
            <w:tcW w:w="1843" w:type="dxa"/>
            <w:vAlign w:val="center"/>
          </w:tcPr>
          <w:p w14:paraId="0405E9E8"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В разрезе ИФО, в разрезе  КФО* </w:t>
            </w:r>
          </w:p>
        </w:tc>
        <w:tc>
          <w:tcPr>
            <w:tcW w:w="4925" w:type="dxa"/>
            <w:vAlign w:val="center"/>
          </w:tcPr>
          <w:p w14:paraId="71EB2EB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Приходные кассовые ордера, расходные кассовые ордера, лист кассовой книги, справка по </w:t>
            </w:r>
            <w:proofErr w:type="spellStart"/>
            <w:r w:rsidRPr="005367EA">
              <w:rPr>
                <w:rFonts w:ascii="Times New Roman" w:hAnsi="Times New Roman"/>
                <w:sz w:val="20"/>
                <w:szCs w:val="20"/>
                <w:lang w:eastAsia="ru-RU"/>
              </w:rPr>
              <w:t>эквайринговым</w:t>
            </w:r>
            <w:proofErr w:type="spellEnd"/>
            <w:r w:rsidRPr="005367EA">
              <w:rPr>
                <w:rFonts w:ascii="Times New Roman" w:hAnsi="Times New Roman"/>
                <w:sz w:val="20"/>
                <w:szCs w:val="20"/>
                <w:lang w:eastAsia="ru-RU"/>
              </w:rPr>
              <w:t xml:space="preserve"> операциям, кассовые чеки</w:t>
            </w:r>
          </w:p>
        </w:tc>
      </w:tr>
      <w:tr w:rsidR="005367EA" w:rsidRPr="005367EA" w14:paraId="29366AD4" w14:textId="77777777" w:rsidTr="005367EA">
        <w:tc>
          <w:tcPr>
            <w:tcW w:w="817" w:type="dxa"/>
            <w:vAlign w:val="center"/>
          </w:tcPr>
          <w:p w14:paraId="7C6AA11A"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2</w:t>
            </w:r>
          </w:p>
        </w:tc>
        <w:tc>
          <w:tcPr>
            <w:tcW w:w="2268" w:type="dxa"/>
            <w:vAlign w:val="center"/>
          </w:tcPr>
          <w:p w14:paraId="21B34BCC"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2 с безналичными денежными средствами</w:t>
            </w:r>
          </w:p>
        </w:tc>
        <w:tc>
          <w:tcPr>
            <w:tcW w:w="1843" w:type="dxa"/>
            <w:vAlign w:val="center"/>
          </w:tcPr>
          <w:p w14:paraId="766F9391"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4"/>
                <w:szCs w:val="24"/>
                <w:lang w:eastAsia="ru-RU"/>
              </w:rPr>
            </w:pPr>
            <w:r w:rsidRPr="005367EA">
              <w:rPr>
                <w:rFonts w:ascii="Times New Roman" w:eastAsia="Times New Roman" w:hAnsi="Times New Roman"/>
                <w:sz w:val="24"/>
                <w:szCs w:val="24"/>
                <w:lang w:eastAsia="ru-RU"/>
              </w:rPr>
              <w:t xml:space="preserve">В разрезе </w:t>
            </w:r>
          </w:p>
          <w:p w14:paraId="317D264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ИФО, КФО, разделов лицевых счетов, в рублях и иностранной валюте </w:t>
            </w:r>
          </w:p>
        </w:tc>
        <w:tc>
          <w:tcPr>
            <w:tcW w:w="4925" w:type="dxa"/>
            <w:vAlign w:val="center"/>
          </w:tcPr>
          <w:p w14:paraId="29331EE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Выписки из лицевых счетов и прилагаемые к ним документы, платежные поручения, уведомления об уточнении вида и принадлежности платежа, запросы на выяснение принадлежности платежа</w:t>
            </w:r>
          </w:p>
        </w:tc>
      </w:tr>
      <w:tr w:rsidR="005367EA" w:rsidRPr="005367EA" w14:paraId="42EEBEC9" w14:textId="77777777" w:rsidTr="005367EA">
        <w:trPr>
          <w:trHeight w:val="1942"/>
        </w:trPr>
        <w:tc>
          <w:tcPr>
            <w:tcW w:w="817" w:type="dxa"/>
            <w:vAlign w:val="center"/>
          </w:tcPr>
          <w:p w14:paraId="27ACFCBE"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lastRenderedPageBreak/>
              <w:t>3</w:t>
            </w:r>
          </w:p>
        </w:tc>
        <w:tc>
          <w:tcPr>
            <w:tcW w:w="2268" w:type="dxa"/>
            <w:vAlign w:val="center"/>
          </w:tcPr>
          <w:p w14:paraId="3268C191"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3 расчетов с подотчетными лицами</w:t>
            </w:r>
          </w:p>
        </w:tc>
        <w:tc>
          <w:tcPr>
            <w:tcW w:w="1843" w:type="dxa"/>
            <w:vAlign w:val="center"/>
          </w:tcPr>
          <w:p w14:paraId="77D6A885"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cs="Times New Roman CYR"/>
                <w:sz w:val="20"/>
                <w:szCs w:val="20"/>
                <w:lang w:eastAsia="ru-RU"/>
              </w:rPr>
              <w:t>В разрезе ИФО, КФО</w:t>
            </w:r>
          </w:p>
        </w:tc>
        <w:tc>
          <w:tcPr>
            <w:tcW w:w="4925" w:type="dxa"/>
            <w:vAlign w:val="center"/>
          </w:tcPr>
          <w:p w14:paraId="010BF626"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Авансовые отчеты с приложением документов, подтверждающих произведенные расходы, заявления о выдаче подотчетных сумм или возмещении произведенных расходов, реестры почтовых отправлений, копии приказов о командировании</w:t>
            </w:r>
          </w:p>
        </w:tc>
      </w:tr>
      <w:tr w:rsidR="005367EA" w:rsidRPr="005367EA" w14:paraId="2D62B159" w14:textId="77777777" w:rsidTr="005367EA">
        <w:tc>
          <w:tcPr>
            <w:tcW w:w="817" w:type="dxa"/>
            <w:vAlign w:val="center"/>
          </w:tcPr>
          <w:p w14:paraId="5C19FA96"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4</w:t>
            </w:r>
          </w:p>
        </w:tc>
        <w:tc>
          <w:tcPr>
            <w:tcW w:w="2268" w:type="dxa"/>
            <w:vAlign w:val="center"/>
          </w:tcPr>
          <w:p w14:paraId="6BAF426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4-1 расчетов с поставщиками и подрядчиками</w:t>
            </w:r>
          </w:p>
        </w:tc>
        <w:tc>
          <w:tcPr>
            <w:tcW w:w="1843" w:type="dxa"/>
            <w:vAlign w:val="center"/>
          </w:tcPr>
          <w:p w14:paraId="3D944C0E"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cs="Times New Roman CYR"/>
                <w:sz w:val="20"/>
                <w:szCs w:val="20"/>
                <w:lang w:eastAsia="ru-RU"/>
              </w:rPr>
            </w:pPr>
            <w:r w:rsidRPr="005367EA">
              <w:rPr>
                <w:rFonts w:ascii="Times New Roman" w:eastAsia="Times New Roman" w:hAnsi="Times New Roman" w:cs="Times New Roman CYR"/>
                <w:sz w:val="20"/>
                <w:szCs w:val="20"/>
                <w:lang w:eastAsia="ru-RU"/>
              </w:rPr>
              <w:t>В разрезе ИФО</w:t>
            </w:r>
          </w:p>
        </w:tc>
        <w:tc>
          <w:tcPr>
            <w:tcW w:w="4925" w:type="dxa"/>
            <w:vAlign w:val="center"/>
          </w:tcPr>
          <w:p w14:paraId="7D3683A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proofErr w:type="gramStart"/>
            <w:r w:rsidRPr="005367EA">
              <w:rPr>
                <w:rFonts w:ascii="Times New Roman" w:hAnsi="Times New Roman"/>
                <w:sz w:val="20"/>
                <w:szCs w:val="20"/>
                <w:lang w:eastAsia="ru-RU"/>
              </w:rPr>
              <w:t>Документы, подтверждающие принятие учреждением денежных обязательств перед поставщиками, подрядчиками, исполнителями, иными участниками договоров, соглашений, а также документы, подтверждающие исполнение (погашение) принятых денежных обязательств:</w:t>
            </w:r>
            <w:proofErr w:type="gramEnd"/>
          </w:p>
          <w:p w14:paraId="2F66BF2B"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-счета; </w:t>
            </w:r>
          </w:p>
          <w:p w14:paraId="13C0B25C"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счета-квитанции; </w:t>
            </w:r>
          </w:p>
          <w:p w14:paraId="62872FD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счета-извещения; </w:t>
            </w:r>
          </w:p>
          <w:p w14:paraId="774227D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счета-фактуры; </w:t>
            </w:r>
          </w:p>
          <w:p w14:paraId="3FFF1E73" w14:textId="77777777" w:rsidR="005367EA" w:rsidRPr="005367EA" w:rsidRDefault="005367EA" w:rsidP="005367EA">
            <w:pPr>
              <w:tabs>
                <w:tab w:val="left" w:pos="1080"/>
              </w:tabs>
              <w:spacing w:after="0" w:line="240" w:lineRule="auto"/>
              <w:jc w:val="both"/>
              <w:rPr>
                <w:sz w:val="20"/>
                <w:szCs w:val="20"/>
                <w:lang w:eastAsia="ru-RU"/>
              </w:rPr>
            </w:pPr>
            <w:r w:rsidRPr="005367EA">
              <w:rPr>
                <w:rFonts w:ascii="Times New Roman" w:hAnsi="Times New Roman"/>
                <w:sz w:val="20"/>
                <w:szCs w:val="20"/>
                <w:lang w:eastAsia="ru-RU"/>
              </w:rPr>
              <w:t>- товарные накладные (за исключением товарных накладных по денежным документам);</w:t>
            </w:r>
          </w:p>
          <w:p w14:paraId="393FF63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выполненных работ (оказанных услуг) с приложениями; </w:t>
            </w:r>
          </w:p>
          <w:p w14:paraId="65D5B76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приемке выполненных работ (КС-2); </w:t>
            </w:r>
          </w:p>
          <w:p w14:paraId="52E8F9C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справки о стоимости выполненных работ и затрат (КС-3); </w:t>
            </w:r>
          </w:p>
          <w:p w14:paraId="4EC40716"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приказы на перечисление субсидий бюджетным и автономным учреждениям; </w:t>
            </w:r>
          </w:p>
          <w:p w14:paraId="5150BA1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документы, подтверждающие расходование субсидий, полученных бюджетными и автономными учреждениями;</w:t>
            </w:r>
          </w:p>
          <w:p w14:paraId="21011D04"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документы на приобретение жилых помещений (соглашение, муниципальный контракт, договор купли-продажи, договор об изъятии, доп. соглашение, акт приема передачи, выписка из ЕГРН);</w:t>
            </w:r>
          </w:p>
          <w:p w14:paraId="42C2EF8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постановления, решения суда по оплате кредиторской задолженности по расчетам с поставщиками, подрядчиками, исполнителями;</w:t>
            </w:r>
          </w:p>
          <w:p w14:paraId="4B6CF0E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прочие документы, на основании которых возникают денежные обязательства перед поставщиками, подрядчиками, исполнителями, иными участниками договоров (соглашений)</w:t>
            </w:r>
          </w:p>
        </w:tc>
      </w:tr>
      <w:tr w:rsidR="005367EA" w:rsidRPr="005367EA" w14:paraId="1573E0E0" w14:textId="77777777" w:rsidTr="005367EA">
        <w:tc>
          <w:tcPr>
            <w:tcW w:w="817" w:type="dxa"/>
            <w:vAlign w:val="center"/>
          </w:tcPr>
          <w:p w14:paraId="3E3A7E98"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5</w:t>
            </w:r>
          </w:p>
        </w:tc>
        <w:tc>
          <w:tcPr>
            <w:tcW w:w="2268" w:type="dxa"/>
            <w:vAlign w:val="center"/>
          </w:tcPr>
          <w:p w14:paraId="65177032"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расчетов с дебиторами по доходам</w:t>
            </w:r>
          </w:p>
        </w:tc>
        <w:tc>
          <w:tcPr>
            <w:tcW w:w="1843" w:type="dxa"/>
            <w:vAlign w:val="center"/>
          </w:tcPr>
          <w:p w14:paraId="4F382C58"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cs="Times New Roman CYR"/>
                <w:sz w:val="20"/>
                <w:szCs w:val="20"/>
                <w:lang w:eastAsia="ru-RU"/>
              </w:rPr>
            </w:pPr>
            <w:r w:rsidRPr="005367EA">
              <w:rPr>
                <w:rFonts w:ascii="Times New Roman" w:eastAsia="Times New Roman" w:hAnsi="Times New Roman"/>
                <w:sz w:val="20"/>
                <w:szCs w:val="20"/>
                <w:lang w:eastAsia="ru-RU"/>
              </w:rPr>
              <w:t>В разрезе ИФО, КФО</w:t>
            </w:r>
          </w:p>
        </w:tc>
        <w:tc>
          <w:tcPr>
            <w:tcW w:w="4925" w:type="dxa"/>
            <w:vAlign w:val="center"/>
          </w:tcPr>
          <w:p w14:paraId="390A015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Документы по начислению доходов:</w:t>
            </w:r>
          </w:p>
          <w:p w14:paraId="4FE12FA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соглашения о предоставлении субсидий, субвенций, МБТ, имеющих целевое назначение;</w:t>
            </w:r>
          </w:p>
          <w:p w14:paraId="0CED1DF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уведомления о предоставлении субсидий, субвенций, МБТ, имеющих целевое назначение;</w:t>
            </w:r>
          </w:p>
          <w:p w14:paraId="7FA3447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постановления о назначении административного наказания;</w:t>
            </w:r>
          </w:p>
          <w:p w14:paraId="3586DB8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определения о взыскании административного штрафа, наложенного на совершеннолетнего с его родителя (законного представителя);</w:t>
            </w:r>
          </w:p>
          <w:p w14:paraId="11A1AB5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служебные записки об уменьшении суммы штрафа;</w:t>
            </w:r>
          </w:p>
          <w:p w14:paraId="0236A01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ведомости начисления администрируемых доходов;</w:t>
            </w:r>
          </w:p>
          <w:p w14:paraId="04A76AE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об оказании услуг;</w:t>
            </w:r>
          </w:p>
          <w:p w14:paraId="25BC87F2"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счета;</w:t>
            </w:r>
          </w:p>
          <w:p w14:paraId="4CB81496"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извещения о возмещении вреда, причиняемого транспортными средствами, осуществляющими перевозку тяжеловесных грузов;</w:t>
            </w:r>
          </w:p>
          <w:p w14:paraId="4CFAAC9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документы по начислению родительской платы </w:t>
            </w:r>
            <w:r w:rsidRPr="005367EA">
              <w:rPr>
                <w:rFonts w:ascii="Times New Roman" w:hAnsi="Times New Roman"/>
                <w:sz w:val="20"/>
                <w:szCs w:val="20"/>
                <w:lang w:eastAsia="ru-RU"/>
              </w:rPr>
              <w:lastRenderedPageBreak/>
              <w:t>(табель учета посещаемости детей, приказы о зачислении, отчислении и др.);</w:t>
            </w:r>
          </w:p>
          <w:p w14:paraId="47BC5388"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копии договоров по аренде имущества;</w:t>
            </w:r>
          </w:p>
          <w:p w14:paraId="1EDD5C1A"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копии договоров пожертвования (оказания благотворительной помощи) в виде денежных средств;</w:t>
            </w:r>
          </w:p>
          <w:p w14:paraId="2D23272A"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требования (претензии) об уплате пеней, штрафов, неустоек за нарушение поставщиками, подрядчиками, исполнителями условий контрактов;</w:t>
            </w:r>
          </w:p>
          <w:p w14:paraId="38A2484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решения о списании дебиторской задолженности;</w:t>
            </w:r>
          </w:p>
          <w:p w14:paraId="44BCAE34"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прочие документы, являющиеся основанием для начисления доходов</w:t>
            </w:r>
          </w:p>
        </w:tc>
      </w:tr>
      <w:tr w:rsidR="005367EA" w:rsidRPr="005367EA" w14:paraId="153A4C9E" w14:textId="77777777" w:rsidTr="005367EA">
        <w:trPr>
          <w:trHeight w:val="2420"/>
        </w:trPr>
        <w:tc>
          <w:tcPr>
            <w:tcW w:w="817" w:type="dxa"/>
            <w:vAlign w:val="center"/>
          </w:tcPr>
          <w:p w14:paraId="1986BF01"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lastRenderedPageBreak/>
              <w:t>6</w:t>
            </w:r>
          </w:p>
        </w:tc>
        <w:tc>
          <w:tcPr>
            <w:tcW w:w="2268" w:type="dxa"/>
            <w:vAlign w:val="center"/>
          </w:tcPr>
          <w:p w14:paraId="615A43BB"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6 расчетов по оплате труда, денежному довольствию и стипендиям</w:t>
            </w:r>
          </w:p>
        </w:tc>
        <w:tc>
          <w:tcPr>
            <w:tcW w:w="1843" w:type="dxa"/>
            <w:vAlign w:val="center"/>
          </w:tcPr>
          <w:p w14:paraId="5EE549E1"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1D501AA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Документы по оплате труда:</w:t>
            </w:r>
          </w:p>
          <w:p w14:paraId="251A367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своды начислений, удержаний и выплат; </w:t>
            </w:r>
          </w:p>
          <w:p w14:paraId="79A7E12B"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ведомости с разбивкой по источникам финансирования;</w:t>
            </w:r>
          </w:p>
          <w:p w14:paraId="3876377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своды по начислению страховых взносов, НДФЛ;</w:t>
            </w:r>
          </w:p>
          <w:p w14:paraId="2A39B79A"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табель учета использования рабочего времени ф.0504421; </w:t>
            </w:r>
          </w:p>
          <w:p w14:paraId="034568B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proofErr w:type="gramStart"/>
            <w:r w:rsidRPr="005367EA">
              <w:rPr>
                <w:rFonts w:ascii="Times New Roman" w:hAnsi="Times New Roman"/>
                <w:sz w:val="20"/>
                <w:szCs w:val="20"/>
                <w:lang w:eastAsia="ru-RU"/>
              </w:rPr>
              <w:t>- приказы (копии приказов, выписки из приказов) о приеме, увольнении, перемещении, предоставлении отпуска, об установлении (изменении) компенсационных и стимулирующих выплат, доплат и надбавок, об оказании материальной помощи, единовременных выплат, о выплате премий и другие приказы по оплате труда;</w:t>
            </w:r>
            <w:proofErr w:type="gramEnd"/>
          </w:p>
          <w:p w14:paraId="18CED8D3"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 акты выполненных работ (оказанных услуг) по договорам, контрактам, заключенным с физическими лицами;</w:t>
            </w:r>
          </w:p>
          <w:p w14:paraId="5260CDC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реестры на перечисление в банк зарплаты; </w:t>
            </w:r>
          </w:p>
          <w:p w14:paraId="66C41653"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записка-расчет об исчислении среднего заработка ф.0504425;</w:t>
            </w:r>
          </w:p>
          <w:p w14:paraId="0B995ABA"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 бухгалтерские справки и прочие документы по оплате труда</w:t>
            </w:r>
          </w:p>
        </w:tc>
      </w:tr>
      <w:tr w:rsidR="005367EA" w:rsidRPr="005367EA" w14:paraId="540D4442" w14:textId="77777777" w:rsidTr="005367EA">
        <w:tc>
          <w:tcPr>
            <w:tcW w:w="817" w:type="dxa"/>
            <w:vAlign w:val="center"/>
          </w:tcPr>
          <w:p w14:paraId="789A01F7"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7</w:t>
            </w:r>
          </w:p>
        </w:tc>
        <w:tc>
          <w:tcPr>
            <w:tcW w:w="2268" w:type="dxa"/>
            <w:vAlign w:val="center"/>
          </w:tcPr>
          <w:p w14:paraId="474A6641"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7-1 по выбытию и перемещению нефинансовых активов (ОС, НМА, НПА и вложения в них)</w:t>
            </w:r>
          </w:p>
        </w:tc>
        <w:tc>
          <w:tcPr>
            <w:tcW w:w="1843" w:type="dxa"/>
            <w:vAlign w:val="center"/>
          </w:tcPr>
          <w:p w14:paraId="0C419978"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 xml:space="preserve">В разрезе ИФО </w:t>
            </w:r>
          </w:p>
        </w:tc>
        <w:tc>
          <w:tcPr>
            <w:tcW w:w="4925" w:type="dxa"/>
            <w:vAlign w:val="center"/>
          </w:tcPr>
          <w:p w14:paraId="4BA9398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Первичные учетные документы по поступлению, выбытию и перемещению основных средств, нематериальных активов, непроизведенных активов и вложений в них:</w:t>
            </w:r>
          </w:p>
          <w:p w14:paraId="360FEA72"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решения комиссии по поступлению и выбытию активов о принятии к учету объектов нефинансовых активов;</w:t>
            </w:r>
          </w:p>
          <w:p w14:paraId="1BA1F66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приеме-передаче объектов НФА ф.0504101; </w:t>
            </w:r>
          </w:p>
          <w:p w14:paraId="2F77735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накладные на внутреннее перемещение объектов НФА ф.0504102; </w:t>
            </w:r>
          </w:p>
          <w:p w14:paraId="1491805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приема-сдачи отремонтированных, реконструированных и модернизированных объектов ОС ф.0504103; </w:t>
            </w:r>
          </w:p>
          <w:p w14:paraId="2CF657D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списании объектов основных средств, нематериальных активов, иных материальных ценностей (кроме сырья, материалов, а также готовой продукции, произведенной учреждением) ф.0504104; </w:t>
            </w:r>
          </w:p>
          <w:p w14:paraId="0195783B"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списании транспортных средств ф.0504105; </w:t>
            </w:r>
          </w:p>
          <w:p w14:paraId="5E3212B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списании однородных предметов производственного и хозяйственного инвентаря стоимостью от 10 000 рублей до 100 000 рублей включительно за единицу ф.0504143; </w:t>
            </w:r>
          </w:p>
          <w:p w14:paraId="4205324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о списании объектов библиотечного фонда ф.0504144;</w:t>
            </w:r>
          </w:p>
          <w:p w14:paraId="5C65ADE5"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требования-накладные ф.0504204;</w:t>
            </w:r>
          </w:p>
          <w:p w14:paraId="43CD1291"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lastRenderedPageBreak/>
              <w:t xml:space="preserve">- накладные на отпуск материальных ценностей на сторону ф.0504205; </w:t>
            </w:r>
          </w:p>
          <w:p w14:paraId="2D4E1F7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ведомости выдачи материальных ценностей на нужды учреждения ф.0504210, оформленные  при передаче в эксплуатацию объектов основных сре</w:t>
            </w:r>
            <w:proofErr w:type="gramStart"/>
            <w:r w:rsidRPr="005367EA">
              <w:rPr>
                <w:rFonts w:ascii="Times New Roman" w:hAnsi="Times New Roman"/>
                <w:sz w:val="20"/>
                <w:szCs w:val="20"/>
                <w:lang w:eastAsia="ru-RU"/>
              </w:rPr>
              <w:t>дств ст</w:t>
            </w:r>
            <w:proofErr w:type="gramEnd"/>
            <w:r w:rsidRPr="005367EA">
              <w:rPr>
                <w:rFonts w:ascii="Times New Roman" w:hAnsi="Times New Roman"/>
                <w:sz w:val="20"/>
                <w:szCs w:val="20"/>
                <w:lang w:eastAsia="ru-RU"/>
              </w:rPr>
              <w:t xml:space="preserve">оимостью до 10 000 рублей включительно за единицу; </w:t>
            </w:r>
          </w:p>
          <w:p w14:paraId="291ADDF2"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решения комиссии по поступлению и выбытию активов о списании, передаче, перемещении ОС, НМА, НПА; </w:t>
            </w:r>
          </w:p>
          <w:p w14:paraId="06C1571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документы по начислению амортизации; </w:t>
            </w:r>
          </w:p>
          <w:p w14:paraId="423706D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прочие документы по поступлению, выбытию и перемещению ОС, НМА, НПА)</w:t>
            </w:r>
          </w:p>
        </w:tc>
      </w:tr>
      <w:tr w:rsidR="005367EA" w:rsidRPr="005367EA" w14:paraId="30E38493" w14:textId="77777777" w:rsidTr="005367EA">
        <w:tc>
          <w:tcPr>
            <w:tcW w:w="817" w:type="dxa"/>
            <w:vAlign w:val="center"/>
          </w:tcPr>
          <w:p w14:paraId="1C008AFE"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lastRenderedPageBreak/>
              <w:t>8</w:t>
            </w:r>
          </w:p>
        </w:tc>
        <w:tc>
          <w:tcPr>
            <w:tcW w:w="2268" w:type="dxa"/>
            <w:vAlign w:val="center"/>
          </w:tcPr>
          <w:p w14:paraId="5BE10525"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7-2 по выбытию и перемещению нефинансовых активов (МЗ и вложения в них)</w:t>
            </w:r>
          </w:p>
        </w:tc>
        <w:tc>
          <w:tcPr>
            <w:tcW w:w="1843" w:type="dxa"/>
            <w:vAlign w:val="center"/>
          </w:tcPr>
          <w:p w14:paraId="628F323C"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2A8700D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Первичные учетные документы по поступлению, выбытию и перемещению материальных запасов: </w:t>
            </w:r>
          </w:p>
          <w:p w14:paraId="1836FD5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накладные на внутреннее перемещение ф.0504102; </w:t>
            </w:r>
          </w:p>
          <w:p w14:paraId="10A0A00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акты о списании мягкого и хозяйственного инвентаря ф.0504143; </w:t>
            </w:r>
          </w:p>
          <w:p w14:paraId="7D29298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меню-требования на выдачу продуктов питания ф.0504202; </w:t>
            </w:r>
          </w:p>
          <w:p w14:paraId="2F2BF8B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требования-накладные ф.0504204;</w:t>
            </w:r>
          </w:p>
          <w:p w14:paraId="44F14CF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накладные на отпуск на сторону материалов ф.0504205; </w:t>
            </w:r>
          </w:p>
          <w:p w14:paraId="78215F76"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ведомости выдачи материальных ценностей на нужды учреждения ф.0504210;</w:t>
            </w:r>
          </w:p>
          <w:p w14:paraId="33582EA0"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о списании материальных запасов ф.0504230;</w:t>
            </w:r>
          </w:p>
          <w:p w14:paraId="5901743C"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приходные ордера на приемку материальных  ценностей (нефинансовых активов) ф.0504207;</w:t>
            </w:r>
          </w:p>
          <w:p w14:paraId="27D4FFE9"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приемки материалов (материальных ценностей) ф.0504220;</w:t>
            </w:r>
          </w:p>
          <w:p w14:paraId="316A4684"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xml:space="preserve">- путевые листы; </w:t>
            </w:r>
          </w:p>
          <w:p w14:paraId="55200A9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решения комиссии по поступлению и выбытию активов о списании, передаче, перемещении материальных запасов;</w:t>
            </w:r>
          </w:p>
          <w:p w14:paraId="49445957"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акты на списание подарков со счета 105.00;</w:t>
            </w:r>
          </w:p>
          <w:p w14:paraId="5E2447CE"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 прочие документы по выбытию и перемещению МЗ</w:t>
            </w:r>
          </w:p>
        </w:tc>
      </w:tr>
      <w:tr w:rsidR="005367EA" w:rsidRPr="005367EA" w14:paraId="06110B0C" w14:textId="77777777" w:rsidTr="005367EA">
        <w:tc>
          <w:tcPr>
            <w:tcW w:w="817" w:type="dxa"/>
            <w:vAlign w:val="center"/>
          </w:tcPr>
          <w:p w14:paraId="2361D3F8"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9</w:t>
            </w:r>
          </w:p>
        </w:tc>
        <w:tc>
          <w:tcPr>
            <w:tcW w:w="2268" w:type="dxa"/>
            <w:vAlign w:val="center"/>
          </w:tcPr>
          <w:p w14:paraId="7B0D9F64"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операций № 7-3 по выбытию и перемещению нефинансовых активов (Имущество казны)</w:t>
            </w:r>
          </w:p>
        </w:tc>
        <w:tc>
          <w:tcPr>
            <w:tcW w:w="1843" w:type="dxa"/>
            <w:vAlign w:val="center"/>
          </w:tcPr>
          <w:p w14:paraId="54A8B869"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67B7825D"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r w:rsidRPr="005367EA">
              <w:rPr>
                <w:rFonts w:ascii="Times New Roman" w:hAnsi="Times New Roman"/>
                <w:sz w:val="20"/>
                <w:szCs w:val="20"/>
                <w:lang w:eastAsia="ru-RU"/>
              </w:rPr>
              <w:t>Первичные учетные документы по поступлению, выбытию и перемещению объектов, относящихся к имуществу казны (приказы о постановке (исключению) объектов в состав казны (из состава казны), акты о принятии к учету, списанию, передаче, перемещению объектов имущества казны; решения комиссии по поступлению и выбытию активов; прочие документы по движению имущества казны)</w:t>
            </w:r>
          </w:p>
        </w:tc>
      </w:tr>
      <w:tr w:rsidR="005367EA" w:rsidRPr="005367EA" w14:paraId="1194C92B" w14:textId="77777777" w:rsidTr="005367EA">
        <w:tc>
          <w:tcPr>
            <w:tcW w:w="817" w:type="dxa"/>
            <w:vAlign w:val="center"/>
          </w:tcPr>
          <w:p w14:paraId="56E175FE"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10</w:t>
            </w:r>
          </w:p>
        </w:tc>
        <w:tc>
          <w:tcPr>
            <w:tcW w:w="2268" w:type="dxa"/>
            <w:vAlign w:val="center"/>
          </w:tcPr>
          <w:p w14:paraId="227878A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8-1 по прочим операциям (за исключением данных, отраженных в Журналах N 8-2, 8-3, 8-4, 8-5, 8-6, 8-7)</w:t>
            </w:r>
          </w:p>
        </w:tc>
        <w:tc>
          <w:tcPr>
            <w:tcW w:w="1843" w:type="dxa"/>
            <w:vAlign w:val="center"/>
          </w:tcPr>
          <w:p w14:paraId="02BA51CE"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40E0EDDB"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Документы о начислении (предоставлении) пособий,  социальных выплат, пенсий за выслугу лет</w:t>
            </w:r>
          </w:p>
          <w:p w14:paraId="1011AFDF" w14:textId="77777777" w:rsidR="005367EA" w:rsidRPr="005367EA" w:rsidRDefault="005367EA" w:rsidP="005367EA">
            <w:pPr>
              <w:tabs>
                <w:tab w:val="left" w:pos="1080"/>
              </w:tabs>
              <w:spacing w:after="0" w:line="240" w:lineRule="auto"/>
              <w:jc w:val="both"/>
              <w:rPr>
                <w:rFonts w:ascii="Times New Roman" w:hAnsi="Times New Roman"/>
                <w:sz w:val="20"/>
                <w:szCs w:val="20"/>
                <w:lang w:eastAsia="ru-RU"/>
              </w:rPr>
            </w:pPr>
          </w:p>
        </w:tc>
      </w:tr>
      <w:tr w:rsidR="005367EA" w:rsidRPr="005367EA" w14:paraId="148CA82A" w14:textId="77777777" w:rsidTr="005367EA">
        <w:tc>
          <w:tcPr>
            <w:tcW w:w="817" w:type="dxa"/>
            <w:vAlign w:val="center"/>
          </w:tcPr>
          <w:p w14:paraId="13F63138"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11</w:t>
            </w:r>
          </w:p>
        </w:tc>
        <w:tc>
          <w:tcPr>
            <w:tcW w:w="2268" w:type="dxa"/>
            <w:vAlign w:val="center"/>
          </w:tcPr>
          <w:p w14:paraId="66CAE677"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8-2 по прочим операциям (налоги и взносы)</w:t>
            </w:r>
          </w:p>
        </w:tc>
        <w:tc>
          <w:tcPr>
            <w:tcW w:w="1843" w:type="dxa"/>
            <w:vAlign w:val="center"/>
          </w:tcPr>
          <w:p w14:paraId="10F85B1E"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22CC595A"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367EA">
              <w:rPr>
                <w:rFonts w:ascii="Times New Roman" w:eastAsia="Times New Roman" w:hAnsi="Times New Roman"/>
                <w:sz w:val="20"/>
                <w:szCs w:val="20"/>
                <w:lang w:eastAsia="ru-RU"/>
              </w:rPr>
              <w:t>Документы по оплате штрафов, исполнительских сборов (постановления, исполнительные листы, решения суда); решения, требования, извещения об уплате налогов, сборов, пеней, штрафов; расчеты по налогам; справки о состоянии расчетов по налогам, сборам, страховым сборам, пеням, штрафам; сообщения об исчисленной налоговым органом сумме налогов и прочие документы</w:t>
            </w:r>
            <w:proofErr w:type="gramEnd"/>
          </w:p>
        </w:tc>
      </w:tr>
      <w:tr w:rsidR="005367EA" w:rsidRPr="005367EA" w14:paraId="57B39C0C" w14:textId="77777777" w:rsidTr="005367EA">
        <w:tc>
          <w:tcPr>
            <w:tcW w:w="817" w:type="dxa"/>
            <w:vAlign w:val="center"/>
          </w:tcPr>
          <w:p w14:paraId="731C1E42"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12</w:t>
            </w:r>
          </w:p>
        </w:tc>
        <w:tc>
          <w:tcPr>
            <w:tcW w:w="2268" w:type="dxa"/>
            <w:vAlign w:val="center"/>
          </w:tcPr>
          <w:p w14:paraId="18C1C35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Журнал № 8-3 прочим </w:t>
            </w:r>
            <w:r w:rsidRPr="005367EA">
              <w:rPr>
                <w:rFonts w:ascii="Times New Roman" w:hAnsi="Times New Roman"/>
                <w:sz w:val="20"/>
                <w:szCs w:val="20"/>
                <w:lang w:eastAsia="ru-RU"/>
              </w:rPr>
              <w:lastRenderedPageBreak/>
              <w:t>операциям (денежные документы)</w:t>
            </w:r>
          </w:p>
        </w:tc>
        <w:tc>
          <w:tcPr>
            <w:tcW w:w="1843" w:type="dxa"/>
            <w:vAlign w:val="center"/>
          </w:tcPr>
          <w:p w14:paraId="5C708426"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lastRenderedPageBreak/>
              <w:t>В разрезе ИФО</w:t>
            </w:r>
          </w:p>
        </w:tc>
        <w:tc>
          <w:tcPr>
            <w:tcW w:w="4925" w:type="dxa"/>
            <w:vAlign w:val="center"/>
          </w:tcPr>
          <w:p w14:paraId="638A9CF0"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 xml:space="preserve">Приходные, расходные кассовые ордера с пометкой </w:t>
            </w:r>
            <w:r w:rsidRPr="005367EA">
              <w:rPr>
                <w:rFonts w:ascii="Times New Roman" w:eastAsia="Times New Roman" w:hAnsi="Times New Roman"/>
                <w:sz w:val="20"/>
                <w:szCs w:val="20"/>
                <w:lang w:eastAsia="ru-RU"/>
              </w:rPr>
              <w:lastRenderedPageBreak/>
              <w:t>«Фондовый», товарные накладные на приобретение денежных документов, заявления на выдачу денежных документов, лист кассовой книги с пометкой «Фондовый»</w:t>
            </w:r>
          </w:p>
        </w:tc>
      </w:tr>
      <w:tr w:rsidR="005367EA" w:rsidRPr="005367EA" w14:paraId="357FCB92" w14:textId="77777777" w:rsidTr="005367EA">
        <w:tc>
          <w:tcPr>
            <w:tcW w:w="817" w:type="dxa"/>
            <w:vAlign w:val="center"/>
          </w:tcPr>
          <w:p w14:paraId="207651A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lastRenderedPageBreak/>
              <w:t>13</w:t>
            </w:r>
          </w:p>
        </w:tc>
        <w:tc>
          <w:tcPr>
            <w:tcW w:w="2268" w:type="dxa"/>
            <w:vAlign w:val="center"/>
          </w:tcPr>
          <w:p w14:paraId="7628211A"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8-4 по прочим операциям (доходы и расходы будущих периодов, резервы предстоящих расходов)</w:t>
            </w:r>
          </w:p>
        </w:tc>
        <w:tc>
          <w:tcPr>
            <w:tcW w:w="1843" w:type="dxa"/>
            <w:vAlign w:val="center"/>
          </w:tcPr>
          <w:p w14:paraId="7C8AD8AE"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75A77D53"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Документы по начислению доходов и расходов будущих периодов, резервов предстоящих расходов, не подшитые к другим журналам операций</w:t>
            </w:r>
          </w:p>
        </w:tc>
      </w:tr>
      <w:tr w:rsidR="005367EA" w:rsidRPr="005367EA" w14:paraId="1FC43B22" w14:textId="77777777" w:rsidTr="005367EA">
        <w:tc>
          <w:tcPr>
            <w:tcW w:w="817" w:type="dxa"/>
            <w:vAlign w:val="center"/>
          </w:tcPr>
          <w:p w14:paraId="02B1619B"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14</w:t>
            </w:r>
          </w:p>
        </w:tc>
        <w:tc>
          <w:tcPr>
            <w:tcW w:w="2268" w:type="dxa"/>
            <w:vAlign w:val="center"/>
          </w:tcPr>
          <w:p w14:paraId="69FA284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8-5 по прочим операциям (финансовые вложения)</w:t>
            </w:r>
          </w:p>
        </w:tc>
        <w:tc>
          <w:tcPr>
            <w:tcW w:w="1843" w:type="dxa"/>
            <w:vAlign w:val="center"/>
          </w:tcPr>
          <w:p w14:paraId="3CE956F6"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5EB9FA4D"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Документы, подтверждающие осуществление финансовых вложений; извещения ф.0504805, направленные учреждениями учредителю на суммы изменений показателей счетов 421006000 (221006000)</w:t>
            </w:r>
          </w:p>
        </w:tc>
      </w:tr>
      <w:tr w:rsidR="005367EA" w:rsidRPr="005367EA" w14:paraId="77CCFE90" w14:textId="77777777" w:rsidTr="005367EA">
        <w:tc>
          <w:tcPr>
            <w:tcW w:w="817" w:type="dxa"/>
            <w:vAlign w:val="center"/>
          </w:tcPr>
          <w:p w14:paraId="461D550D"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15</w:t>
            </w:r>
          </w:p>
        </w:tc>
        <w:tc>
          <w:tcPr>
            <w:tcW w:w="2268" w:type="dxa"/>
            <w:vAlign w:val="center"/>
          </w:tcPr>
          <w:p w14:paraId="6E54BB6C"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w:t>
            </w:r>
          </w:p>
          <w:p w14:paraId="43A7070F"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8-6 по прочим операциям (кредиты, долговые обязательства с операциями по счету 207 00, 301 00)</w:t>
            </w:r>
          </w:p>
        </w:tc>
        <w:tc>
          <w:tcPr>
            <w:tcW w:w="1843" w:type="dxa"/>
            <w:vAlign w:val="center"/>
          </w:tcPr>
          <w:p w14:paraId="79C6A8C8"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5545F4CB"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367EA">
              <w:rPr>
                <w:rFonts w:ascii="Times New Roman" w:eastAsia="Times New Roman" w:hAnsi="Times New Roman"/>
                <w:sz w:val="20"/>
                <w:szCs w:val="20"/>
                <w:lang w:eastAsia="ru-RU"/>
              </w:rPr>
              <w:t>Документы, подтверждающие предоставление, погашение, кредитов, займов, (ссуд),</w:t>
            </w:r>
            <w:r w:rsidRPr="005367EA">
              <w:rPr>
                <w:rFonts w:ascii="Times New Roman CYR" w:eastAsia="Times New Roman" w:hAnsi="Times New Roman CYR" w:cs="Times New Roman CYR"/>
                <w:sz w:val="24"/>
                <w:szCs w:val="24"/>
                <w:lang w:eastAsia="ru-RU"/>
              </w:rPr>
              <w:t xml:space="preserve"> </w:t>
            </w:r>
            <w:r w:rsidRPr="005367EA">
              <w:rPr>
                <w:rFonts w:ascii="Times New Roman" w:eastAsia="Times New Roman" w:hAnsi="Times New Roman"/>
                <w:sz w:val="20"/>
                <w:szCs w:val="20"/>
                <w:lang w:eastAsia="ru-RU"/>
              </w:rPr>
              <w:t>начисление процентов, штрафов и пеней по предоставленным кредитам, займам (ссудам), документы по списанию нереальной к взысканию дебиторской задолженности по предоставленным кредитам, займам (ссудам)</w:t>
            </w:r>
            <w:proofErr w:type="gramEnd"/>
          </w:p>
        </w:tc>
      </w:tr>
      <w:tr w:rsidR="005367EA" w:rsidRPr="005367EA" w14:paraId="6D8F9A36" w14:textId="77777777" w:rsidTr="005367EA">
        <w:tc>
          <w:tcPr>
            <w:tcW w:w="817" w:type="dxa"/>
            <w:vAlign w:val="center"/>
          </w:tcPr>
          <w:p w14:paraId="0E4ECCF5"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16</w:t>
            </w:r>
          </w:p>
        </w:tc>
        <w:tc>
          <w:tcPr>
            <w:tcW w:w="2268" w:type="dxa"/>
          </w:tcPr>
          <w:p w14:paraId="00198330"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Журнал № 8-7 </w:t>
            </w:r>
          </w:p>
          <w:p w14:paraId="6DCA740B"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операций формирования входящих остатков следующего финансового года</w:t>
            </w:r>
          </w:p>
        </w:tc>
        <w:tc>
          <w:tcPr>
            <w:tcW w:w="1843" w:type="dxa"/>
            <w:vAlign w:val="center"/>
          </w:tcPr>
          <w:p w14:paraId="0AD2BF44"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520038CB"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Бухгалтерские справки ф.0504833 по операциям формирования входящих остатков следующего финансового года</w:t>
            </w:r>
          </w:p>
        </w:tc>
      </w:tr>
      <w:tr w:rsidR="005367EA" w:rsidRPr="005367EA" w14:paraId="3E5199C9" w14:textId="77777777" w:rsidTr="005367EA">
        <w:tc>
          <w:tcPr>
            <w:tcW w:w="817" w:type="dxa"/>
            <w:vAlign w:val="center"/>
          </w:tcPr>
          <w:p w14:paraId="391BFAFC"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17</w:t>
            </w:r>
          </w:p>
        </w:tc>
        <w:tc>
          <w:tcPr>
            <w:tcW w:w="2268" w:type="dxa"/>
            <w:vAlign w:val="center"/>
          </w:tcPr>
          <w:p w14:paraId="017868A6"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8-8 операций по санкционированию</w:t>
            </w:r>
          </w:p>
        </w:tc>
        <w:tc>
          <w:tcPr>
            <w:tcW w:w="1843" w:type="dxa"/>
            <w:vAlign w:val="center"/>
          </w:tcPr>
          <w:p w14:paraId="03534648"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2CBBDE73"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367EA">
              <w:rPr>
                <w:rFonts w:ascii="Times New Roman" w:eastAsia="Times New Roman" w:hAnsi="Times New Roman"/>
                <w:sz w:val="20"/>
                <w:szCs w:val="20"/>
                <w:lang w:eastAsia="ru-RU"/>
              </w:rPr>
              <w:t>Уведомления о лимитах бюджетных обязательств (бюджетных ассигнованиях, об изменении ЛБО (ассигнований),  пояснительные записки о внесении изменений в План ФХД</w:t>
            </w:r>
            <w:proofErr w:type="gramEnd"/>
          </w:p>
        </w:tc>
      </w:tr>
      <w:tr w:rsidR="005367EA" w:rsidRPr="005367EA" w14:paraId="534F3FA3" w14:textId="77777777" w:rsidTr="005367EA">
        <w:tc>
          <w:tcPr>
            <w:tcW w:w="817" w:type="dxa"/>
            <w:vAlign w:val="center"/>
          </w:tcPr>
          <w:p w14:paraId="5B858175"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18</w:t>
            </w:r>
          </w:p>
        </w:tc>
        <w:tc>
          <w:tcPr>
            <w:tcW w:w="2268" w:type="dxa"/>
            <w:vAlign w:val="center"/>
          </w:tcPr>
          <w:p w14:paraId="2BC447F6"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Журнал № 9 операций по исправлению ошибок прошлых лет</w:t>
            </w:r>
          </w:p>
        </w:tc>
        <w:tc>
          <w:tcPr>
            <w:tcW w:w="1843" w:type="dxa"/>
            <w:vAlign w:val="center"/>
          </w:tcPr>
          <w:p w14:paraId="240975C5"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19F7D266" w14:textId="77777777" w:rsidR="005367EA" w:rsidRPr="005367EA" w:rsidRDefault="005367EA" w:rsidP="005367EA">
            <w:pPr>
              <w:widowControl w:val="0"/>
              <w:tabs>
                <w:tab w:val="left" w:pos="1080"/>
              </w:tabs>
              <w:autoSpaceDE w:val="0"/>
              <w:autoSpaceDN w:val="0"/>
              <w:adjustRightInd w:val="0"/>
              <w:spacing w:after="0" w:line="240" w:lineRule="auto"/>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Бухгалтерские справки (ф.0504833) по исправлению ошибок прошлых лет с приложением подтверждающих документов</w:t>
            </w:r>
          </w:p>
        </w:tc>
      </w:tr>
      <w:tr w:rsidR="005367EA" w:rsidRPr="005367EA" w14:paraId="293C1585" w14:textId="77777777" w:rsidTr="005367EA">
        <w:tc>
          <w:tcPr>
            <w:tcW w:w="817" w:type="dxa"/>
            <w:vAlign w:val="center"/>
          </w:tcPr>
          <w:p w14:paraId="22492CFA"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19</w:t>
            </w:r>
          </w:p>
        </w:tc>
        <w:tc>
          <w:tcPr>
            <w:tcW w:w="2268" w:type="dxa"/>
          </w:tcPr>
          <w:p w14:paraId="6C4F47B6"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Журнал № 10 операций </w:t>
            </w:r>
            <w:proofErr w:type="spellStart"/>
            <w:r w:rsidRPr="005367EA">
              <w:rPr>
                <w:rFonts w:ascii="Times New Roman" w:hAnsi="Times New Roman"/>
                <w:sz w:val="20"/>
                <w:szCs w:val="20"/>
                <w:lang w:eastAsia="ru-RU"/>
              </w:rPr>
              <w:t>межотчетного</w:t>
            </w:r>
            <w:proofErr w:type="spellEnd"/>
            <w:r w:rsidRPr="005367EA">
              <w:rPr>
                <w:rFonts w:ascii="Times New Roman" w:hAnsi="Times New Roman"/>
                <w:sz w:val="20"/>
                <w:szCs w:val="20"/>
                <w:lang w:eastAsia="ru-RU"/>
              </w:rPr>
              <w:t xml:space="preserve"> периода</w:t>
            </w:r>
          </w:p>
        </w:tc>
        <w:tc>
          <w:tcPr>
            <w:tcW w:w="1843" w:type="dxa"/>
            <w:vAlign w:val="center"/>
          </w:tcPr>
          <w:p w14:paraId="387F099A"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7CA035C7"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 xml:space="preserve">Бухгалтерские справки ф.0504833 по операциям </w:t>
            </w:r>
            <w:proofErr w:type="spellStart"/>
            <w:r w:rsidRPr="005367EA">
              <w:rPr>
                <w:rFonts w:ascii="Times New Roman" w:eastAsia="Times New Roman" w:hAnsi="Times New Roman"/>
                <w:sz w:val="20"/>
                <w:szCs w:val="20"/>
                <w:lang w:eastAsia="ru-RU"/>
              </w:rPr>
              <w:t>межотчетного</w:t>
            </w:r>
            <w:proofErr w:type="spellEnd"/>
            <w:r w:rsidRPr="005367EA">
              <w:rPr>
                <w:rFonts w:ascii="Times New Roman" w:eastAsia="Times New Roman" w:hAnsi="Times New Roman"/>
                <w:sz w:val="20"/>
                <w:szCs w:val="20"/>
                <w:lang w:eastAsia="ru-RU"/>
              </w:rPr>
              <w:t xml:space="preserve"> периода</w:t>
            </w:r>
          </w:p>
        </w:tc>
      </w:tr>
      <w:tr w:rsidR="005367EA" w:rsidRPr="005367EA" w14:paraId="595FCF01" w14:textId="77777777" w:rsidTr="005367EA">
        <w:tc>
          <w:tcPr>
            <w:tcW w:w="817" w:type="dxa"/>
            <w:vAlign w:val="center"/>
          </w:tcPr>
          <w:p w14:paraId="01125D79"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20</w:t>
            </w:r>
          </w:p>
        </w:tc>
        <w:tc>
          <w:tcPr>
            <w:tcW w:w="2268" w:type="dxa"/>
            <w:vAlign w:val="center"/>
          </w:tcPr>
          <w:p w14:paraId="38988961" w14:textId="77777777" w:rsidR="005367EA" w:rsidRPr="005367EA" w:rsidRDefault="005367EA" w:rsidP="005367EA">
            <w:pPr>
              <w:tabs>
                <w:tab w:val="left" w:pos="1080"/>
              </w:tabs>
              <w:spacing w:after="0" w:line="240" w:lineRule="auto"/>
              <w:jc w:val="center"/>
              <w:rPr>
                <w:rFonts w:ascii="Times New Roman" w:hAnsi="Times New Roman"/>
                <w:sz w:val="20"/>
                <w:szCs w:val="20"/>
                <w:lang w:eastAsia="ru-RU"/>
              </w:rPr>
            </w:pPr>
            <w:r w:rsidRPr="005367EA">
              <w:rPr>
                <w:rFonts w:ascii="Times New Roman" w:hAnsi="Times New Roman"/>
                <w:sz w:val="20"/>
                <w:szCs w:val="20"/>
                <w:lang w:eastAsia="ru-RU"/>
              </w:rPr>
              <w:t xml:space="preserve">Журнал № 11 операций по </w:t>
            </w:r>
            <w:proofErr w:type="spellStart"/>
            <w:r w:rsidRPr="005367EA">
              <w:rPr>
                <w:rFonts w:ascii="Times New Roman" w:hAnsi="Times New Roman"/>
                <w:sz w:val="20"/>
                <w:szCs w:val="20"/>
                <w:lang w:eastAsia="ru-RU"/>
              </w:rPr>
              <w:t>забалансовым</w:t>
            </w:r>
            <w:proofErr w:type="spellEnd"/>
            <w:r w:rsidRPr="005367EA">
              <w:rPr>
                <w:rFonts w:ascii="Times New Roman" w:hAnsi="Times New Roman"/>
                <w:sz w:val="20"/>
                <w:szCs w:val="20"/>
                <w:lang w:eastAsia="ru-RU"/>
              </w:rPr>
              <w:t xml:space="preserve"> счетам</w:t>
            </w:r>
          </w:p>
        </w:tc>
        <w:tc>
          <w:tcPr>
            <w:tcW w:w="1843" w:type="dxa"/>
            <w:vAlign w:val="center"/>
          </w:tcPr>
          <w:p w14:paraId="4EDB1E56" w14:textId="77777777" w:rsidR="005367EA" w:rsidRPr="005367EA" w:rsidRDefault="005367EA" w:rsidP="005367EA">
            <w:pPr>
              <w:widowControl w:val="0"/>
              <w:tabs>
                <w:tab w:val="left" w:pos="1080"/>
              </w:tabs>
              <w:autoSpaceDE w:val="0"/>
              <w:autoSpaceDN w:val="0"/>
              <w:adjustRightInd w:val="0"/>
              <w:spacing w:after="0" w:line="240" w:lineRule="auto"/>
              <w:jc w:val="center"/>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В разрезе ИФО</w:t>
            </w:r>
          </w:p>
        </w:tc>
        <w:tc>
          <w:tcPr>
            <w:tcW w:w="4925" w:type="dxa"/>
            <w:vAlign w:val="center"/>
          </w:tcPr>
          <w:p w14:paraId="4727B537" w14:textId="77777777" w:rsidR="005367EA" w:rsidRPr="005367EA" w:rsidRDefault="005367EA" w:rsidP="005367EA">
            <w:pPr>
              <w:widowControl w:val="0"/>
              <w:tabs>
                <w:tab w:val="left" w:pos="1080"/>
              </w:tabs>
              <w:autoSpaceDE w:val="0"/>
              <w:autoSpaceDN w:val="0"/>
              <w:adjustRightInd w:val="0"/>
              <w:spacing w:after="0" w:line="240" w:lineRule="auto"/>
              <w:jc w:val="both"/>
              <w:rPr>
                <w:rFonts w:ascii="Times New Roman" w:eastAsia="Times New Roman" w:hAnsi="Times New Roman"/>
                <w:sz w:val="20"/>
                <w:szCs w:val="20"/>
                <w:lang w:eastAsia="ru-RU"/>
              </w:rPr>
            </w:pPr>
            <w:r w:rsidRPr="005367EA">
              <w:rPr>
                <w:rFonts w:ascii="Times New Roman" w:eastAsia="Times New Roman" w:hAnsi="Times New Roman"/>
                <w:sz w:val="20"/>
                <w:szCs w:val="20"/>
                <w:lang w:eastAsia="ru-RU"/>
              </w:rPr>
              <w:t>Документы по движению основных средств, учитываемых на забалансовых счетах; банковские гарантии; акты на списание подарков со счета 07; документы по передаче имущества в аренду, в личное пользование; документы по списанию бланков строгой отчетности и другие документы, оформленные по операциям, отраженным на забалансовых счетах</w:t>
            </w:r>
          </w:p>
        </w:tc>
      </w:tr>
    </w:tbl>
    <w:p w14:paraId="145F9F68" w14:textId="02BDF653" w:rsidR="00EF00E3" w:rsidRDefault="008136D7" w:rsidP="00EF00E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КФО – код вида финансового обеспечения</w:t>
      </w:r>
    </w:p>
    <w:p w14:paraId="1E7FCFEC" w14:textId="79EA04F7" w:rsidR="005367EA" w:rsidRPr="005367EA"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Pr>
          <w:rFonts w:ascii="Times New Roman CYR" w:eastAsia="Times New Roman" w:hAnsi="Times New Roman CYR" w:cs="Times New Roman CYR"/>
          <w:i/>
          <w:sz w:val="28"/>
          <w:szCs w:val="28"/>
          <w:lang w:eastAsia="ru-RU"/>
        </w:rPr>
        <w:t xml:space="preserve"> 3.18</w:t>
      </w:r>
      <w:r w:rsidRPr="005367EA">
        <w:rPr>
          <w:rFonts w:ascii="Times New Roman CYR" w:eastAsia="Times New Roman" w:hAnsi="Times New Roman CYR" w:cs="Times New Roman CYR"/>
          <w:i/>
          <w:sz w:val="28"/>
          <w:szCs w:val="28"/>
          <w:lang w:eastAsia="ru-RU"/>
        </w:rPr>
        <w:t xml:space="preserve"> в ред. приказа МКУ «Осинский ЦБУ» от 20.06.2022 № 34)</w:t>
      </w:r>
    </w:p>
    <w:p w14:paraId="0502B2E0" w14:textId="77777777" w:rsidR="004A0560" w:rsidRDefault="004A0560" w:rsidP="00EF00E3">
      <w:pPr>
        <w:tabs>
          <w:tab w:val="left" w:pos="1080"/>
        </w:tabs>
        <w:spacing w:after="0" w:line="360" w:lineRule="atLeast"/>
        <w:ind w:firstLine="709"/>
        <w:jc w:val="both"/>
        <w:rPr>
          <w:rFonts w:ascii="Times New Roman" w:hAnsi="Times New Roman"/>
          <w:sz w:val="28"/>
          <w:szCs w:val="28"/>
        </w:rPr>
      </w:pPr>
    </w:p>
    <w:p w14:paraId="5D92E157" w14:textId="77777777" w:rsidR="005367EA" w:rsidRPr="005367EA" w:rsidRDefault="00B673BE" w:rsidP="005367E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3.19</w:t>
      </w:r>
      <w:r w:rsidR="00EF00E3">
        <w:rPr>
          <w:rFonts w:ascii="Times New Roman" w:hAnsi="Times New Roman"/>
          <w:sz w:val="28"/>
          <w:szCs w:val="28"/>
        </w:rPr>
        <w:t xml:space="preserve">. </w:t>
      </w:r>
      <w:r w:rsidR="005367EA" w:rsidRPr="005367EA">
        <w:rPr>
          <w:rFonts w:ascii="Times New Roman" w:hAnsi="Times New Roman"/>
          <w:sz w:val="28"/>
          <w:szCs w:val="28"/>
        </w:rPr>
        <w:t>Особенности и п</w:t>
      </w:r>
      <w:r w:rsidR="005367EA" w:rsidRPr="005367EA">
        <w:rPr>
          <w:rFonts w:ascii="Times New Roman" w:hAnsi="Times New Roman"/>
          <w:sz w:val="28"/>
          <w:szCs w:val="28"/>
          <w:shd w:val="clear" w:color="auto" w:fill="FFFFFF"/>
        </w:rPr>
        <w:t>ериодичность формирования регистров бухгалтерского учета устанавливаются следующие:</w:t>
      </w:r>
    </w:p>
    <w:tbl>
      <w:tblPr>
        <w:tblW w:w="9766" w:type="dxa"/>
        <w:tblInd w:w="20" w:type="dxa"/>
        <w:tblCellMar>
          <w:left w:w="0" w:type="dxa"/>
          <w:right w:w="0" w:type="dxa"/>
        </w:tblCellMar>
        <w:tblLook w:val="04A0" w:firstRow="1" w:lastRow="0" w:firstColumn="1" w:lastColumn="0" w:noHBand="0" w:noVBand="1"/>
      </w:tblPr>
      <w:tblGrid>
        <w:gridCol w:w="423"/>
        <w:gridCol w:w="1084"/>
        <w:gridCol w:w="2504"/>
        <w:gridCol w:w="2637"/>
        <w:gridCol w:w="3118"/>
      </w:tblGrid>
      <w:tr w:rsidR="005367EA" w:rsidRPr="005367EA" w14:paraId="12572D99" w14:textId="77777777" w:rsidTr="005367EA">
        <w:trPr>
          <w:tblHeader/>
        </w:trPr>
        <w:tc>
          <w:tcPr>
            <w:tcW w:w="423" w:type="dxa"/>
            <w:tcBorders>
              <w:top w:val="single" w:sz="4" w:space="0" w:color="auto"/>
              <w:left w:val="single" w:sz="4" w:space="0" w:color="auto"/>
              <w:bottom w:val="single" w:sz="4" w:space="0" w:color="auto"/>
              <w:right w:val="single" w:sz="4" w:space="0" w:color="auto"/>
            </w:tcBorders>
            <w:hideMark/>
          </w:tcPr>
          <w:p w14:paraId="66DBB3DA"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 </w:t>
            </w:r>
            <w:proofErr w:type="gramStart"/>
            <w:r w:rsidRPr="005367EA">
              <w:rPr>
                <w:rFonts w:ascii="Times New Roman" w:eastAsia="Times New Roman" w:hAnsi="Times New Roman"/>
                <w:lang w:eastAsia="ru-RU"/>
              </w:rPr>
              <w:t>п</w:t>
            </w:r>
            <w:proofErr w:type="gramEnd"/>
            <w:r w:rsidRPr="005367EA">
              <w:rPr>
                <w:rFonts w:ascii="Times New Roman" w:eastAsia="Times New Roman" w:hAnsi="Times New Roman"/>
                <w:lang w:eastAsia="ru-RU"/>
              </w:rPr>
              <w:t>/п</w:t>
            </w:r>
          </w:p>
        </w:tc>
        <w:tc>
          <w:tcPr>
            <w:tcW w:w="1084" w:type="dxa"/>
            <w:tcBorders>
              <w:top w:val="single" w:sz="4" w:space="0" w:color="auto"/>
              <w:left w:val="single" w:sz="4" w:space="0" w:color="auto"/>
              <w:bottom w:val="single" w:sz="4" w:space="0" w:color="auto"/>
              <w:right w:val="single" w:sz="4" w:space="0" w:color="auto"/>
            </w:tcBorders>
            <w:hideMark/>
          </w:tcPr>
          <w:p w14:paraId="158F9C99"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Код формы</w:t>
            </w:r>
          </w:p>
        </w:tc>
        <w:tc>
          <w:tcPr>
            <w:tcW w:w="2504" w:type="dxa"/>
            <w:tcBorders>
              <w:top w:val="single" w:sz="4" w:space="0" w:color="auto"/>
              <w:left w:val="single" w:sz="4" w:space="0" w:color="auto"/>
              <w:bottom w:val="single" w:sz="4" w:space="0" w:color="auto"/>
              <w:right w:val="single" w:sz="4" w:space="0" w:color="auto"/>
            </w:tcBorders>
            <w:hideMark/>
          </w:tcPr>
          <w:p w14:paraId="41774A5C"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Наименование регистра</w:t>
            </w:r>
          </w:p>
        </w:tc>
        <w:tc>
          <w:tcPr>
            <w:tcW w:w="2637" w:type="dxa"/>
            <w:tcBorders>
              <w:top w:val="single" w:sz="4" w:space="0" w:color="auto"/>
              <w:left w:val="single" w:sz="4" w:space="0" w:color="auto"/>
              <w:bottom w:val="single" w:sz="4" w:space="0" w:color="auto"/>
              <w:right w:val="single" w:sz="4" w:space="0" w:color="auto"/>
            </w:tcBorders>
          </w:tcPr>
          <w:p w14:paraId="186C8EC8"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Периодичность формирования </w:t>
            </w:r>
          </w:p>
        </w:tc>
        <w:tc>
          <w:tcPr>
            <w:tcW w:w="3118" w:type="dxa"/>
            <w:tcBorders>
              <w:top w:val="single" w:sz="4" w:space="0" w:color="auto"/>
              <w:left w:val="single" w:sz="4" w:space="0" w:color="auto"/>
              <w:bottom w:val="single" w:sz="4" w:space="0" w:color="auto"/>
              <w:right w:val="single" w:sz="4" w:space="0" w:color="auto"/>
            </w:tcBorders>
          </w:tcPr>
          <w:p w14:paraId="17AE3C97"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Вид регистра</w:t>
            </w:r>
          </w:p>
        </w:tc>
      </w:tr>
      <w:tr w:rsidR="005367EA" w:rsidRPr="005367EA" w14:paraId="621C1BE2"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357CF7A9"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w:t>
            </w:r>
          </w:p>
        </w:tc>
        <w:tc>
          <w:tcPr>
            <w:tcW w:w="1084" w:type="dxa"/>
            <w:tcBorders>
              <w:top w:val="single" w:sz="4" w:space="0" w:color="auto"/>
              <w:left w:val="single" w:sz="4" w:space="0" w:color="auto"/>
              <w:bottom w:val="single" w:sz="4" w:space="0" w:color="auto"/>
              <w:right w:val="single" w:sz="4" w:space="0" w:color="auto"/>
            </w:tcBorders>
            <w:hideMark/>
          </w:tcPr>
          <w:p w14:paraId="1635E743"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0" w:history="1">
              <w:r w:rsidR="005367EA" w:rsidRPr="005367EA">
                <w:rPr>
                  <w:rFonts w:ascii="Times New Roman" w:eastAsia="Times New Roman" w:hAnsi="Times New Roman"/>
                  <w:lang w:eastAsia="ru-RU"/>
                </w:rPr>
                <w:t>0504031</w:t>
              </w:r>
            </w:hyperlink>
          </w:p>
        </w:tc>
        <w:tc>
          <w:tcPr>
            <w:tcW w:w="2504" w:type="dxa"/>
            <w:tcBorders>
              <w:top w:val="single" w:sz="4" w:space="0" w:color="auto"/>
              <w:left w:val="single" w:sz="4" w:space="0" w:color="auto"/>
              <w:bottom w:val="single" w:sz="4" w:space="0" w:color="auto"/>
              <w:right w:val="single" w:sz="4" w:space="0" w:color="auto"/>
            </w:tcBorders>
            <w:hideMark/>
          </w:tcPr>
          <w:p w14:paraId="2CF5B927"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Инвентарная карточка учета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69CCCF67"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При принятии объекта к учету, по мере внесения изменений (данных о переоценке, модернизации, реконструкции, </w:t>
            </w:r>
            <w:r w:rsidRPr="005367EA">
              <w:rPr>
                <w:rFonts w:ascii="Times New Roman" w:eastAsia="Times New Roman" w:hAnsi="Times New Roman"/>
                <w:lang w:eastAsia="ru-RU"/>
              </w:rPr>
              <w:lastRenderedPageBreak/>
              <w:t>консервации, капитальном ремонте, другой информации) и при выбытии</w:t>
            </w:r>
          </w:p>
        </w:tc>
        <w:tc>
          <w:tcPr>
            <w:tcW w:w="3118" w:type="dxa"/>
            <w:tcBorders>
              <w:top w:val="single" w:sz="4" w:space="0" w:color="auto"/>
              <w:left w:val="single" w:sz="4" w:space="0" w:color="auto"/>
              <w:bottom w:val="single" w:sz="4" w:space="0" w:color="auto"/>
              <w:right w:val="single" w:sz="4" w:space="0" w:color="auto"/>
            </w:tcBorders>
          </w:tcPr>
          <w:p w14:paraId="713D9222"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lastRenderedPageBreak/>
              <w:t>Электронный документ (регистр), содержащий электронную подпись (далее – электронный регистр)</w:t>
            </w:r>
          </w:p>
        </w:tc>
      </w:tr>
      <w:tr w:rsidR="005367EA" w:rsidRPr="005367EA" w14:paraId="059A209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6B669EEA"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lastRenderedPageBreak/>
              <w:t>2</w:t>
            </w:r>
          </w:p>
        </w:tc>
        <w:tc>
          <w:tcPr>
            <w:tcW w:w="1084" w:type="dxa"/>
            <w:tcBorders>
              <w:top w:val="single" w:sz="4" w:space="0" w:color="auto"/>
              <w:left w:val="single" w:sz="4" w:space="0" w:color="auto"/>
              <w:bottom w:val="single" w:sz="4" w:space="0" w:color="auto"/>
              <w:right w:val="single" w:sz="4" w:space="0" w:color="auto"/>
            </w:tcBorders>
            <w:hideMark/>
          </w:tcPr>
          <w:p w14:paraId="5AEB73D6"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1" w:history="1">
              <w:r w:rsidR="005367EA" w:rsidRPr="005367EA">
                <w:rPr>
                  <w:rFonts w:ascii="Times New Roman" w:eastAsia="Times New Roman" w:hAnsi="Times New Roman"/>
                  <w:lang w:eastAsia="ru-RU"/>
                </w:rPr>
                <w:t>0504032</w:t>
              </w:r>
            </w:hyperlink>
          </w:p>
        </w:tc>
        <w:tc>
          <w:tcPr>
            <w:tcW w:w="2504" w:type="dxa"/>
            <w:tcBorders>
              <w:top w:val="single" w:sz="4" w:space="0" w:color="auto"/>
              <w:left w:val="single" w:sz="4" w:space="0" w:color="auto"/>
              <w:bottom w:val="single" w:sz="4" w:space="0" w:color="auto"/>
              <w:right w:val="single" w:sz="4" w:space="0" w:color="auto"/>
            </w:tcBorders>
            <w:hideMark/>
          </w:tcPr>
          <w:p w14:paraId="15C7CA4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Инвентарная карточка группового учета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2CA726EF"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При принятии объекта к учету, по мере внесения изменений и при выбытии</w:t>
            </w:r>
          </w:p>
        </w:tc>
        <w:tc>
          <w:tcPr>
            <w:tcW w:w="3118" w:type="dxa"/>
            <w:tcBorders>
              <w:top w:val="single" w:sz="4" w:space="0" w:color="auto"/>
              <w:left w:val="single" w:sz="4" w:space="0" w:color="auto"/>
              <w:bottom w:val="single" w:sz="4" w:space="0" w:color="auto"/>
              <w:right w:val="single" w:sz="4" w:space="0" w:color="auto"/>
            </w:tcBorders>
          </w:tcPr>
          <w:p w14:paraId="238D7A50"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6F2065A8"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04E0E5F3"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3</w:t>
            </w:r>
          </w:p>
        </w:tc>
        <w:tc>
          <w:tcPr>
            <w:tcW w:w="1084" w:type="dxa"/>
            <w:tcBorders>
              <w:top w:val="single" w:sz="4" w:space="0" w:color="auto"/>
              <w:left w:val="single" w:sz="4" w:space="0" w:color="auto"/>
              <w:bottom w:val="single" w:sz="4" w:space="0" w:color="auto"/>
              <w:right w:val="single" w:sz="4" w:space="0" w:color="auto"/>
            </w:tcBorders>
            <w:hideMark/>
          </w:tcPr>
          <w:p w14:paraId="42E24B62"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2" w:history="1">
              <w:r w:rsidR="005367EA" w:rsidRPr="005367EA">
                <w:rPr>
                  <w:rFonts w:ascii="Times New Roman" w:eastAsia="Times New Roman" w:hAnsi="Times New Roman"/>
                  <w:lang w:eastAsia="ru-RU"/>
                </w:rPr>
                <w:t>0504033</w:t>
              </w:r>
            </w:hyperlink>
          </w:p>
        </w:tc>
        <w:tc>
          <w:tcPr>
            <w:tcW w:w="2504" w:type="dxa"/>
            <w:tcBorders>
              <w:top w:val="single" w:sz="4" w:space="0" w:color="auto"/>
              <w:left w:val="single" w:sz="4" w:space="0" w:color="auto"/>
              <w:bottom w:val="single" w:sz="4" w:space="0" w:color="auto"/>
              <w:right w:val="single" w:sz="4" w:space="0" w:color="auto"/>
            </w:tcBorders>
            <w:hideMark/>
          </w:tcPr>
          <w:p w14:paraId="7E72B99A"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Опись инвентарных карточек по учету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12474255"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Формируется ежегодно на последний день года (до 1 марта года, следующего за </w:t>
            </w:r>
            <w:proofErr w:type="gramStart"/>
            <w:r w:rsidRPr="005367EA">
              <w:rPr>
                <w:rFonts w:ascii="Times New Roman" w:eastAsia="Times New Roman" w:hAnsi="Times New Roman"/>
                <w:lang w:eastAsia="ru-RU"/>
              </w:rPr>
              <w:t>отчетным</w:t>
            </w:r>
            <w:proofErr w:type="gramEnd"/>
            <w:r w:rsidRPr="005367EA">
              <w:rPr>
                <w:rFonts w:ascii="Times New Roman" w:eastAsia="Times New Roman" w:hAnsi="Times New Roman"/>
                <w:lang w:eastAsia="ru-RU"/>
              </w:rPr>
              <w:t xml:space="preserve">). Составляется без включения информации об инвентарных объектах, выбывших до начала установленного периода. </w:t>
            </w:r>
          </w:p>
        </w:tc>
        <w:tc>
          <w:tcPr>
            <w:tcW w:w="3118" w:type="dxa"/>
            <w:tcBorders>
              <w:top w:val="single" w:sz="4" w:space="0" w:color="auto"/>
              <w:left w:val="single" w:sz="4" w:space="0" w:color="auto"/>
              <w:bottom w:val="single" w:sz="4" w:space="0" w:color="auto"/>
              <w:right w:val="single" w:sz="4" w:space="0" w:color="auto"/>
            </w:tcBorders>
          </w:tcPr>
          <w:p w14:paraId="52C8743F"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7868FD16"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48E8D6E4"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4</w:t>
            </w:r>
          </w:p>
        </w:tc>
        <w:tc>
          <w:tcPr>
            <w:tcW w:w="1084" w:type="dxa"/>
            <w:tcBorders>
              <w:top w:val="single" w:sz="4" w:space="0" w:color="auto"/>
              <w:left w:val="single" w:sz="4" w:space="0" w:color="auto"/>
              <w:bottom w:val="single" w:sz="4" w:space="0" w:color="auto"/>
              <w:right w:val="single" w:sz="4" w:space="0" w:color="auto"/>
            </w:tcBorders>
            <w:hideMark/>
          </w:tcPr>
          <w:p w14:paraId="2788C238"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3" w:history="1">
              <w:r w:rsidR="005367EA" w:rsidRPr="005367EA">
                <w:rPr>
                  <w:rFonts w:ascii="Times New Roman" w:eastAsia="Times New Roman" w:hAnsi="Times New Roman"/>
                  <w:lang w:eastAsia="ru-RU"/>
                </w:rPr>
                <w:t>0504034</w:t>
              </w:r>
            </w:hyperlink>
          </w:p>
        </w:tc>
        <w:tc>
          <w:tcPr>
            <w:tcW w:w="2504" w:type="dxa"/>
            <w:tcBorders>
              <w:top w:val="single" w:sz="4" w:space="0" w:color="auto"/>
              <w:left w:val="single" w:sz="4" w:space="0" w:color="auto"/>
              <w:bottom w:val="single" w:sz="4" w:space="0" w:color="auto"/>
              <w:right w:val="single" w:sz="4" w:space="0" w:color="auto"/>
            </w:tcBorders>
            <w:hideMark/>
          </w:tcPr>
          <w:p w14:paraId="448FAC92"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Инвентарный список нефинансовых активов</w:t>
            </w:r>
          </w:p>
        </w:tc>
        <w:tc>
          <w:tcPr>
            <w:tcW w:w="2637" w:type="dxa"/>
            <w:tcBorders>
              <w:top w:val="single" w:sz="4" w:space="0" w:color="auto"/>
              <w:left w:val="single" w:sz="4" w:space="0" w:color="auto"/>
              <w:bottom w:val="single" w:sz="4" w:space="0" w:color="auto"/>
              <w:right w:val="single" w:sz="4" w:space="0" w:color="auto"/>
            </w:tcBorders>
          </w:tcPr>
          <w:p w14:paraId="56DC28CA"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Ежегодно на последний день год</w:t>
            </w:r>
            <w:r w:rsidRPr="005367EA">
              <w:t xml:space="preserve"> </w:t>
            </w:r>
            <w:r w:rsidRPr="005367EA">
              <w:rPr>
                <w:rFonts w:ascii="Times New Roman" w:hAnsi="Times New Roman"/>
              </w:rPr>
              <w:t xml:space="preserve">(до 1 марта года, следующего за </w:t>
            </w:r>
            <w:proofErr w:type="gramStart"/>
            <w:r w:rsidRPr="005367EA">
              <w:rPr>
                <w:rFonts w:ascii="Times New Roman" w:hAnsi="Times New Roman"/>
              </w:rPr>
              <w:t>отчетным</w:t>
            </w:r>
            <w:proofErr w:type="gramEnd"/>
            <w:r w:rsidRPr="005367EA">
              <w:rPr>
                <w:rFonts w:ascii="Times New Roman" w:hAnsi="Times New Roman"/>
              </w:rPr>
              <w:t>)</w:t>
            </w:r>
          </w:p>
        </w:tc>
        <w:tc>
          <w:tcPr>
            <w:tcW w:w="3118" w:type="dxa"/>
            <w:tcBorders>
              <w:top w:val="single" w:sz="4" w:space="0" w:color="auto"/>
              <w:left w:val="single" w:sz="4" w:space="0" w:color="auto"/>
              <w:bottom w:val="single" w:sz="4" w:space="0" w:color="auto"/>
              <w:right w:val="single" w:sz="4" w:space="0" w:color="auto"/>
            </w:tcBorders>
          </w:tcPr>
          <w:p w14:paraId="5715BFB9"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4F23AE3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6EC22FDF"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5</w:t>
            </w:r>
          </w:p>
        </w:tc>
        <w:tc>
          <w:tcPr>
            <w:tcW w:w="1084" w:type="dxa"/>
            <w:tcBorders>
              <w:top w:val="single" w:sz="4" w:space="0" w:color="auto"/>
              <w:left w:val="single" w:sz="4" w:space="0" w:color="auto"/>
              <w:bottom w:val="single" w:sz="4" w:space="0" w:color="auto"/>
              <w:right w:val="single" w:sz="4" w:space="0" w:color="auto"/>
            </w:tcBorders>
            <w:hideMark/>
          </w:tcPr>
          <w:p w14:paraId="2AB37A05"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4" w:history="1">
              <w:r w:rsidR="005367EA" w:rsidRPr="005367EA">
                <w:rPr>
                  <w:rFonts w:ascii="Times New Roman" w:eastAsia="Times New Roman" w:hAnsi="Times New Roman"/>
                  <w:lang w:eastAsia="ru-RU"/>
                </w:rPr>
                <w:t>0504035</w:t>
              </w:r>
            </w:hyperlink>
          </w:p>
        </w:tc>
        <w:tc>
          <w:tcPr>
            <w:tcW w:w="2504" w:type="dxa"/>
            <w:tcBorders>
              <w:top w:val="single" w:sz="4" w:space="0" w:color="auto"/>
              <w:left w:val="single" w:sz="4" w:space="0" w:color="auto"/>
              <w:bottom w:val="single" w:sz="4" w:space="0" w:color="auto"/>
              <w:right w:val="single" w:sz="4" w:space="0" w:color="auto"/>
            </w:tcBorders>
            <w:hideMark/>
          </w:tcPr>
          <w:p w14:paraId="425CDCF8"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Оборотная ведомость по нефинансовым активам</w:t>
            </w:r>
          </w:p>
        </w:tc>
        <w:tc>
          <w:tcPr>
            <w:tcW w:w="2637" w:type="dxa"/>
            <w:tcBorders>
              <w:top w:val="single" w:sz="4" w:space="0" w:color="auto"/>
              <w:left w:val="single" w:sz="4" w:space="0" w:color="auto"/>
              <w:bottom w:val="single" w:sz="4" w:space="0" w:color="auto"/>
              <w:right w:val="single" w:sz="4" w:space="0" w:color="auto"/>
            </w:tcBorders>
          </w:tcPr>
          <w:p w14:paraId="7F95F70C"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14:paraId="37338936"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0E6D58AF"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26DF4667"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6</w:t>
            </w:r>
          </w:p>
        </w:tc>
        <w:tc>
          <w:tcPr>
            <w:tcW w:w="1084" w:type="dxa"/>
            <w:tcBorders>
              <w:top w:val="single" w:sz="4" w:space="0" w:color="auto"/>
              <w:left w:val="single" w:sz="4" w:space="0" w:color="auto"/>
              <w:bottom w:val="single" w:sz="4" w:space="0" w:color="auto"/>
              <w:right w:val="single" w:sz="4" w:space="0" w:color="auto"/>
            </w:tcBorders>
            <w:hideMark/>
          </w:tcPr>
          <w:p w14:paraId="5E9CAFC3"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5" w:history="1">
              <w:r w:rsidR="005367EA" w:rsidRPr="005367EA">
                <w:rPr>
                  <w:rFonts w:ascii="Times New Roman" w:eastAsia="Times New Roman" w:hAnsi="Times New Roman"/>
                  <w:lang w:eastAsia="ru-RU"/>
                </w:rPr>
                <w:t>0504036</w:t>
              </w:r>
            </w:hyperlink>
          </w:p>
        </w:tc>
        <w:tc>
          <w:tcPr>
            <w:tcW w:w="2504" w:type="dxa"/>
            <w:tcBorders>
              <w:top w:val="single" w:sz="4" w:space="0" w:color="auto"/>
              <w:left w:val="single" w:sz="4" w:space="0" w:color="auto"/>
              <w:bottom w:val="single" w:sz="4" w:space="0" w:color="auto"/>
              <w:right w:val="single" w:sz="4" w:space="0" w:color="auto"/>
            </w:tcBorders>
            <w:hideMark/>
          </w:tcPr>
          <w:p w14:paraId="3C0FBD95"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Оборотная ведомость</w:t>
            </w:r>
          </w:p>
        </w:tc>
        <w:tc>
          <w:tcPr>
            <w:tcW w:w="2637" w:type="dxa"/>
            <w:tcBorders>
              <w:top w:val="single" w:sz="4" w:space="0" w:color="auto"/>
              <w:left w:val="single" w:sz="4" w:space="0" w:color="auto"/>
              <w:bottom w:val="single" w:sz="4" w:space="0" w:color="auto"/>
              <w:right w:val="single" w:sz="4" w:space="0" w:color="auto"/>
            </w:tcBorders>
          </w:tcPr>
          <w:p w14:paraId="42E8CCA1"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14:paraId="77FF0B9C"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50AC031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13EFF28A"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7</w:t>
            </w:r>
          </w:p>
        </w:tc>
        <w:tc>
          <w:tcPr>
            <w:tcW w:w="1084" w:type="dxa"/>
            <w:tcBorders>
              <w:top w:val="single" w:sz="4" w:space="0" w:color="auto"/>
              <w:left w:val="single" w:sz="4" w:space="0" w:color="auto"/>
              <w:bottom w:val="single" w:sz="4" w:space="0" w:color="auto"/>
              <w:right w:val="single" w:sz="4" w:space="0" w:color="auto"/>
            </w:tcBorders>
            <w:hideMark/>
          </w:tcPr>
          <w:p w14:paraId="77385E1D"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6" w:history="1">
              <w:r w:rsidR="005367EA" w:rsidRPr="005367EA">
                <w:rPr>
                  <w:rFonts w:ascii="Times New Roman" w:eastAsia="Times New Roman" w:hAnsi="Times New Roman"/>
                  <w:lang w:eastAsia="ru-RU"/>
                </w:rPr>
                <w:t>0504037</w:t>
              </w:r>
            </w:hyperlink>
          </w:p>
        </w:tc>
        <w:tc>
          <w:tcPr>
            <w:tcW w:w="2504" w:type="dxa"/>
            <w:tcBorders>
              <w:top w:val="single" w:sz="4" w:space="0" w:color="auto"/>
              <w:left w:val="single" w:sz="4" w:space="0" w:color="auto"/>
              <w:bottom w:val="single" w:sz="4" w:space="0" w:color="auto"/>
              <w:right w:val="single" w:sz="4" w:space="0" w:color="auto"/>
            </w:tcBorders>
            <w:hideMark/>
          </w:tcPr>
          <w:p w14:paraId="487F7166"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Накопительная ведомость по приходу продуктов питания</w:t>
            </w:r>
          </w:p>
        </w:tc>
        <w:tc>
          <w:tcPr>
            <w:tcW w:w="2637" w:type="dxa"/>
            <w:tcBorders>
              <w:top w:val="single" w:sz="4" w:space="0" w:color="auto"/>
              <w:left w:val="single" w:sz="4" w:space="0" w:color="auto"/>
              <w:bottom w:val="single" w:sz="4" w:space="0" w:color="auto"/>
              <w:right w:val="single" w:sz="4" w:space="0" w:color="auto"/>
            </w:tcBorders>
          </w:tcPr>
          <w:p w14:paraId="5C2E416D"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7590D799"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434F5536"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71FF6298"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8</w:t>
            </w:r>
          </w:p>
        </w:tc>
        <w:tc>
          <w:tcPr>
            <w:tcW w:w="1084" w:type="dxa"/>
            <w:tcBorders>
              <w:top w:val="single" w:sz="4" w:space="0" w:color="auto"/>
              <w:left w:val="single" w:sz="4" w:space="0" w:color="auto"/>
              <w:bottom w:val="single" w:sz="4" w:space="0" w:color="auto"/>
              <w:right w:val="single" w:sz="4" w:space="0" w:color="auto"/>
            </w:tcBorders>
            <w:hideMark/>
          </w:tcPr>
          <w:p w14:paraId="6D7647DE"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7" w:history="1">
              <w:r w:rsidR="005367EA" w:rsidRPr="005367EA">
                <w:rPr>
                  <w:rFonts w:ascii="Times New Roman" w:eastAsia="Times New Roman" w:hAnsi="Times New Roman"/>
                  <w:lang w:eastAsia="ru-RU"/>
                </w:rPr>
                <w:t>0504038</w:t>
              </w:r>
            </w:hyperlink>
          </w:p>
        </w:tc>
        <w:tc>
          <w:tcPr>
            <w:tcW w:w="2504" w:type="dxa"/>
            <w:tcBorders>
              <w:top w:val="single" w:sz="4" w:space="0" w:color="auto"/>
              <w:left w:val="single" w:sz="4" w:space="0" w:color="auto"/>
              <w:bottom w:val="single" w:sz="4" w:space="0" w:color="auto"/>
              <w:right w:val="single" w:sz="4" w:space="0" w:color="auto"/>
            </w:tcBorders>
            <w:hideMark/>
          </w:tcPr>
          <w:p w14:paraId="6DB00A27"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Накопительная ведомость по расходу продуктов питания</w:t>
            </w:r>
          </w:p>
        </w:tc>
        <w:tc>
          <w:tcPr>
            <w:tcW w:w="2637" w:type="dxa"/>
            <w:tcBorders>
              <w:top w:val="single" w:sz="4" w:space="0" w:color="auto"/>
              <w:left w:val="single" w:sz="4" w:space="0" w:color="auto"/>
              <w:bottom w:val="single" w:sz="4" w:space="0" w:color="auto"/>
              <w:right w:val="single" w:sz="4" w:space="0" w:color="auto"/>
            </w:tcBorders>
          </w:tcPr>
          <w:p w14:paraId="158279C6"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4986614B"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208960B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5584BFB9"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9</w:t>
            </w:r>
          </w:p>
        </w:tc>
        <w:tc>
          <w:tcPr>
            <w:tcW w:w="1084" w:type="dxa"/>
            <w:tcBorders>
              <w:top w:val="single" w:sz="4" w:space="0" w:color="auto"/>
              <w:left w:val="single" w:sz="4" w:space="0" w:color="auto"/>
              <w:bottom w:val="single" w:sz="4" w:space="0" w:color="auto"/>
              <w:right w:val="single" w:sz="4" w:space="0" w:color="auto"/>
            </w:tcBorders>
            <w:hideMark/>
          </w:tcPr>
          <w:p w14:paraId="60BC0481"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8" w:history="1">
              <w:r w:rsidR="005367EA" w:rsidRPr="005367EA">
                <w:rPr>
                  <w:rFonts w:ascii="Times New Roman" w:eastAsia="Times New Roman" w:hAnsi="Times New Roman"/>
                  <w:lang w:eastAsia="ru-RU"/>
                </w:rPr>
                <w:t>0504041</w:t>
              </w:r>
            </w:hyperlink>
          </w:p>
        </w:tc>
        <w:tc>
          <w:tcPr>
            <w:tcW w:w="2504" w:type="dxa"/>
            <w:tcBorders>
              <w:top w:val="single" w:sz="4" w:space="0" w:color="auto"/>
              <w:left w:val="single" w:sz="4" w:space="0" w:color="auto"/>
              <w:bottom w:val="single" w:sz="4" w:space="0" w:color="auto"/>
              <w:right w:val="single" w:sz="4" w:space="0" w:color="auto"/>
            </w:tcBorders>
            <w:hideMark/>
          </w:tcPr>
          <w:p w14:paraId="2805C31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Карточка количественно-суммового учета материальных ценностей</w:t>
            </w:r>
          </w:p>
        </w:tc>
        <w:tc>
          <w:tcPr>
            <w:tcW w:w="2637" w:type="dxa"/>
            <w:tcBorders>
              <w:top w:val="single" w:sz="4" w:space="0" w:color="auto"/>
              <w:left w:val="single" w:sz="4" w:space="0" w:color="auto"/>
              <w:bottom w:val="single" w:sz="4" w:space="0" w:color="auto"/>
              <w:right w:val="single" w:sz="4" w:space="0" w:color="auto"/>
            </w:tcBorders>
          </w:tcPr>
          <w:p w14:paraId="00196D33"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Ежегодно (до 1 марта года, следующего за </w:t>
            </w:r>
            <w:proofErr w:type="gramStart"/>
            <w:r w:rsidRPr="005367EA">
              <w:rPr>
                <w:rFonts w:ascii="Times New Roman" w:eastAsia="Times New Roman" w:hAnsi="Times New Roman"/>
                <w:lang w:eastAsia="ru-RU"/>
              </w:rPr>
              <w:t>отчетным</w:t>
            </w:r>
            <w:proofErr w:type="gramEnd"/>
            <w:r w:rsidRPr="005367EA">
              <w:rPr>
                <w:rFonts w:ascii="Times New Roman" w:eastAsia="Times New Roman" w:hAnsi="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14:paraId="6A7EE0F7"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25D244EB"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51500CB1"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10</w:t>
            </w:r>
          </w:p>
        </w:tc>
        <w:tc>
          <w:tcPr>
            <w:tcW w:w="1084" w:type="dxa"/>
            <w:tcBorders>
              <w:top w:val="single" w:sz="4" w:space="0" w:color="auto"/>
              <w:left w:val="single" w:sz="4" w:space="0" w:color="auto"/>
              <w:bottom w:val="single" w:sz="4" w:space="0" w:color="auto"/>
              <w:right w:val="single" w:sz="4" w:space="0" w:color="auto"/>
            </w:tcBorders>
            <w:hideMark/>
          </w:tcPr>
          <w:p w14:paraId="0703D5B2" w14:textId="77777777" w:rsidR="005367EA" w:rsidRPr="005367EA" w:rsidRDefault="00295D08" w:rsidP="005367EA">
            <w:pPr>
              <w:spacing w:after="100" w:line="240" w:lineRule="auto"/>
              <w:jc w:val="center"/>
              <w:rPr>
                <w:rFonts w:ascii="Times New Roman" w:eastAsia="Times New Roman" w:hAnsi="Times New Roman"/>
                <w:lang w:eastAsia="ru-RU"/>
              </w:rPr>
            </w:pPr>
            <w:hyperlink r:id="rId19" w:history="1">
              <w:r w:rsidR="005367EA" w:rsidRPr="005367EA">
                <w:rPr>
                  <w:rFonts w:ascii="Times New Roman" w:eastAsia="Times New Roman" w:hAnsi="Times New Roman"/>
                  <w:lang w:eastAsia="ru-RU"/>
                </w:rPr>
                <w:t>0504051</w:t>
              </w:r>
            </w:hyperlink>
          </w:p>
        </w:tc>
        <w:tc>
          <w:tcPr>
            <w:tcW w:w="2504" w:type="dxa"/>
            <w:tcBorders>
              <w:top w:val="single" w:sz="4" w:space="0" w:color="auto"/>
              <w:left w:val="single" w:sz="4" w:space="0" w:color="auto"/>
              <w:bottom w:val="single" w:sz="4" w:space="0" w:color="auto"/>
              <w:right w:val="single" w:sz="4" w:space="0" w:color="auto"/>
            </w:tcBorders>
            <w:hideMark/>
          </w:tcPr>
          <w:p w14:paraId="3929B6A7"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Карточка учета средств и расчетов</w:t>
            </w:r>
          </w:p>
        </w:tc>
        <w:tc>
          <w:tcPr>
            <w:tcW w:w="2637" w:type="dxa"/>
            <w:tcBorders>
              <w:top w:val="single" w:sz="4" w:space="0" w:color="auto"/>
              <w:left w:val="single" w:sz="4" w:space="0" w:color="auto"/>
              <w:bottom w:val="single" w:sz="4" w:space="0" w:color="auto"/>
              <w:right w:val="single" w:sz="4" w:space="0" w:color="auto"/>
            </w:tcBorders>
          </w:tcPr>
          <w:p w14:paraId="1050E5DC"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Ежегодно (до 1 марта года, следующего за </w:t>
            </w:r>
            <w:proofErr w:type="gramStart"/>
            <w:r w:rsidRPr="005367EA">
              <w:rPr>
                <w:rFonts w:ascii="Times New Roman" w:eastAsia="Times New Roman" w:hAnsi="Times New Roman"/>
                <w:lang w:eastAsia="ru-RU"/>
              </w:rPr>
              <w:t>отчетным</w:t>
            </w:r>
            <w:proofErr w:type="gramEnd"/>
            <w:r w:rsidRPr="005367EA">
              <w:rPr>
                <w:rFonts w:ascii="Times New Roman" w:eastAsia="Times New Roman" w:hAnsi="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14:paraId="0A8EDD73"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718730B2"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0EAAB16F"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11</w:t>
            </w:r>
          </w:p>
        </w:tc>
        <w:tc>
          <w:tcPr>
            <w:tcW w:w="1084" w:type="dxa"/>
            <w:tcBorders>
              <w:top w:val="single" w:sz="4" w:space="0" w:color="auto"/>
              <w:left w:val="single" w:sz="4" w:space="0" w:color="auto"/>
              <w:bottom w:val="single" w:sz="4" w:space="0" w:color="auto"/>
              <w:right w:val="single" w:sz="4" w:space="0" w:color="auto"/>
            </w:tcBorders>
            <w:hideMark/>
          </w:tcPr>
          <w:p w14:paraId="45659C6E" w14:textId="77777777" w:rsidR="005367EA" w:rsidRPr="005367EA" w:rsidRDefault="00295D08" w:rsidP="005367EA">
            <w:pPr>
              <w:spacing w:after="100" w:line="240" w:lineRule="auto"/>
              <w:jc w:val="center"/>
              <w:rPr>
                <w:rFonts w:ascii="Times New Roman" w:eastAsia="Times New Roman" w:hAnsi="Times New Roman"/>
                <w:lang w:eastAsia="ru-RU"/>
              </w:rPr>
            </w:pPr>
            <w:hyperlink r:id="rId20" w:history="1">
              <w:r w:rsidR="005367EA" w:rsidRPr="005367EA">
                <w:rPr>
                  <w:rFonts w:ascii="Times New Roman" w:eastAsia="Times New Roman" w:hAnsi="Times New Roman"/>
                  <w:lang w:eastAsia="ru-RU"/>
                </w:rPr>
                <w:t>0504052</w:t>
              </w:r>
            </w:hyperlink>
          </w:p>
        </w:tc>
        <w:tc>
          <w:tcPr>
            <w:tcW w:w="2504" w:type="dxa"/>
            <w:tcBorders>
              <w:top w:val="single" w:sz="4" w:space="0" w:color="auto"/>
              <w:left w:val="single" w:sz="4" w:space="0" w:color="auto"/>
              <w:bottom w:val="single" w:sz="4" w:space="0" w:color="auto"/>
              <w:right w:val="single" w:sz="4" w:space="0" w:color="auto"/>
            </w:tcBorders>
            <w:hideMark/>
          </w:tcPr>
          <w:p w14:paraId="662F0F2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Реестр карточек</w:t>
            </w:r>
          </w:p>
        </w:tc>
        <w:tc>
          <w:tcPr>
            <w:tcW w:w="2637" w:type="dxa"/>
            <w:tcBorders>
              <w:top w:val="single" w:sz="4" w:space="0" w:color="auto"/>
              <w:left w:val="single" w:sz="4" w:space="0" w:color="auto"/>
              <w:bottom w:val="single" w:sz="4" w:space="0" w:color="auto"/>
              <w:right w:val="single" w:sz="4" w:space="0" w:color="auto"/>
            </w:tcBorders>
          </w:tcPr>
          <w:p w14:paraId="36649020"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Ежегодн</w:t>
            </w:r>
            <w:proofErr w:type="gramStart"/>
            <w:r w:rsidRPr="005367EA">
              <w:rPr>
                <w:rFonts w:ascii="Times New Roman" w:eastAsia="Times New Roman" w:hAnsi="Times New Roman"/>
                <w:lang w:eastAsia="ru-RU"/>
              </w:rPr>
              <w:t>о(</w:t>
            </w:r>
            <w:proofErr w:type="gramEnd"/>
            <w:r w:rsidRPr="005367EA">
              <w:rPr>
                <w:rFonts w:ascii="Times New Roman" w:eastAsia="Times New Roman" w:hAnsi="Times New Roman"/>
                <w:lang w:eastAsia="ru-RU"/>
              </w:rPr>
              <w:t>до 1 марта года, следующего за отчетным)</w:t>
            </w:r>
          </w:p>
        </w:tc>
        <w:tc>
          <w:tcPr>
            <w:tcW w:w="3118" w:type="dxa"/>
            <w:tcBorders>
              <w:top w:val="single" w:sz="4" w:space="0" w:color="auto"/>
              <w:left w:val="single" w:sz="4" w:space="0" w:color="auto"/>
              <w:bottom w:val="single" w:sz="4" w:space="0" w:color="auto"/>
              <w:right w:val="single" w:sz="4" w:space="0" w:color="auto"/>
            </w:tcBorders>
          </w:tcPr>
          <w:p w14:paraId="4AF9F05E"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Электронный регистр </w:t>
            </w:r>
          </w:p>
        </w:tc>
      </w:tr>
      <w:tr w:rsidR="005367EA" w:rsidRPr="005367EA" w14:paraId="0427F1C5"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6A6401BD"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12</w:t>
            </w:r>
          </w:p>
        </w:tc>
        <w:tc>
          <w:tcPr>
            <w:tcW w:w="1084" w:type="dxa"/>
            <w:tcBorders>
              <w:top w:val="single" w:sz="4" w:space="0" w:color="auto"/>
              <w:left w:val="single" w:sz="4" w:space="0" w:color="auto"/>
              <w:bottom w:val="single" w:sz="4" w:space="0" w:color="auto"/>
              <w:right w:val="single" w:sz="4" w:space="0" w:color="auto"/>
            </w:tcBorders>
            <w:hideMark/>
          </w:tcPr>
          <w:p w14:paraId="19A3B137" w14:textId="77777777" w:rsidR="005367EA" w:rsidRPr="005367EA" w:rsidRDefault="00295D08" w:rsidP="005367EA">
            <w:pPr>
              <w:spacing w:after="100" w:line="240" w:lineRule="auto"/>
              <w:jc w:val="center"/>
              <w:rPr>
                <w:rFonts w:ascii="Times New Roman" w:eastAsia="Times New Roman" w:hAnsi="Times New Roman"/>
                <w:lang w:eastAsia="ru-RU"/>
              </w:rPr>
            </w:pPr>
            <w:hyperlink r:id="rId21" w:history="1">
              <w:r w:rsidR="005367EA" w:rsidRPr="005367EA">
                <w:rPr>
                  <w:rFonts w:ascii="Times New Roman" w:eastAsia="Times New Roman" w:hAnsi="Times New Roman"/>
                  <w:lang w:eastAsia="ru-RU"/>
                </w:rPr>
                <w:t>0504054</w:t>
              </w:r>
            </w:hyperlink>
          </w:p>
        </w:tc>
        <w:tc>
          <w:tcPr>
            <w:tcW w:w="2504" w:type="dxa"/>
            <w:tcBorders>
              <w:top w:val="single" w:sz="4" w:space="0" w:color="auto"/>
              <w:left w:val="single" w:sz="4" w:space="0" w:color="auto"/>
              <w:bottom w:val="single" w:sz="4" w:space="0" w:color="auto"/>
              <w:right w:val="single" w:sz="4" w:space="0" w:color="auto"/>
            </w:tcBorders>
            <w:hideMark/>
          </w:tcPr>
          <w:p w14:paraId="37D240A1" w14:textId="77777777" w:rsidR="005367EA" w:rsidRPr="005367EA" w:rsidRDefault="005367EA" w:rsidP="005367EA">
            <w:pPr>
              <w:spacing w:after="100" w:line="240" w:lineRule="auto"/>
              <w:rPr>
                <w:rFonts w:ascii="Times New Roman" w:eastAsia="Times New Roman" w:hAnsi="Times New Roman"/>
                <w:lang w:eastAsia="ru-RU"/>
              </w:rPr>
            </w:pPr>
            <w:proofErr w:type="spellStart"/>
            <w:r w:rsidRPr="005367EA">
              <w:rPr>
                <w:rFonts w:ascii="Times New Roman" w:eastAsia="Times New Roman" w:hAnsi="Times New Roman"/>
                <w:lang w:eastAsia="ru-RU"/>
              </w:rPr>
              <w:t>Многографная</w:t>
            </w:r>
            <w:proofErr w:type="spellEnd"/>
            <w:r w:rsidRPr="005367EA">
              <w:rPr>
                <w:rFonts w:ascii="Times New Roman" w:eastAsia="Times New Roman" w:hAnsi="Times New Roman"/>
                <w:lang w:eastAsia="ru-RU"/>
              </w:rPr>
              <w:t xml:space="preserve"> карточка</w:t>
            </w:r>
          </w:p>
        </w:tc>
        <w:tc>
          <w:tcPr>
            <w:tcW w:w="2637" w:type="dxa"/>
            <w:tcBorders>
              <w:top w:val="single" w:sz="4" w:space="0" w:color="auto"/>
              <w:left w:val="single" w:sz="4" w:space="0" w:color="auto"/>
              <w:bottom w:val="single" w:sz="4" w:space="0" w:color="auto"/>
              <w:right w:val="single" w:sz="4" w:space="0" w:color="auto"/>
            </w:tcBorders>
          </w:tcPr>
          <w:p w14:paraId="18063C6E"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По мере необходимости</w:t>
            </w:r>
          </w:p>
        </w:tc>
        <w:tc>
          <w:tcPr>
            <w:tcW w:w="3118" w:type="dxa"/>
            <w:tcBorders>
              <w:top w:val="single" w:sz="4" w:space="0" w:color="auto"/>
              <w:left w:val="single" w:sz="4" w:space="0" w:color="auto"/>
              <w:bottom w:val="single" w:sz="4" w:space="0" w:color="auto"/>
              <w:right w:val="single" w:sz="4" w:space="0" w:color="auto"/>
            </w:tcBorders>
          </w:tcPr>
          <w:p w14:paraId="4248F691"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68897597"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0B72C4EC"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13</w:t>
            </w:r>
          </w:p>
        </w:tc>
        <w:tc>
          <w:tcPr>
            <w:tcW w:w="1084" w:type="dxa"/>
            <w:tcBorders>
              <w:top w:val="single" w:sz="4" w:space="0" w:color="auto"/>
              <w:left w:val="single" w:sz="4" w:space="0" w:color="auto"/>
              <w:bottom w:val="single" w:sz="4" w:space="0" w:color="auto"/>
              <w:right w:val="single" w:sz="4" w:space="0" w:color="auto"/>
            </w:tcBorders>
            <w:hideMark/>
          </w:tcPr>
          <w:p w14:paraId="4CF9479B" w14:textId="77777777" w:rsidR="005367EA" w:rsidRPr="005367EA" w:rsidRDefault="00295D08" w:rsidP="005367EA">
            <w:pPr>
              <w:spacing w:after="100" w:line="240" w:lineRule="auto"/>
              <w:jc w:val="center"/>
              <w:rPr>
                <w:rFonts w:ascii="Times New Roman" w:eastAsia="Times New Roman" w:hAnsi="Times New Roman"/>
                <w:lang w:eastAsia="ru-RU"/>
              </w:rPr>
            </w:pPr>
            <w:hyperlink r:id="rId22" w:history="1">
              <w:r w:rsidR="005367EA" w:rsidRPr="005367EA">
                <w:rPr>
                  <w:rFonts w:ascii="Times New Roman" w:eastAsia="Times New Roman" w:hAnsi="Times New Roman"/>
                  <w:lang w:eastAsia="ru-RU"/>
                </w:rPr>
                <w:t>0504064</w:t>
              </w:r>
            </w:hyperlink>
          </w:p>
        </w:tc>
        <w:tc>
          <w:tcPr>
            <w:tcW w:w="2504" w:type="dxa"/>
            <w:tcBorders>
              <w:top w:val="single" w:sz="4" w:space="0" w:color="auto"/>
              <w:left w:val="single" w:sz="4" w:space="0" w:color="auto"/>
              <w:bottom w:val="single" w:sz="4" w:space="0" w:color="auto"/>
              <w:right w:val="single" w:sz="4" w:space="0" w:color="auto"/>
            </w:tcBorders>
            <w:hideMark/>
          </w:tcPr>
          <w:p w14:paraId="123CF627"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Журнал регистрации обязательств</w:t>
            </w:r>
          </w:p>
        </w:tc>
        <w:tc>
          <w:tcPr>
            <w:tcW w:w="2637" w:type="dxa"/>
            <w:tcBorders>
              <w:top w:val="single" w:sz="4" w:space="0" w:color="auto"/>
              <w:left w:val="single" w:sz="4" w:space="0" w:color="auto"/>
              <w:bottom w:val="single" w:sz="4" w:space="0" w:color="auto"/>
              <w:right w:val="single" w:sz="4" w:space="0" w:color="auto"/>
            </w:tcBorders>
          </w:tcPr>
          <w:p w14:paraId="47BBFEC6"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 xml:space="preserve">Ежегодно (до 1 марта года, следующего за </w:t>
            </w:r>
            <w:proofErr w:type="gramStart"/>
            <w:r w:rsidRPr="005367EA">
              <w:rPr>
                <w:rFonts w:ascii="Times New Roman" w:eastAsia="Times New Roman" w:hAnsi="Times New Roman"/>
                <w:lang w:eastAsia="ru-RU"/>
              </w:rPr>
              <w:t>отчетным</w:t>
            </w:r>
            <w:proofErr w:type="gramEnd"/>
            <w:r w:rsidRPr="005367EA">
              <w:rPr>
                <w:rFonts w:ascii="Times New Roman" w:eastAsia="Times New Roman" w:hAnsi="Times New Roman"/>
                <w:lang w:eastAsia="ru-RU"/>
              </w:rPr>
              <w:t>)</w:t>
            </w:r>
          </w:p>
        </w:tc>
        <w:tc>
          <w:tcPr>
            <w:tcW w:w="3118" w:type="dxa"/>
            <w:tcBorders>
              <w:top w:val="single" w:sz="4" w:space="0" w:color="auto"/>
              <w:left w:val="single" w:sz="4" w:space="0" w:color="auto"/>
              <w:bottom w:val="single" w:sz="4" w:space="0" w:color="auto"/>
              <w:right w:val="single" w:sz="4" w:space="0" w:color="auto"/>
            </w:tcBorders>
          </w:tcPr>
          <w:p w14:paraId="1229CC25"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275A6063"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7C710D00"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14</w:t>
            </w:r>
          </w:p>
        </w:tc>
        <w:tc>
          <w:tcPr>
            <w:tcW w:w="1084" w:type="dxa"/>
            <w:tcBorders>
              <w:top w:val="single" w:sz="4" w:space="0" w:color="auto"/>
              <w:left w:val="single" w:sz="4" w:space="0" w:color="auto"/>
              <w:bottom w:val="single" w:sz="4" w:space="0" w:color="auto"/>
              <w:right w:val="single" w:sz="4" w:space="0" w:color="auto"/>
            </w:tcBorders>
            <w:hideMark/>
          </w:tcPr>
          <w:p w14:paraId="180CAF77" w14:textId="77777777" w:rsidR="005367EA" w:rsidRPr="005367EA" w:rsidRDefault="00295D08" w:rsidP="005367EA">
            <w:pPr>
              <w:spacing w:after="100" w:line="240" w:lineRule="auto"/>
              <w:jc w:val="center"/>
              <w:rPr>
                <w:rFonts w:ascii="Times New Roman" w:eastAsia="Times New Roman" w:hAnsi="Times New Roman"/>
                <w:lang w:eastAsia="ru-RU"/>
              </w:rPr>
            </w:pPr>
            <w:hyperlink r:id="rId23" w:history="1">
              <w:r w:rsidR="005367EA" w:rsidRPr="005367EA">
                <w:rPr>
                  <w:rFonts w:ascii="Times New Roman" w:eastAsia="Times New Roman" w:hAnsi="Times New Roman"/>
                  <w:lang w:eastAsia="ru-RU"/>
                </w:rPr>
                <w:t>0504071</w:t>
              </w:r>
            </w:hyperlink>
          </w:p>
        </w:tc>
        <w:tc>
          <w:tcPr>
            <w:tcW w:w="2504" w:type="dxa"/>
            <w:tcBorders>
              <w:top w:val="single" w:sz="4" w:space="0" w:color="auto"/>
              <w:left w:val="single" w:sz="4" w:space="0" w:color="auto"/>
              <w:bottom w:val="single" w:sz="4" w:space="0" w:color="auto"/>
              <w:right w:val="single" w:sz="4" w:space="0" w:color="auto"/>
            </w:tcBorders>
            <w:hideMark/>
          </w:tcPr>
          <w:p w14:paraId="39B4227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Журналы операций</w:t>
            </w:r>
          </w:p>
        </w:tc>
        <w:tc>
          <w:tcPr>
            <w:tcW w:w="2637" w:type="dxa"/>
            <w:tcBorders>
              <w:top w:val="single" w:sz="4" w:space="0" w:color="auto"/>
              <w:left w:val="single" w:sz="4" w:space="0" w:color="auto"/>
              <w:bottom w:val="single" w:sz="4" w:space="0" w:color="auto"/>
              <w:right w:val="single" w:sz="4" w:space="0" w:color="auto"/>
            </w:tcBorders>
          </w:tcPr>
          <w:p w14:paraId="4E9A74C9"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167F2926"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r w:rsidR="005367EA" w:rsidRPr="005367EA" w14:paraId="2C5036D8" w14:textId="77777777" w:rsidTr="005367EA">
        <w:tc>
          <w:tcPr>
            <w:tcW w:w="423" w:type="dxa"/>
            <w:tcBorders>
              <w:top w:val="single" w:sz="4" w:space="0" w:color="auto"/>
              <w:left w:val="single" w:sz="4" w:space="0" w:color="auto"/>
              <w:bottom w:val="single" w:sz="4" w:space="0" w:color="auto"/>
              <w:right w:val="single" w:sz="4" w:space="0" w:color="auto"/>
            </w:tcBorders>
            <w:hideMark/>
          </w:tcPr>
          <w:p w14:paraId="513077AD" w14:textId="77777777" w:rsidR="005367EA" w:rsidRPr="005367EA" w:rsidRDefault="005367EA" w:rsidP="005367EA">
            <w:pPr>
              <w:spacing w:after="100" w:line="340" w:lineRule="atLeast"/>
              <w:jc w:val="center"/>
              <w:rPr>
                <w:rFonts w:ascii="Times New Roman" w:eastAsia="Times New Roman" w:hAnsi="Times New Roman"/>
                <w:lang w:eastAsia="ru-RU"/>
              </w:rPr>
            </w:pPr>
            <w:r w:rsidRPr="005367EA">
              <w:rPr>
                <w:rFonts w:ascii="Times New Roman" w:eastAsia="Times New Roman" w:hAnsi="Times New Roman"/>
                <w:lang w:eastAsia="ru-RU"/>
              </w:rPr>
              <w:t>15</w:t>
            </w:r>
          </w:p>
        </w:tc>
        <w:tc>
          <w:tcPr>
            <w:tcW w:w="1084" w:type="dxa"/>
            <w:tcBorders>
              <w:top w:val="single" w:sz="4" w:space="0" w:color="auto"/>
              <w:left w:val="single" w:sz="4" w:space="0" w:color="auto"/>
              <w:bottom w:val="single" w:sz="4" w:space="0" w:color="auto"/>
              <w:right w:val="single" w:sz="4" w:space="0" w:color="auto"/>
            </w:tcBorders>
            <w:hideMark/>
          </w:tcPr>
          <w:p w14:paraId="4B6C0D26" w14:textId="77777777" w:rsidR="005367EA" w:rsidRPr="005367EA" w:rsidRDefault="00295D08" w:rsidP="005367EA">
            <w:pPr>
              <w:spacing w:after="100" w:line="240" w:lineRule="auto"/>
              <w:jc w:val="center"/>
              <w:rPr>
                <w:rFonts w:ascii="Times New Roman" w:eastAsia="Times New Roman" w:hAnsi="Times New Roman"/>
                <w:lang w:eastAsia="ru-RU"/>
              </w:rPr>
            </w:pPr>
            <w:hyperlink r:id="rId24" w:history="1">
              <w:r w:rsidR="005367EA" w:rsidRPr="005367EA">
                <w:rPr>
                  <w:rFonts w:ascii="Times New Roman" w:eastAsia="Times New Roman" w:hAnsi="Times New Roman"/>
                  <w:lang w:eastAsia="ru-RU"/>
                </w:rPr>
                <w:t>0504072</w:t>
              </w:r>
            </w:hyperlink>
          </w:p>
        </w:tc>
        <w:tc>
          <w:tcPr>
            <w:tcW w:w="2504" w:type="dxa"/>
            <w:tcBorders>
              <w:top w:val="single" w:sz="4" w:space="0" w:color="auto"/>
              <w:left w:val="single" w:sz="4" w:space="0" w:color="auto"/>
              <w:bottom w:val="single" w:sz="4" w:space="0" w:color="auto"/>
              <w:right w:val="single" w:sz="4" w:space="0" w:color="auto"/>
            </w:tcBorders>
            <w:hideMark/>
          </w:tcPr>
          <w:p w14:paraId="0B415AD3" w14:textId="77777777" w:rsidR="005367EA" w:rsidRPr="005367EA" w:rsidRDefault="005367EA" w:rsidP="005367EA">
            <w:pPr>
              <w:spacing w:after="100" w:line="240" w:lineRule="auto"/>
              <w:rPr>
                <w:rFonts w:ascii="Times New Roman" w:eastAsia="Times New Roman" w:hAnsi="Times New Roman"/>
                <w:lang w:eastAsia="ru-RU"/>
              </w:rPr>
            </w:pPr>
            <w:r w:rsidRPr="005367EA">
              <w:rPr>
                <w:rFonts w:ascii="Times New Roman" w:eastAsia="Times New Roman" w:hAnsi="Times New Roman"/>
                <w:lang w:eastAsia="ru-RU"/>
              </w:rPr>
              <w:t>Главная книга</w:t>
            </w:r>
          </w:p>
        </w:tc>
        <w:tc>
          <w:tcPr>
            <w:tcW w:w="2637" w:type="dxa"/>
            <w:tcBorders>
              <w:top w:val="single" w:sz="4" w:space="0" w:color="auto"/>
              <w:left w:val="single" w:sz="4" w:space="0" w:color="auto"/>
              <w:bottom w:val="single" w:sz="4" w:space="0" w:color="auto"/>
              <w:right w:val="single" w:sz="4" w:space="0" w:color="auto"/>
            </w:tcBorders>
          </w:tcPr>
          <w:p w14:paraId="65461955"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Ежемесячно до 25 числа</w:t>
            </w:r>
          </w:p>
        </w:tc>
        <w:tc>
          <w:tcPr>
            <w:tcW w:w="3118" w:type="dxa"/>
            <w:tcBorders>
              <w:top w:val="single" w:sz="4" w:space="0" w:color="auto"/>
              <w:left w:val="single" w:sz="4" w:space="0" w:color="auto"/>
              <w:bottom w:val="single" w:sz="4" w:space="0" w:color="auto"/>
              <w:right w:val="single" w:sz="4" w:space="0" w:color="auto"/>
            </w:tcBorders>
          </w:tcPr>
          <w:p w14:paraId="4D46B30F" w14:textId="77777777" w:rsidR="005367EA" w:rsidRPr="005367EA" w:rsidRDefault="005367EA" w:rsidP="005367EA">
            <w:pPr>
              <w:spacing w:after="100" w:line="240" w:lineRule="auto"/>
              <w:jc w:val="center"/>
              <w:rPr>
                <w:rFonts w:ascii="Times New Roman" w:eastAsia="Times New Roman" w:hAnsi="Times New Roman"/>
                <w:lang w:eastAsia="ru-RU"/>
              </w:rPr>
            </w:pPr>
            <w:r w:rsidRPr="005367EA">
              <w:rPr>
                <w:rFonts w:ascii="Times New Roman" w:eastAsia="Times New Roman" w:hAnsi="Times New Roman"/>
                <w:lang w:eastAsia="ru-RU"/>
              </w:rPr>
              <w:t>Электронный регистр</w:t>
            </w:r>
          </w:p>
        </w:tc>
      </w:tr>
    </w:tbl>
    <w:p w14:paraId="1C54C1A1" w14:textId="77777777" w:rsidR="005367EA" w:rsidRPr="005367EA" w:rsidRDefault="005367EA" w:rsidP="005367EA">
      <w:pPr>
        <w:widowControl w:val="0"/>
        <w:tabs>
          <w:tab w:val="left" w:pos="993"/>
        </w:tabs>
        <w:autoSpaceDE w:val="0"/>
        <w:autoSpaceDN w:val="0"/>
        <w:adjustRightInd w:val="0"/>
        <w:spacing w:before="160" w:after="0" w:line="240" w:lineRule="auto"/>
        <w:ind w:firstLine="720"/>
        <w:jc w:val="both"/>
        <w:rPr>
          <w:rFonts w:ascii="Times New Roman" w:hAnsi="Times New Roman"/>
          <w:sz w:val="28"/>
          <w:szCs w:val="28"/>
        </w:rPr>
      </w:pPr>
      <w:r w:rsidRPr="005367EA">
        <w:rPr>
          <w:rFonts w:ascii="Times New Roman" w:hAnsi="Times New Roman"/>
          <w:sz w:val="28"/>
          <w:szCs w:val="28"/>
        </w:rPr>
        <w:t>Формирование регистров бухгалтерского учета осуществляется на бумажном носителе в случае отсутствия организационно-технической возможности их хранения в виде электронных документов, подписанных электронной подписью.</w:t>
      </w:r>
    </w:p>
    <w:p w14:paraId="7A950A10" w14:textId="77777777" w:rsidR="005367EA" w:rsidRPr="005367EA" w:rsidRDefault="005367EA" w:rsidP="005367EA">
      <w:pPr>
        <w:widowControl w:val="0"/>
        <w:tabs>
          <w:tab w:val="left" w:pos="993"/>
        </w:tabs>
        <w:autoSpaceDE w:val="0"/>
        <w:autoSpaceDN w:val="0"/>
        <w:adjustRightInd w:val="0"/>
        <w:spacing w:after="0" w:line="240" w:lineRule="auto"/>
        <w:jc w:val="both"/>
        <w:rPr>
          <w:rFonts w:ascii="Times New Roman" w:hAnsi="Times New Roman"/>
          <w:sz w:val="20"/>
          <w:szCs w:val="20"/>
        </w:rPr>
      </w:pPr>
      <w:r w:rsidRPr="005367EA">
        <w:rPr>
          <w:rFonts w:ascii="Times New Roman" w:hAnsi="Times New Roman"/>
          <w:sz w:val="20"/>
          <w:szCs w:val="20"/>
        </w:rPr>
        <w:t xml:space="preserve">(Основание: п.33 СГС «Концептуальные основы», </w:t>
      </w:r>
      <w:proofErr w:type="spellStart"/>
      <w:r w:rsidRPr="005367EA">
        <w:rPr>
          <w:rFonts w:ascii="Times New Roman" w:hAnsi="Times New Roman"/>
          <w:sz w:val="20"/>
          <w:szCs w:val="20"/>
        </w:rPr>
        <w:t>п</w:t>
      </w:r>
      <w:proofErr w:type="gramStart"/>
      <w:r w:rsidRPr="005367EA">
        <w:rPr>
          <w:rFonts w:ascii="Times New Roman" w:hAnsi="Times New Roman"/>
          <w:sz w:val="20"/>
          <w:szCs w:val="20"/>
        </w:rPr>
        <w:t>.п</w:t>
      </w:r>
      <w:proofErr w:type="spellEnd"/>
      <w:proofErr w:type="gramEnd"/>
      <w:r w:rsidRPr="005367EA">
        <w:rPr>
          <w:rFonts w:ascii="Times New Roman" w:hAnsi="Times New Roman"/>
          <w:sz w:val="20"/>
          <w:szCs w:val="20"/>
        </w:rPr>
        <w:t xml:space="preserve"> 11, 19 Инструкции № 157н)»</w:t>
      </w:r>
      <w:r w:rsidRPr="005367EA">
        <w:rPr>
          <w:rFonts w:ascii="Times New Roman" w:hAnsi="Times New Roman"/>
          <w:sz w:val="28"/>
          <w:szCs w:val="28"/>
        </w:rPr>
        <w:t>;</w:t>
      </w:r>
    </w:p>
    <w:p w14:paraId="7419AB40" w14:textId="617389AC" w:rsidR="005367EA" w:rsidRPr="005367EA"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sidRPr="005367EA">
        <w:rPr>
          <w:rFonts w:ascii="Times New Roman CYR" w:eastAsia="Times New Roman" w:hAnsi="Times New Roman CYR" w:cs="Times New Roman CYR"/>
          <w:i/>
          <w:sz w:val="28"/>
          <w:szCs w:val="28"/>
          <w:lang w:eastAsia="ru-RU"/>
        </w:rPr>
        <w:lastRenderedPageBreak/>
        <w:t>(п</w:t>
      </w:r>
      <w:r w:rsidR="00A61FB9">
        <w:rPr>
          <w:rFonts w:ascii="Times New Roman CYR" w:eastAsia="Times New Roman" w:hAnsi="Times New Roman CYR" w:cs="Times New Roman CYR"/>
          <w:i/>
          <w:sz w:val="28"/>
          <w:szCs w:val="28"/>
          <w:lang w:eastAsia="ru-RU"/>
        </w:rPr>
        <w:t>ункт</w:t>
      </w:r>
      <w:r w:rsidRPr="005367EA">
        <w:rPr>
          <w:rFonts w:ascii="Times New Roman CYR" w:eastAsia="Times New Roman" w:hAnsi="Times New Roman CYR" w:cs="Times New Roman CYR"/>
          <w:i/>
          <w:sz w:val="28"/>
          <w:szCs w:val="28"/>
          <w:lang w:eastAsia="ru-RU"/>
        </w:rPr>
        <w:t xml:space="preserve"> 3.1</w:t>
      </w:r>
      <w:r>
        <w:rPr>
          <w:rFonts w:ascii="Times New Roman CYR" w:eastAsia="Times New Roman" w:hAnsi="Times New Roman CYR" w:cs="Times New Roman CYR"/>
          <w:i/>
          <w:sz w:val="28"/>
          <w:szCs w:val="28"/>
          <w:lang w:eastAsia="ru-RU"/>
        </w:rPr>
        <w:t>9</w:t>
      </w:r>
      <w:r w:rsidRPr="005367EA">
        <w:rPr>
          <w:rFonts w:ascii="Times New Roman CYR" w:eastAsia="Times New Roman" w:hAnsi="Times New Roman CYR" w:cs="Times New Roman CYR"/>
          <w:i/>
          <w:sz w:val="28"/>
          <w:szCs w:val="28"/>
          <w:lang w:eastAsia="ru-RU"/>
        </w:rPr>
        <w:t xml:space="preserve"> в ред. приказа МКУ «Осинский ЦБУ» от 20.06.2022 № 34)</w:t>
      </w:r>
    </w:p>
    <w:p w14:paraId="15427DF6" w14:textId="02890509" w:rsidR="003D2B38" w:rsidRPr="00AD7DBF" w:rsidRDefault="003D2B38" w:rsidP="005367EA">
      <w:pPr>
        <w:tabs>
          <w:tab w:val="left" w:pos="1080"/>
        </w:tabs>
        <w:spacing w:after="0" w:line="360" w:lineRule="atLeast"/>
        <w:ind w:firstLine="709"/>
        <w:jc w:val="both"/>
        <w:rPr>
          <w:sz w:val="28"/>
          <w:szCs w:val="28"/>
        </w:rPr>
      </w:pPr>
    </w:p>
    <w:p w14:paraId="0C678C36" w14:textId="5E55D2A4" w:rsidR="00EF00E3" w:rsidRDefault="00B673BE" w:rsidP="00EF00E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3.20</w:t>
      </w:r>
      <w:r w:rsidR="00EF00E3">
        <w:rPr>
          <w:rFonts w:ascii="Times New Roman" w:hAnsi="Times New Roman"/>
          <w:sz w:val="28"/>
          <w:szCs w:val="28"/>
        </w:rPr>
        <w:t xml:space="preserve">. </w:t>
      </w:r>
      <w:r w:rsidR="004D5C1E" w:rsidRPr="00AD7DBF">
        <w:rPr>
          <w:rFonts w:ascii="Times New Roman" w:hAnsi="Times New Roman"/>
          <w:sz w:val="28"/>
          <w:szCs w:val="28"/>
        </w:rPr>
        <w:t>Резервное копирование баз данных, учетной информации, включая регистры уче</w:t>
      </w:r>
      <w:r w:rsidR="0051060B" w:rsidRPr="00AD7DBF">
        <w:rPr>
          <w:rFonts w:ascii="Times New Roman" w:hAnsi="Times New Roman"/>
          <w:sz w:val="28"/>
          <w:szCs w:val="28"/>
        </w:rPr>
        <w:t>та (в том числе при применении «</w:t>
      </w:r>
      <w:r w:rsidR="004D5C1E" w:rsidRPr="00AD7DBF">
        <w:rPr>
          <w:rFonts w:ascii="Times New Roman" w:hAnsi="Times New Roman"/>
          <w:sz w:val="28"/>
          <w:szCs w:val="28"/>
        </w:rPr>
        <w:t>облачных</w:t>
      </w:r>
      <w:r w:rsidR="0051060B" w:rsidRPr="00AD7DBF">
        <w:rPr>
          <w:rFonts w:ascii="Times New Roman" w:hAnsi="Times New Roman"/>
          <w:sz w:val="28"/>
          <w:szCs w:val="28"/>
        </w:rPr>
        <w:t>»</w:t>
      </w:r>
      <w:r w:rsidR="004D5C1E" w:rsidRPr="00AD7DBF">
        <w:rPr>
          <w:rFonts w:ascii="Times New Roman" w:hAnsi="Times New Roman"/>
          <w:sz w:val="28"/>
          <w:szCs w:val="28"/>
        </w:rPr>
        <w:t xml:space="preserve"> технологий), осуществляется ежедневно. </w:t>
      </w:r>
    </w:p>
    <w:p w14:paraId="2D8E1CB1" w14:textId="77777777" w:rsidR="00EF00E3" w:rsidRDefault="004D5C1E" w:rsidP="00EF00E3">
      <w:pPr>
        <w:tabs>
          <w:tab w:val="left" w:pos="1080"/>
        </w:tabs>
        <w:spacing w:after="0" w:line="360" w:lineRule="atLeast"/>
        <w:ind w:firstLine="709"/>
        <w:jc w:val="both"/>
        <w:rPr>
          <w:rFonts w:ascii="Times New Roman" w:hAnsi="Times New Roman"/>
          <w:sz w:val="28"/>
          <w:szCs w:val="28"/>
        </w:rPr>
      </w:pPr>
      <w:r w:rsidRPr="00AD7DBF">
        <w:rPr>
          <w:rFonts w:ascii="Times New Roman" w:hAnsi="Times New Roman"/>
          <w:sz w:val="28"/>
          <w:szCs w:val="28"/>
        </w:rPr>
        <w:t xml:space="preserve">Архивирование учетной информации производится ежедневно. </w:t>
      </w:r>
    </w:p>
    <w:p w14:paraId="57F87AA9" w14:textId="77777777" w:rsidR="00EF00E3" w:rsidRDefault="004D5C1E" w:rsidP="00EF00E3">
      <w:pPr>
        <w:tabs>
          <w:tab w:val="left" w:pos="1080"/>
        </w:tabs>
        <w:spacing w:after="0" w:line="360" w:lineRule="atLeast"/>
        <w:ind w:firstLine="709"/>
        <w:jc w:val="both"/>
        <w:rPr>
          <w:rFonts w:ascii="Times New Roman" w:hAnsi="Times New Roman"/>
          <w:sz w:val="28"/>
          <w:szCs w:val="28"/>
        </w:rPr>
      </w:pPr>
      <w:r w:rsidRPr="00AD7DBF">
        <w:rPr>
          <w:rFonts w:ascii="Times New Roman" w:hAnsi="Times New Roman"/>
          <w:sz w:val="28"/>
          <w:szCs w:val="28"/>
        </w:rPr>
        <w:t>Хранение резервных и архивных копий осуществляется силами и средствами Оператора ЕИС УФХД ПК</w:t>
      </w:r>
      <w:r w:rsidRPr="00AD7DBF">
        <w:rPr>
          <w:rFonts w:ascii="Times New Roman" w:hAnsi="Times New Roman"/>
          <w:i/>
          <w:sz w:val="28"/>
          <w:szCs w:val="28"/>
        </w:rPr>
        <w:t xml:space="preserve">. </w:t>
      </w:r>
      <w:r w:rsidRPr="00AD7DBF">
        <w:rPr>
          <w:rFonts w:ascii="Times New Roman" w:hAnsi="Times New Roman"/>
          <w:sz w:val="28"/>
          <w:szCs w:val="28"/>
        </w:rPr>
        <w:t>Ответственным за обеспечение своевременного резервирования и безопасного хранения баз данных является Оператор ЕИС УФХД ПК в соответствии с пунктом 3.1</w:t>
      </w:r>
      <w:r w:rsidR="0051060B" w:rsidRPr="00AD7DBF">
        <w:rPr>
          <w:rFonts w:ascii="Times New Roman" w:hAnsi="Times New Roman"/>
          <w:sz w:val="28"/>
          <w:szCs w:val="28"/>
        </w:rPr>
        <w:t xml:space="preserve"> п</w:t>
      </w:r>
      <w:r w:rsidRPr="00AD7DBF">
        <w:rPr>
          <w:rFonts w:ascii="Times New Roman" w:hAnsi="Times New Roman"/>
          <w:sz w:val="28"/>
          <w:szCs w:val="28"/>
        </w:rPr>
        <w:t>остановления Правительства Пермского края от 20.02.2018 года № 70-п. Процедура восстановления информации из резервных копий осуществляется в соответствии с регламентом эксплуатации ЕИС УФХД ПК.</w:t>
      </w:r>
    </w:p>
    <w:p w14:paraId="5394EFF9" w14:textId="77777777" w:rsidR="004A0560" w:rsidRDefault="004A0560" w:rsidP="00EF00E3">
      <w:pPr>
        <w:tabs>
          <w:tab w:val="left" w:pos="1080"/>
        </w:tabs>
        <w:spacing w:after="0" w:line="360" w:lineRule="atLeast"/>
        <w:ind w:firstLine="709"/>
        <w:jc w:val="both"/>
        <w:rPr>
          <w:rFonts w:ascii="Times New Roman" w:hAnsi="Times New Roman"/>
          <w:sz w:val="28"/>
          <w:szCs w:val="28"/>
        </w:rPr>
      </w:pPr>
    </w:p>
    <w:p w14:paraId="463DEAA5" w14:textId="22A56628" w:rsidR="004D5C1E" w:rsidRPr="00AD7DBF" w:rsidRDefault="00C20AFA" w:rsidP="00EF00E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3.2</w:t>
      </w:r>
      <w:r w:rsidR="00B673BE">
        <w:rPr>
          <w:rFonts w:ascii="Times New Roman" w:hAnsi="Times New Roman"/>
          <w:sz w:val="28"/>
          <w:szCs w:val="28"/>
        </w:rPr>
        <w:t>1</w:t>
      </w:r>
      <w:r w:rsidR="00EF00E3">
        <w:rPr>
          <w:rFonts w:ascii="Times New Roman" w:hAnsi="Times New Roman"/>
          <w:sz w:val="28"/>
          <w:szCs w:val="28"/>
        </w:rPr>
        <w:t xml:space="preserve">. </w:t>
      </w:r>
      <w:r w:rsidR="004D5C1E" w:rsidRPr="00AD7DBF">
        <w:rPr>
          <w:rFonts w:ascii="Times New Roman" w:hAnsi="Times New Roman"/>
          <w:sz w:val="28"/>
          <w:szCs w:val="28"/>
        </w:rPr>
        <w:t>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p w14:paraId="1E93D104" w14:textId="5531EB36" w:rsidR="00EF00E3" w:rsidRDefault="004D5C1E" w:rsidP="00EF00E3">
      <w:pPr>
        <w:tabs>
          <w:tab w:val="left" w:pos="1080"/>
        </w:tabs>
        <w:spacing w:after="0" w:line="360" w:lineRule="atLeast"/>
        <w:jc w:val="both"/>
        <w:rPr>
          <w:rFonts w:ascii="Times New Roman" w:hAnsi="Times New Roman"/>
          <w:sz w:val="20"/>
          <w:szCs w:val="20"/>
        </w:rPr>
      </w:pPr>
      <w:proofErr w:type="gramStart"/>
      <w:r w:rsidRPr="00AD7DBF">
        <w:rPr>
          <w:rFonts w:ascii="Times New Roman" w:hAnsi="Times New Roman"/>
          <w:sz w:val="20"/>
          <w:szCs w:val="20"/>
        </w:rPr>
        <w:t>(Основание:</w:t>
      </w:r>
      <w:proofErr w:type="gramEnd"/>
      <w:r w:rsidRPr="00AD7DBF">
        <w:rPr>
          <w:rFonts w:ascii="Times New Roman" w:hAnsi="Times New Roman"/>
          <w:sz w:val="20"/>
          <w:szCs w:val="20"/>
        </w:rPr>
        <w:t xml:space="preserve"> </w:t>
      </w:r>
      <w:proofErr w:type="gramStart"/>
      <w:r w:rsidR="00EF00E3">
        <w:rPr>
          <w:rFonts w:ascii="Times New Roman" w:hAnsi="Times New Roman"/>
          <w:sz w:val="20"/>
          <w:szCs w:val="20"/>
        </w:rPr>
        <w:t xml:space="preserve">Приложение </w:t>
      </w:r>
      <w:r w:rsidR="00194D6C">
        <w:rPr>
          <w:rFonts w:ascii="Times New Roman" w:hAnsi="Times New Roman"/>
          <w:sz w:val="20"/>
          <w:szCs w:val="20"/>
        </w:rPr>
        <w:t>№ 5 к Приказу №</w:t>
      </w:r>
      <w:r w:rsidR="00EF00E3">
        <w:rPr>
          <w:rFonts w:ascii="Times New Roman" w:hAnsi="Times New Roman"/>
          <w:sz w:val="20"/>
          <w:szCs w:val="20"/>
        </w:rPr>
        <w:t xml:space="preserve"> 52н)</w:t>
      </w:r>
      <w:proofErr w:type="gramEnd"/>
    </w:p>
    <w:p w14:paraId="05C75004" w14:textId="77777777" w:rsidR="006E7C84" w:rsidRPr="00F22746" w:rsidRDefault="006E7C84" w:rsidP="00843962">
      <w:pPr>
        <w:tabs>
          <w:tab w:val="left" w:pos="1080"/>
        </w:tabs>
        <w:spacing w:after="0" w:line="360" w:lineRule="atLeast"/>
        <w:jc w:val="both"/>
        <w:rPr>
          <w:rFonts w:ascii="Times New Roman" w:hAnsi="Times New Roman"/>
          <w:color w:val="FF0000"/>
          <w:sz w:val="20"/>
          <w:szCs w:val="20"/>
        </w:rPr>
      </w:pPr>
    </w:p>
    <w:p w14:paraId="0BDC0B24" w14:textId="3790857F" w:rsidR="001946B2" w:rsidRPr="0027658A" w:rsidRDefault="00B673BE" w:rsidP="00C20AFA">
      <w:pPr>
        <w:pStyle w:val="a6"/>
        <w:tabs>
          <w:tab w:val="left" w:pos="1080"/>
        </w:tabs>
        <w:spacing w:after="0" w:line="360" w:lineRule="atLeast"/>
        <w:ind w:left="0" w:firstLine="709"/>
        <w:jc w:val="both"/>
        <w:rPr>
          <w:rFonts w:ascii="Times New Roman" w:hAnsi="Times New Roman"/>
          <w:sz w:val="28"/>
          <w:szCs w:val="28"/>
        </w:rPr>
      </w:pPr>
      <w:r>
        <w:rPr>
          <w:rFonts w:ascii="Times New Roman" w:hAnsi="Times New Roman"/>
          <w:sz w:val="28"/>
          <w:szCs w:val="28"/>
        </w:rPr>
        <w:t>3.22</w:t>
      </w:r>
      <w:r w:rsidR="00C20AFA" w:rsidRPr="00C20AFA">
        <w:rPr>
          <w:rFonts w:ascii="Times New Roman" w:hAnsi="Times New Roman"/>
          <w:sz w:val="28"/>
          <w:szCs w:val="28"/>
        </w:rPr>
        <w:t xml:space="preserve">. </w:t>
      </w:r>
      <w:r w:rsidR="0027658A" w:rsidRPr="0027658A">
        <w:rPr>
          <w:rFonts w:ascii="Times New Roman" w:hAnsi="Times New Roman"/>
          <w:sz w:val="28"/>
          <w:szCs w:val="28"/>
        </w:rPr>
        <w:t xml:space="preserve">Проведение инвентаризаций имущества и обязательств осуществляется </w:t>
      </w:r>
      <w:r w:rsidR="00AB39EC">
        <w:rPr>
          <w:rFonts w:ascii="Times New Roman" w:hAnsi="Times New Roman"/>
          <w:sz w:val="28"/>
          <w:szCs w:val="28"/>
        </w:rPr>
        <w:t xml:space="preserve">субъектами централизованного учета </w:t>
      </w:r>
      <w:r w:rsidR="0027658A" w:rsidRPr="0027658A">
        <w:rPr>
          <w:rFonts w:ascii="Times New Roman" w:hAnsi="Times New Roman"/>
          <w:sz w:val="28"/>
          <w:szCs w:val="28"/>
        </w:rPr>
        <w:t xml:space="preserve">в соответствии с Порядком, </w:t>
      </w:r>
      <w:r w:rsidR="0027658A" w:rsidRPr="007B2521">
        <w:rPr>
          <w:rFonts w:ascii="Times New Roman" w:hAnsi="Times New Roman"/>
          <w:sz w:val="28"/>
          <w:szCs w:val="28"/>
        </w:rPr>
        <w:t xml:space="preserve">установленным </w:t>
      </w:r>
      <w:r w:rsidR="009B61AF">
        <w:rPr>
          <w:rFonts w:ascii="Times New Roman" w:hAnsi="Times New Roman"/>
          <w:sz w:val="28"/>
          <w:szCs w:val="28"/>
        </w:rPr>
        <w:t>п</w:t>
      </w:r>
      <w:r w:rsidR="0027658A" w:rsidRPr="007B2521">
        <w:rPr>
          <w:rFonts w:ascii="Times New Roman" w:hAnsi="Times New Roman"/>
          <w:sz w:val="28"/>
          <w:szCs w:val="28"/>
        </w:rPr>
        <w:t>риложением №</w:t>
      </w:r>
      <w:r w:rsidR="007B2521" w:rsidRPr="007B2521">
        <w:rPr>
          <w:rFonts w:ascii="Times New Roman" w:hAnsi="Times New Roman"/>
          <w:sz w:val="28"/>
          <w:szCs w:val="28"/>
        </w:rPr>
        <w:t xml:space="preserve"> 7</w:t>
      </w:r>
      <w:r w:rsidR="0027658A" w:rsidRPr="0027658A">
        <w:rPr>
          <w:rFonts w:ascii="Times New Roman" w:hAnsi="Times New Roman"/>
          <w:sz w:val="28"/>
          <w:szCs w:val="28"/>
        </w:rPr>
        <w:t xml:space="preserve"> к Единой учетной политике. </w:t>
      </w:r>
    </w:p>
    <w:p w14:paraId="35C0B85B" w14:textId="77777777" w:rsidR="0027658A" w:rsidRPr="0027658A" w:rsidRDefault="0027658A" w:rsidP="0027658A">
      <w:pPr>
        <w:pStyle w:val="a6"/>
        <w:tabs>
          <w:tab w:val="left" w:pos="1080"/>
        </w:tabs>
        <w:spacing w:after="0" w:line="360" w:lineRule="atLeast"/>
        <w:ind w:left="0"/>
        <w:jc w:val="both"/>
        <w:rPr>
          <w:rFonts w:ascii="Times New Roman" w:hAnsi="Times New Roman"/>
          <w:color w:val="FF0000"/>
          <w:sz w:val="28"/>
          <w:szCs w:val="28"/>
        </w:rPr>
      </w:pPr>
    </w:p>
    <w:p w14:paraId="3166B0F1" w14:textId="3E3E5029" w:rsidR="001946B2" w:rsidRPr="00C20AFA" w:rsidRDefault="00C20AFA" w:rsidP="00C20AFA">
      <w:pPr>
        <w:pStyle w:val="a6"/>
        <w:tabs>
          <w:tab w:val="left" w:pos="1080"/>
        </w:tabs>
        <w:spacing w:after="0" w:line="240" w:lineRule="atLeast"/>
        <w:ind w:left="0" w:firstLine="709"/>
        <w:jc w:val="both"/>
        <w:rPr>
          <w:rFonts w:ascii="Times New Roman" w:hAnsi="Times New Roman"/>
          <w:color w:val="FF0000"/>
          <w:sz w:val="28"/>
          <w:szCs w:val="28"/>
        </w:rPr>
      </w:pPr>
      <w:r w:rsidRPr="00C20AFA">
        <w:rPr>
          <w:rFonts w:ascii="Times New Roman" w:hAnsi="Times New Roman"/>
          <w:sz w:val="28"/>
          <w:szCs w:val="28"/>
        </w:rPr>
        <w:t>3.2</w:t>
      </w:r>
      <w:r w:rsidR="00B673BE">
        <w:rPr>
          <w:rFonts w:ascii="Times New Roman" w:hAnsi="Times New Roman"/>
          <w:sz w:val="28"/>
          <w:szCs w:val="28"/>
        </w:rPr>
        <w:t>3</w:t>
      </w:r>
      <w:r w:rsidRPr="00C20AFA">
        <w:rPr>
          <w:rFonts w:ascii="Times New Roman" w:hAnsi="Times New Roman"/>
          <w:sz w:val="28"/>
          <w:szCs w:val="28"/>
        </w:rPr>
        <w:t xml:space="preserve">. </w:t>
      </w:r>
      <w:r w:rsidR="001946B2" w:rsidRPr="00C20AFA">
        <w:rPr>
          <w:rFonts w:ascii="Times New Roman" w:hAnsi="Times New Roman"/>
          <w:sz w:val="28"/>
          <w:szCs w:val="28"/>
        </w:rPr>
        <w:t xml:space="preserve">Порядок взаимодействия централизованной бухгалтерии при проведении субъектами централизованного учета инвентаризации активов, имущества, учитываемого на забалансовых счетах, обязательств, иных объектов бухгалтерского учета </w:t>
      </w:r>
      <w:r w:rsidR="009B0A85">
        <w:rPr>
          <w:rFonts w:ascii="Times New Roman" w:hAnsi="Times New Roman"/>
          <w:sz w:val="28"/>
          <w:szCs w:val="28"/>
        </w:rPr>
        <w:t xml:space="preserve">устанавливается в соответствии с </w:t>
      </w:r>
      <w:r w:rsidR="009B61AF">
        <w:rPr>
          <w:rFonts w:ascii="Times New Roman" w:hAnsi="Times New Roman"/>
          <w:sz w:val="28"/>
          <w:szCs w:val="28"/>
        </w:rPr>
        <w:t>п</w:t>
      </w:r>
      <w:r w:rsidR="009B0A85">
        <w:rPr>
          <w:rFonts w:ascii="Times New Roman" w:hAnsi="Times New Roman"/>
          <w:sz w:val="28"/>
          <w:szCs w:val="28"/>
        </w:rPr>
        <w:t>риложением № 7 к Единой учетной политике.</w:t>
      </w:r>
    </w:p>
    <w:p w14:paraId="56D2447A" w14:textId="687EBB1E" w:rsidR="001946B2" w:rsidRPr="00F22746" w:rsidRDefault="00C20AFA" w:rsidP="00C20AFA">
      <w:pPr>
        <w:tabs>
          <w:tab w:val="left" w:pos="6072"/>
        </w:tabs>
        <w:spacing w:after="0" w:line="360" w:lineRule="atLeast"/>
        <w:jc w:val="both"/>
        <w:rPr>
          <w:rFonts w:ascii="Times New Roman" w:hAnsi="Times New Roman"/>
          <w:color w:val="FF0000"/>
          <w:sz w:val="28"/>
          <w:szCs w:val="28"/>
        </w:rPr>
      </w:pPr>
      <w:r>
        <w:rPr>
          <w:rFonts w:ascii="Times New Roman" w:hAnsi="Times New Roman"/>
          <w:color w:val="FF0000"/>
          <w:sz w:val="28"/>
          <w:szCs w:val="28"/>
        </w:rPr>
        <w:tab/>
      </w:r>
    </w:p>
    <w:p w14:paraId="1C7A0B95" w14:textId="76982722" w:rsidR="001B3BE9" w:rsidRPr="001079BE" w:rsidRDefault="00B673BE" w:rsidP="00C20AF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3.24</w:t>
      </w:r>
      <w:r w:rsidR="00C20AFA">
        <w:rPr>
          <w:rFonts w:ascii="Times New Roman" w:hAnsi="Times New Roman"/>
          <w:sz w:val="28"/>
          <w:szCs w:val="28"/>
        </w:rPr>
        <w:t xml:space="preserve">. </w:t>
      </w:r>
      <w:r w:rsidR="000A4355" w:rsidRPr="001079BE">
        <w:rPr>
          <w:rFonts w:ascii="Times New Roman" w:hAnsi="Times New Roman"/>
          <w:sz w:val="28"/>
          <w:szCs w:val="28"/>
        </w:rPr>
        <w:t>Порядок работы комиссии по поступлению и выбытию активов</w:t>
      </w:r>
      <w:r w:rsidR="001079BE" w:rsidRPr="001079BE">
        <w:rPr>
          <w:rFonts w:ascii="Times New Roman" w:hAnsi="Times New Roman"/>
          <w:sz w:val="28"/>
          <w:szCs w:val="28"/>
        </w:rPr>
        <w:t xml:space="preserve"> устанавливается в соответствии с Положением о постоянно действующей комиссии по поступлению и выбытию активов </w:t>
      </w:r>
      <w:r w:rsidR="00585FA5" w:rsidRPr="00E0094D">
        <w:rPr>
          <w:rFonts w:ascii="Times New Roman" w:hAnsi="Times New Roman"/>
          <w:sz w:val="28"/>
          <w:szCs w:val="28"/>
        </w:rPr>
        <w:t>(</w:t>
      </w:r>
      <w:r w:rsidR="009B61AF" w:rsidRPr="00E0094D">
        <w:rPr>
          <w:rFonts w:ascii="Times New Roman" w:hAnsi="Times New Roman"/>
          <w:sz w:val="28"/>
          <w:szCs w:val="28"/>
        </w:rPr>
        <w:t>п</w:t>
      </w:r>
      <w:r w:rsidR="001079BE" w:rsidRPr="00E0094D">
        <w:rPr>
          <w:rFonts w:ascii="Times New Roman" w:hAnsi="Times New Roman"/>
          <w:sz w:val="28"/>
          <w:szCs w:val="28"/>
        </w:rPr>
        <w:t>риложение №</w:t>
      </w:r>
      <w:r w:rsidR="00585FA5" w:rsidRPr="00E0094D">
        <w:rPr>
          <w:rFonts w:ascii="Times New Roman" w:hAnsi="Times New Roman"/>
          <w:sz w:val="28"/>
          <w:szCs w:val="28"/>
        </w:rPr>
        <w:t xml:space="preserve"> 8</w:t>
      </w:r>
      <w:r w:rsidR="009B61AF" w:rsidRPr="00E0094D">
        <w:rPr>
          <w:rFonts w:ascii="Times New Roman" w:hAnsi="Times New Roman"/>
          <w:sz w:val="28"/>
          <w:szCs w:val="28"/>
        </w:rPr>
        <w:t xml:space="preserve"> к Единой учетной политике</w:t>
      </w:r>
      <w:r w:rsidR="001079BE" w:rsidRPr="00E0094D">
        <w:rPr>
          <w:rFonts w:ascii="Times New Roman" w:hAnsi="Times New Roman"/>
          <w:sz w:val="28"/>
          <w:szCs w:val="28"/>
        </w:rPr>
        <w:t>).</w:t>
      </w:r>
      <w:r w:rsidR="001079BE" w:rsidRPr="001079BE">
        <w:rPr>
          <w:rFonts w:ascii="Times New Roman" w:hAnsi="Times New Roman"/>
          <w:sz w:val="28"/>
          <w:szCs w:val="28"/>
        </w:rPr>
        <w:t xml:space="preserve"> </w:t>
      </w:r>
      <w:r w:rsidR="000A4355" w:rsidRPr="001079BE">
        <w:rPr>
          <w:rFonts w:ascii="Times New Roman" w:hAnsi="Times New Roman"/>
          <w:sz w:val="28"/>
          <w:szCs w:val="28"/>
        </w:rPr>
        <w:t xml:space="preserve"> </w:t>
      </w:r>
      <w:r w:rsidR="001079BE" w:rsidRPr="001079BE">
        <w:rPr>
          <w:rFonts w:ascii="Times New Roman" w:hAnsi="Times New Roman"/>
          <w:sz w:val="28"/>
          <w:szCs w:val="28"/>
        </w:rPr>
        <w:t xml:space="preserve">Персональный </w:t>
      </w:r>
      <w:r w:rsidR="000A4355" w:rsidRPr="001079BE">
        <w:rPr>
          <w:rFonts w:ascii="Times New Roman" w:hAnsi="Times New Roman"/>
          <w:sz w:val="28"/>
          <w:szCs w:val="28"/>
        </w:rPr>
        <w:t>состав комиссии определяется локальным актом субъекта централизованного учета.</w:t>
      </w:r>
    </w:p>
    <w:p w14:paraId="5409FEF4" w14:textId="77777777" w:rsidR="001B3BE9" w:rsidRPr="00F22746" w:rsidRDefault="001B3BE9" w:rsidP="001B3BE9">
      <w:pPr>
        <w:tabs>
          <w:tab w:val="left" w:pos="1080"/>
        </w:tabs>
        <w:spacing w:after="0" w:line="360" w:lineRule="atLeast"/>
        <w:jc w:val="both"/>
        <w:rPr>
          <w:rFonts w:ascii="Times New Roman" w:hAnsi="Times New Roman"/>
          <w:color w:val="FF0000"/>
          <w:sz w:val="28"/>
          <w:szCs w:val="28"/>
        </w:rPr>
      </w:pPr>
    </w:p>
    <w:p w14:paraId="421530E5" w14:textId="6423FFA0" w:rsidR="001B3BE9" w:rsidRPr="00E0094D" w:rsidRDefault="00C20AFA" w:rsidP="00E0094D">
      <w:pPr>
        <w:tabs>
          <w:tab w:val="left" w:pos="567"/>
        </w:tabs>
        <w:spacing w:after="0" w:line="360" w:lineRule="atLeast"/>
        <w:ind w:firstLine="709"/>
        <w:jc w:val="both"/>
        <w:rPr>
          <w:rFonts w:ascii="Times New Roman" w:hAnsi="Times New Roman"/>
          <w:sz w:val="28"/>
          <w:szCs w:val="28"/>
        </w:rPr>
      </w:pPr>
      <w:r w:rsidRPr="00E0094D">
        <w:rPr>
          <w:rFonts w:ascii="Times New Roman" w:hAnsi="Times New Roman"/>
          <w:sz w:val="28"/>
          <w:szCs w:val="28"/>
        </w:rPr>
        <w:lastRenderedPageBreak/>
        <w:t>3.2</w:t>
      </w:r>
      <w:r w:rsidR="00B673BE" w:rsidRPr="00E0094D">
        <w:rPr>
          <w:rFonts w:ascii="Times New Roman" w:hAnsi="Times New Roman"/>
          <w:sz w:val="28"/>
          <w:szCs w:val="28"/>
        </w:rPr>
        <w:t>5</w:t>
      </w:r>
      <w:r w:rsidRPr="00E0094D">
        <w:rPr>
          <w:rFonts w:ascii="Times New Roman" w:hAnsi="Times New Roman"/>
          <w:sz w:val="28"/>
          <w:szCs w:val="28"/>
        </w:rPr>
        <w:t xml:space="preserve">. </w:t>
      </w:r>
      <w:r w:rsidR="001B3BE9" w:rsidRPr="00E0094D">
        <w:rPr>
          <w:rFonts w:ascii="Times New Roman" w:hAnsi="Times New Roman"/>
          <w:sz w:val="28"/>
          <w:szCs w:val="28"/>
        </w:rPr>
        <w:t>Локальным актом субъекта централизованного учета определяется состав и порядок работы иных комиссий</w:t>
      </w:r>
      <w:r w:rsidR="00E0094D" w:rsidRPr="00E0094D">
        <w:rPr>
          <w:rFonts w:ascii="Times New Roman" w:hAnsi="Times New Roman"/>
          <w:sz w:val="28"/>
          <w:szCs w:val="28"/>
        </w:rPr>
        <w:t>, не указанных в настоящей Единой учетной политике (</w:t>
      </w:r>
      <w:r w:rsidR="001B3BE9" w:rsidRPr="00E0094D">
        <w:rPr>
          <w:rFonts w:ascii="Times New Roman" w:hAnsi="Times New Roman"/>
          <w:sz w:val="28"/>
          <w:szCs w:val="28"/>
        </w:rPr>
        <w:t>комиссия по проверке пока</w:t>
      </w:r>
      <w:r w:rsidR="00E0094D" w:rsidRPr="00E0094D">
        <w:rPr>
          <w:rFonts w:ascii="Times New Roman" w:hAnsi="Times New Roman"/>
          <w:sz w:val="28"/>
          <w:szCs w:val="28"/>
        </w:rPr>
        <w:t xml:space="preserve">заний одометров автотранспорта; </w:t>
      </w:r>
      <w:r w:rsidR="001B3BE9" w:rsidRPr="00E0094D">
        <w:rPr>
          <w:rFonts w:ascii="Times New Roman" w:hAnsi="Times New Roman"/>
          <w:sz w:val="28"/>
          <w:szCs w:val="28"/>
        </w:rPr>
        <w:t>комиссия для проведения внезапной ревизии кассы и бланков строгой отчетности</w:t>
      </w:r>
      <w:r w:rsidR="00E0094D" w:rsidRPr="00E0094D">
        <w:rPr>
          <w:rFonts w:ascii="Times New Roman" w:hAnsi="Times New Roman"/>
          <w:sz w:val="28"/>
          <w:szCs w:val="28"/>
        </w:rPr>
        <w:t xml:space="preserve"> и др.).</w:t>
      </w:r>
      <w:r w:rsidR="001946B2" w:rsidRPr="00E0094D">
        <w:rPr>
          <w:rFonts w:ascii="Times New Roman" w:hAnsi="Times New Roman"/>
          <w:sz w:val="28"/>
          <w:szCs w:val="28"/>
        </w:rPr>
        <w:t xml:space="preserve"> </w:t>
      </w:r>
    </w:p>
    <w:p w14:paraId="5F68E209" w14:textId="1DDECFA0" w:rsidR="004D5C1E" w:rsidRPr="004A0560" w:rsidRDefault="000E7859" w:rsidP="009429BD">
      <w:pPr>
        <w:pStyle w:val="s1"/>
        <w:shd w:val="clear" w:color="auto" w:fill="FFFFFF"/>
        <w:tabs>
          <w:tab w:val="left" w:pos="1080"/>
          <w:tab w:val="num" w:pos="3272"/>
        </w:tabs>
        <w:spacing w:after="0" w:line="360" w:lineRule="atLeast"/>
        <w:ind w:firstLine="709"/>
        <w:jc w:val="both"/>
        <w:rPr>
          <w:sz w:val="28"/>
          <w:szCs w:val="28"/>
        </w:rPr>
      </w:pPr>
      <w:r>
        <w:rPr>
          <w:sz w:val="28"/>
          <w:szCs w:val="28"/>
        </w:rPr>
        <w:t>3.2</w:t>
      </w:r>
      <w:r w:rsidR="00B673BE">
        <w:rPr>
          <w:sz w:val="28"/>
          <w:szCs w:val="28"/>
        </w:rPr>
        <w:t>6</w:t>
      </w:r>
      <w:r>
        <w:rPr>
          <w:sz w:val="28"/>
          <w:szCs w:val="28"/>
        </w:rPr>
        <w:t xml:space="preserve">. </w:t>
      </w:r>
      <w:proofErr w:type="gramStart"/>
      <w:r w:rsidR="004D5C1E" w:rsidRPr="004A0560">
        <w:rPr>
          <w:sz w:val="28"/>
          <w:szCs w:val="28"/>
        </w:rPr>
        <w:t>Порядок признания в бухгалтерском учете и раскрытия в бухгалтерской отчетности событий после отчетной</w:t>
      </w:r>
      <w:r w:rsidR="00F955F3">
        <w:rPr>
          <w:sz w:val="28"/>
          <w:szCs w:val="28"/>
        </w:rPr>
        <w:t xml:space="preserve"> даты</w:t>
      </w:r>
      <w:r w:rsidR="009429BD">
        <w:rPr>
          <w:sz w:val="28"/>
          <w:szCs w:val="28"/>
        </w:rPr>
        <w:t>,</w:t>
      </w:r>
      <w:r w:rsidR="009429BD" w:rsidRPr="009429BD">
        <w:t xml:space="preserve"> </w:t>
      </w:r>
      <w:r w:rsidR="009429BD">
        <w:rPr>
          <w:sz w:val="28"/>
          <w:szCs w:val="28"/>
        </w:rPr>
        <w:t xml:space="preserve">в том числе предельная дата </w:t>
      </w:r>
      <w:r w:rsidR="009429BD" w:rsidRPr="009429BD">
        <w:rPr>
          <w:sz w:val="28"/>
          <w:szCs w:val="28"/>
        </w:rPr>
        <w:t>представления первичных у</w:t>
      </w:r>
      <w:r w:rsidR="009429BD">
        <w:rPr>
          <w:sz w:val="28"/>
          <w:szCs w:val="28"/>
        </w:rPr>
        <w:t xml:space="preserve">четных документов для раскрытия </w:t>
      </w:r>
      <w:r w:rsidR="009429BD" w:rsidRPr="009429BD">
        <w:rPr>
          <w:sz w:val="28"/>
          <w:szCs w:val="28"/>
        </w:rPr>
        <w:t>данных о событиях после отчетной даты в учете</w:t>
      </w:r>
      <w:r w:rsidR="009429BD">
        <w:rPr>
          <w:sz w:val="28"/>
          <w:szCs w:val="28"/>
        </w:rPr>
        <w:t xml:space="preserve"> </w:t>
      </w:r>
      <w:r w:rsidR="009429BD" w:rsidRPr="009429BD">
        <w:rPr>
          <w:sz w:val="28"/>
          <w:szCs w:val="28"/>
        </w:rPr>
        <w:t>и (или) в годовой бухгалтерской отчетности</w:t>
      </w:r>
      <w:r w:rsidR="004D5C1E" w:rsidRPr="004A0560">
        <w:rPr>
          <w:sz w:val="28"/>
          <w:szCs w:val="28"/>
        </w:rPr>
        <w:t xml:space="preserve"> даты устанавливается </w:t>
      </w:r>
      <w:r w:rsidR="0027353E" w:rsidRPr="004A0560">
        <w:rPr>
          <w:sz w:val="28"/>
          <w:szCs w:val="28"/>
        </w:rPr>
        <w:t xml:space="preserve">в соответствии с </w:t>
      </w:r>
      <w:r w:rsidR="0027353E" w:rsidRPr="00890DB0">
        <w:rPr>
          <w:sz w:val="28"/>
          <w:szCs w:val="28"/>
        </w:rPr>
        <w:t>приложением №</w:t>
      </w:r>
      <w:r w:rsidR="00E0094D" w:rsidRPr="00890DB0">
        <w:rPr>
          <w:sz w:val="28"/>
          <w:szCs w:val="28"/>
        </w:rPr>
        <w:t xml:space="preserve"> 9</w:t>
      </w:r>
      <w:r w:rsidR="0027353E" w:rsidRPr="00890DB0">
        <w:rPr>
          <w:sz w:val="28"/>
          <w:szCs w:val="28"/>
        </w:rPr>
        <w:t xml:space="preserve">  к настоящей Единой учетной политике.</w:t>
      </w:r>
      <w:proofErr w:type="gramEnd"/>
    </w:p>
    <w:p w14:paraId="19A998E5" w14:textId="57977E07" w:rsidR="007A369C" w:rsidRPr="007A369C" w:rsidRDefault="00B673BE"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3.27</w:t>
      </w:r>
      <w:r w:rsidR="000E7859">
        <w:rPr>
          <w:rFonts w:ascii="Times New Roman" w:hAnsi="Times New Roman"/>
          <w:bCs/>
          <w:sz w:val="28"/>
          <w:szCs w:val="28"/>
        </w:rPr>
        <w:t xml:space="preserve">. </w:t>
      </w:r>
      <w:r w:rsidR="007A369C" w:rsidRPr="007A369C">
        <w:rPr>
          <w:rFonts w:ascii="Times New Roman" w:hAnsi="Times New Roman"/>
          <w:bCs/>
          <w:sz w:val="28"/>
          <w:szCs w:val="28"/>
        </w:rPr>
        <w:t xml:space="preserve">Заработная плата работников </w:t>
      </w:r>
      <w:r w:rsidR="007A369C">
        <w:rPr>
          <w:rFonts w:ascii="Times New Roman" w:hAnsi="Times New Roman"/>
          <w:bCs/>
          <w:sz w:val="28"/>
          <w:szCs w:val="28"/>
        </w:rPr>
        <w:t>с</w:t>
      </w:r>
      <w:r w:rsidR="007A369C" w:rsidRPr="007A369C">
        <w:rPr>
          <w:rFonts w:ascii="Times New Roman" w:hAnsi="Times New Roman"/>
          <w:bCs/>
          <w:sz w:val="28"/>
          <w:szCs w:val="28"/>
        </w:rPr>
        <w:t>убъекта централизованного учета переводится в кредитную организацию, указанную в заявлении работник</w:t>
      </w:r>
      <w:r w:rsidR="00015C01">
        <w:rPr>
          <w:rFonts w:ascii="Times New Roman" w:hAnsi="Times New Roman"/>
          <w:bCs/>
          <w:sz w:val="28"/>
          <w:szCs w:val="28"/>
        </w:rPr>
        <w:t xml:space="preserve">а по форме согласно </w:t>
      </w:r>
      <w:r w:rsidR="00015C01" w:rsidRPr="00890DB0">
        <w:rPr>
          <w:rFonts w:ascii="Times New Roman" w:hAnsi="Times New Roman"/>
          <w:bCs/>
          <w:sz w:val="28"/>
          <w:szCs w:val="28"/>
        </w:rPr>
        <w:t xml:space="preserve">приложению </w:t>
      </w:r>
      <w:r w:rsidR="000D7892" w:rsidRPr="00890DB0">
        <w:rPr>
          <w:rFonts w:ascii="Times New Roman" w:hAnsi="Times New Roman"/>
          <w:bCs/>
          <w:sz w:val="28"/>
          <w:szCs w:val="28"/>
        </w:rPr>
        <w:t>№ 3-1</w:t>
      </w:r>
      <w:r w:rsidR="007A369C" w:rsidRPr="007A369C">
        <w:rPr>
          <w:rFonts w:ascii="Times New Roman" w:hAnsi="Times New Roman"/>
          <w:bCs/>
          <w:sz w:val="28"/>
          <w:szCs w:val="28"/>
        </w:rPr>
        <w:t xml:space="preserve"> к </w:t>
      </w:r>
      <w:r w:rsidR="00015C01">
        <w:rPr>
          <w:rFonts w:ascii="Times New Roman" w:hAnsi="Times New Roman"/>
          <w:bCs/>
          <w:sz w:val="28"/>
          <w:szCs w:val="28"/>
        </w:rPr>
        <w:t>Единой учетной политике</w:t>
      </w:r>
      <w:r w:rsidR="007A369C" w:rsidRPr="007A369C">
        <w:rPr>
          <w:rFonts w:ascii="Times New Roman" w:hAnsi="Times New Roman"/>
          <w:bCs/>
          <w:sz w:val="28"/>
          <w:szCs w:val="28"/>
        </w:rPr>
        <w:t xml:space="preserve">. </w:t>
      </w:r>
    </w:p>
    <w:p w14:paraId="367C86D0" w14:textId="77777777" w:rsidR="00015C01" w:rsidRDefault="00015C01" w:rsidP="007A369C">
      <w:pPr>
        <w:pStyle w:val="a6"/>
        <w:spacing w:after="0" w:line="360" w:lineRule="atLeast"/>
        <w:ind w:left="0" w:firstLine="709"/>
        <w:jc w:val="both"/>
        <w:rPr>
          <w:rFonts w:ascii="Times New Roman" w:hAnsi="Times New Roman"/>
          <w:bCs/>
          <w:sz w:val="28"/>
          <w:szCs w:val="28"/>
        </w:rPr>
      </w:pPr>
    </w:p>
    <w:p w14:paraId="6321EFDE" w14:textId="20B10CDA" w:rsidR="00015C01" w:rsidRDefault="00015C01" w:rsidP="00015C01">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3.27.1.</w:t>
      </w:r>
      <w:r w:rsidR="007A369C" w:rsidRPr="007A369C">
        <w:rPr>
          <w:rFonts w:ascii="Times New Roman" w:hAnsi="Times New Roman"/>
          <w:bCs/>
          <w:sz w:val="28"/>
          <w:szCs w:val="28"/>
        </w:rPr>
        <w:t xml:space="preserve"> В случае смены ра</w:t>
      </w:r>
      <w:r>
        <w:rPr>
          <w:rFonts w:ascii="Times New Roman" w:hAnsi="Times New Roman"/>
          <w:bCs/>
          <w:sz w:val="28"/>
          <w:szCs w:val="28"/>
        </w:rPr>
        <w:t>ботником кредитной организации с</w:t>
      </w:r>
      <w:r w:rsidR="007A369C" w:rsidRPr="007A369C">
        <w:rPr>
          <w:rFonts w:ascii="Times New Roman" w:hAnsi="Times New Roman"/>
          <w:bCs/>
          <w:sz w:val="28"/>
          <w:szCs w:val="28"/>
        </w:rPr>
        <w:t>убъект централи</w:t>
      </w:r>
      <w:r>
        <w:rPr>
          <w:rFonts w:ascii="Times New Roman" w:hAnsi="Times New Roman"/>
          <w:bCs/>
          <w:sz w:val="28"/>
          <w:szCs w:val="28"/>
        </w:rPr>
        <w:t>зованного учета представляет в ц</w:t>
      </w:r>
      <w:r w:rsidR="007A369C" w:rsidRPr="007A369C">
        <w:rPr>
          <w:rFonts w:ascii="Times New Roman" w:hAnsi="Times New Roman"/>
          <w:bCs/>
          <w:sz w:val="28"/>
          <w:szCs w:val="28"/>
        </w:rPr>
        <w:t>ентрал</w:t>
      </w:r>
      <w:r>
        <w:rPr>
          <w:rFonts w:ascii="Times New Roman" w:hAnsi="Times New Roman"/>
          <w:bCs/>
          <w:sz w:val="28"/>
          <w:szCs w:val="28"/>
        </w:rPr>
        <w:t>изованную бухгалтерию заявление согласно приложению № 3-</w:t>
      </w:r>
      <w:r w:rsidR="000D7892">
        <w:rPr>
          <w:rFonts w:ascii="Times New Roman" w:hAnsi="Times New Roman"/>
          <w:bCs/>
          <w:sz w:val="28"/>
          <w:szCs w:val="28"/>
        </w:rPr>
        <w:t>1</w:t>
      </w:r>
      <w:r>
        <w:rPr>
          <w:rFonts w:ascii="Times New Roman" w:hAnsi="Times New Roman"/>
          <w:bCs/>
          <w:sz w:val="28"/>
          <w:szCs w:val="28"/>
        </w:rPr>
        <w:t xml:space="preserve"> к Единой учетной политике</w:t>
      </w:r>
      <w:r w:rsidR="007A369C" w:rsidRPr="007A369C">
        <w:rPr>
          <w:rFonts w:ascii="Times New Roman" w:hAnsi="Times New Roman"/>
          <w:bCs/>
          <w:sz w:val="28"/>
          <w:szCs w:val="28"/>
        </w:rPr>
        <w:t>, не позднее</w:t>
      </w:r>
      <w:r>
        <w:rPr>
          <w:rFonts w:ascii="Times New Roman" w:hAnsi="Times New Roman"/>
          <w:bCs/>
          <w:sz w:val="28"/>
          <w:szCs w:val="28"/>
        </w:rPr>
        <w:t>,</w:t>
      </w:r>
      <w:r w:rsidR="007A369C" w:rsidRPr="007A369C">
        <w:rPr>
          <w:rFonts w:ascii="Times New Roman" w:hAnsi="Times New Roman"/>
          <w:bCs/>
          <w:sz w:val="28"/>
          <w:szCs w:val="28"/>
        </w:rPr>
        <w:t xml:space="preserve"> чем за пятнадцать календарных дней д</w:t>
      </w:r>
      <w:r>
        <w:rPr>
          <w:rFonts w:ascii="Times New Roman" w:hAnsi="Times New Roman"/>
          <w:bCs/>
          <w:sz w:val="28"/>
          <w:szCs w:val="28"/>
        </w:rPr>
        <w:t>о дня выплаты заработной платы.</w:t>
      </w:r>
    </w:p>
    <w:p w14:paraId="3D215088" w14:textId="25CACFF0" w:rsidR="007A369C" w:rsidRPr="007A369C" w:rsidRDefault="007A369C" w:rsidP="00015C01">
      <w:pPr>
        <w:pStyle w:val="a6"/>
        <w:spacing w:after="0" w:line="360" w:lineRule="atLeast"/>
        <w:ind w:left="0" w:firstLine="709"/>
        <w:jc w:val="both"/>
        <w:rPr>
          <w:rFonts w:ascii="Times New Roman" w:hAnsi="Times New Roman"/>
          <w:bCs/>
          <w:sz w:val="28"/>
          <w:szCs w:val="28"/>
        </w:rPr>
      </w:pPr>
      <w:r w:rsidRPr="007A369C">
        <w:rPr>
          <w:rFonts w:ascii="Times New Roman" w:hAnsi="Times New Roman"/>
          <w:bCs/>
          <w:sz w:val="28"/>
          <w:szCs w:val="28"/>
        </w:rPr>
        <w:t xml:space="preserve">При смене банковских реквизитов, поступлении на работу вновь принятых сотрудников </w:t>
      </w:r>
      <w:r w:rsidR="00015C01">
        <w:rPr>
          <w:rFonts w:ascii="Times New Roman" w:hAnsi="Times New Roman"/>
          <w:bCs/>
          <w:sz w:val="28"/>
          <w:szCs w:val="28"/>
        </w:rPr>
        <w:t>с</w:t>
      </w:r>
      <w:r w:rsidRPr="007A369C">
        <w:rPr>
          <w:rFonts w:ascii="Times New Roman" w:hAnsi="Times New Roman"/>
          <w:bCs/>
          <w:sz w:val="28"/>
          <w:szCs w:val="28"/>
        </w:rPr>
        <w:t>убъект централизованн</w:t>
      </w:r>
      <w:r w:rsidR="00015C01">
        <w:rPr>
          <w:rFonts w:ascii="Times New Roman" w:hAnsi="Times New Roman"/>
          <w:bCs/>
          <w:sz w:val="28"/>
          <w:szCs w:val="28"/>
        </w:rPr>
        <w:t>ого учета также представляет в ц</w:t>
      </w:r>
      <w:r w:rsidRPr="007A369C">
        <w:rPr>
          <w:rFonts w:ascii="Times New Roman" w:hAnsi="Times New Roman"/>
          <w:bCs/>
          <w:sz w:val="28"/>
          <w:szCs w:val="28"/>
        </w:rPr>
        <w:t>ентрализованную бухгалтери</w:t>
      </w:r>
      <w:r w:rsidR="00015C01">
        <w:rPr>
          <w:rFonts w:ascii="Times New Roman" w:hAnsi="Times New Roman"/>
          <w:bCs/>
          <w:sz w:val="28"/>
          <w:szCs w:val="28"/>
        </w:rPr>
        <w:t>ю заявление</w:t>
      </w:r>
      <w:r w:rsidRPr="007A369C">
        <w:rPr>
          <w:rFonts w:ascii="Times New Roman" w:hAnsi="Times New Roman"/>
          <w:bCs/>
          <w:sz w:val="28"/>
          <w:szCs w:val="28"/>
        </w:rPr>
        <w:t xml:space="preserve"> по форме </w:t>
      </w:r>
      <w:r w:rsidR="00015C01">
        <w:rPr>
          <w:rFonts w:ascii="Times New Roman" w:hAnsi="Times New Roman"/>
          <w:bCs/>
          <w:sz w:val="28"/>
          <w:szCs w:val="28"/>
        </w:rPr>
        <w:t>согласно приложению № 3-</w:t>
      </w:r>
      <w:r w:rsidR="00210FA2">
        <w:rPr>
          <w:rFonts w:ascii="Times New Roman" w:hAnsi="Times New Roman"/>
          <w:bCs/>
          <w:sz w:val="28"/>
          <w:szCs w:val="28"/>
        </w:rPr>
        <w:t>1</w:t>
      </w:r>
      <w:r w:rsidR="00015C01">
        <w:rPr>
          <w:rFonts w:ascii="Times New Roman" w:hAnsi="Times New Roman"/>
          <w:bCs/>
          <w:sz w:val="28"/>
          <w:szCs w:val="28"/>
        </w:rPr>
        <w:t xml:space="preserve"> к Единой учетной политике.</w:t>
      </w:r>
    </w:p>
    <w:p w14:paraId="0E2E0DD4" w14:textId="77777777" w:rsidR="00015C01" w:rsidRDefault="00015C01" w:rsidP="007A369C">
      <w:pPr>
        <w:pStyle w:val="a6"/>
        <w:spacing w:after="0" w:line="360" w:lineRule="atLeast"/>
        <w:ind w:left="0" w:firstLine="709"/>
        <w:jc w:val="both"/>
        <w:rPr>
          <w:rFonts w:ascii="Times New Roman" w:hAnsi="Times New Roman"/>
          <w:bCs/>
          <w:sz w:val="28"/>
          <w:szCs w:val="28"/>
        </w:rPr>
      </w:pPr>
    </w:p>
    <w:p w14:paraId="421B33DE" w14:textId="648C5BCC" w:rsidR="007A369C" w:rsidRDefault="00015C01"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3.27.2</w:t>
      </w:r>
      <w:r w:rsidR="007A369C" w:rsidRPr="007A369C">
        <w:rPr>
          <w:rFonts w:ascii="Times New Roman" w:hAnsi="Times New Roman"/>
          <w:bCs/>
          <w:sz w:val="28"/>
          <w:szCs w:val="28"/>
        </w:rPr>
        <w:t xml:space="preserve">. В случае если у вновь принятого работника отсутствует банковская </w:t>
      </w:r>
      <w:proofErr w:type="gramStart"/>
      <w:r w:rsidR="007A369C" w:rsidRPr="007A369C">
        <w:rPr>
          <w:rFonts w:ascii="Times New Roman" w:hAnsi="Times New Roman"/>
          <w:bCs/>
          <w:sz w:val="28"/>
          <w:szCs w:val="28"/>
        </w:rPr>
        <w:t>карта</w:t>
      </w:r>
      <w:proofErr w:type="gramEnd"/>
      <w:r w:rsidR="007A369C" w:rsidRPr="007A369C">
        <w:rPr>
          <w:rFonts w:ascii="Times New Roman" w:hAnsi="Times New Roman"/>
          <w:bCs/>
          <w:sz w:val="28"/>
          <w:szCs w:val="28"/>
        </w:rPr>
        <w:t xml:space="preserve"> работник пишет заявление произвол</w:t>
      </w:r>
      <w:r>
        <w:rPr>
          <w:rFonts w:ascii="Times New Roman" w:hAnsi="Times New Roman"/>
          <w:bCs/>
          <w:sz w:val="28"/>
          <w:szCs w:val="28"/>
        </w:rPr>
        <w:t>ьной формы на имя руководителя с</w:t>
      </w:r>
      <w:r w:rsidR="007A369C" w:rsidRPr="007A369C">
        <w:rPr>
          <w:rFonts w:ascii="Times New Roman" w:hAnsi="Times New Roman"/>
          <w:bCs/>
          <w:sz w:val="28"/>
          <w:szCs w:val="28"/>
        </w:rPr>
        <w:t xml:space="preserve">убъекта централизованного учета о выпуске карты. Данное заявление с визой руководителя </w:t>
      </w:r>
      <w:r>
        <w:rPr>
          <w:rFonts w:ascii="Times New Roman" w:hAnsi="Times New Roman"/>
          <w:bCs/>
          <w:sz w:val="28"/>
          <w:szCs w:val="28"/>
        </w:rPr>
        <w:t>с</w:t>
      </w:r>
      <w:r w:rsidR="007A369C" w:rsidRPr="007A369C">
        <w:rPr>
          <w:rFonts w:ascii="Times New Roman" w:hAnsi="Times New Roman"/>
          <w:bCs/>
          <w:sz w:val="28"/>
          <w:szCs w:val="28"/>
        </w:rPr>
        <w:t xml:space="preserve">убъект централизованного учета передает в </w:t>
      </w:r>
      <w:r>
        <w:rPr>
          <w:rFonts w:ascii="Times New Roman" w:hAnsi="Times New Roman"/>
          <w:bCs/>
          <w:sz w:val="28"/>
          <w:szCs w:val="28"/>
        </w:rPr>
        <w:t>ц</w:t>
      </w:r>
      <w:r w:rsidR="007A369C" w:rsidRPr="007A369C">
        <w:rPr>
          <w:rFonts w:ascii="Times New Roman" w:hAnsi="Times New Roman"/>
          <w:bCs/>
          <w:sz w:val="28"/>
          <w:szCs w:val="28"/>
        </w:rPr>
        <w:t>ентрализованную бухгалтерию.</w:t>
      </w:r>
    </w:p>
    <w:p w14:paraId="5C3FA93C" w14:textId="77777777" w:rsidR="00B92360" w:rsidRPr="007A369C" w:rsidRDefault="00B92360" w:rsidP="007A369C">
      <w:pPr>
        <w:pStyle w:val="a6"/>
        <w:spacing w:after="0" w:line="360" w:lineRule="atLeast"/>
        <w:ind w:left="0" w:firstLine="709"/>
        <w:jc w:val="both"/>
        <w:rPr>
          <w:rFonts w:ascii="Times New Roman" w:hAnsi="Times New Roman"/>
          <w:bCs/>
          <w:sz w:val="28"/>
          <w:szCs w:val="28"/>
        </w:rPr>
      </w:pPr>
    </w:p>
    <w:p w14:paraId="0B4F596C" w14:textId="77777777" w:rsidR="0075518F" w:rsidRPr="0075518F" w:rsidRDefault="00B92360" w:rsidP="0075518F">
      <w:pPr>
        <w:spacing w:after="0" w:line="360" w:lineRule="atLeast"/>
        <w:ind w:firstLine="709"/>
        <w:contextualSpacing/>
        <w:jc w:val="both"/>
        <w:rPr>
          <w:rFonts w:ascii="Times New Roman" w:hAnsi="Times New Roman"/>
          <w:bCs/>
          <w:sz w:val="28"/>
          <w:szCs w:val="28"/>
        </w:rPr>
      </w:pPr>
      <w:r>
        <w:rPr>
          <w:rFonts w:ascii="Times New Roman" w:hAnsi="Times New Roman"/>
          <w:bCs/>
          <w:sz w:val="28"/>
          <w:szCs w:val="28"/>
        </w:rPr>
        <w:t>3.27.3.</w:t>
      </w:r>
      <w:r w:rsidR="007A369C" w:rsidRPr="007A369C">
        <w:rPr>
          <w:rFonts w:ascii="Times New Roman" w:hAnsi="Times New Roman"/>
          <w:bCs/>
          <w:sz w:val="28"/>
          <w:szCs w:val="28"/>
        </w:rPr>
        <w:t xml:space="preserve"> </w:t>
      </w:r>
      <w:r w:rsidR="0075518F" w:rsidRPr="0075518F">
        <w:rPr>
          <w:rFonts w:ascii="Times New Roman" w:hAnsi="Times New Roman"/>
          <w:bCs/>
          <w:sz w:val="28"/>
          <w:szCs w:val="28"/>
        </w:rPr>
        <w:t xml:space="preserve">Расчет заработной платы осуществляется на основании Табеля учета использования рабочего времени (ф.0504421). </w:t>
      </w:r>
    </w:p>
    <w:p w14:paraId="7E262DF7" w14:textId="77777777" w:rsidR="0075518F" w:rsidRPr="0075518F" w:rsidRDefault="0075518F" w:rsidP="0075518F">
      <w:pPr>
        <w:spacing w:after="0" w:line="360" w:lineRule="atLeast"/>
        <w:ind w:firstLine="709"/>
        <w:contextualSpacing/>
        <w:jc w:val="both"/>
      </w:pPr>
      <w:r w:rsidRPr="0075518F">
        <w:rPr>
          <w:rFonts w:ascii="Times New Roman" w:hAnsi="Times New Roman"/>
          <w:bCs/>
          <w:sz w:val="28"/>
          <w:szCs w:val="28"/>
        </w:rPr>
        <w:t>Формирование (ведение) Табеля (ф.0504421) осуществляется работниками субъекта централизованного учета, назначенными приказами учреждений ответственными за ведение Табеля (ф.0504421).</w:t>
      </w:r>
      <w:r w:rsidRPr="0075518F">
        <w:t xml:space="preserve"> </w:t>
      </w:r>
    </w:p>
    <w:p w14:paraId="19BE639B" w14:textId="77777777" w:rsidR="0075518F" w:rsidRPr="0075518F" w:rsidRDefault="0075518F" w:rsidP="0075518F">
      <w:pPr>
        <w:spacing w:after="0" w:line="360" w:lineRule="atLeast"/>
        <w:ind w:firstLine="709"/>
        <w:contextualSpacing/>
        <w:jc w:val="both"/>
        <w:rPr>
          <w:rFonts w:ascii="Times New Roman" w:hAnsi="Times New Roman"/>
          <w:bCs/>
          <w:sz w:val="28"/>
          <w:szCs w:val="28"/>
        </w:rPr>
      </w:pPr>
      <w:r w:rsidRPr="0075518F">
        <w:rPr>
          <w:rFonts w:ascii="Times New Roman" w:hAnsi="Times New Roman"/>
          <w:bCs/>
          <w:sz w:val="28"/>
          <w:szCs w:val="28"/>
        </w:rPr>
        <w:t xml:space="preserve">Табель (ф.0504421) формируется автоматизированным способом посредством подсистемы «Зарплата и кадры» ЕИС УФХД ПК (далее – подсистема ЗКГУ ЕИС УФХД ПК), распечатывается, подписывается лицами, </w:t>
      </w:r>
      <w:r w:rsidRPr="0075518F">
        <w:rPr>
          <w:rFonts w:ascii="Times New Roman" w:hAnsi="Times New Roman"/>
          <w:bCs/>
          <w:sz w:val="28"/>
          <w:szCs w:val="28"/>
        </w:rPr>
        <w:lastRenderedPageBreak/>
        <w:t>ответственными за ведение Табеля (ф.0504421) и представляется в централизованную бухгалтерию в сроки, установленные графиком документооборота.</w:t>
      </w:r>
    </w:p>
    <w:p w14:paraId="37FFE2FD" w14:textId="77777777" w:rsidR="0075518F" w:rsidRPr="0075518F" w:rsidRDefault="0075518F" w:rsidP="0075518F">
      <w:pPr>
        <w:spacing w:after="0" w:line="360" w:lineRule="atLeast"/>
        <w:ind w:firstLine="709"/>
        <w:contextualSpacing/>
        <w:jc w:val="both"/>
        <w:rPr>
          <w:rFonts w:ascii="Times New Roman" w:hAnsi="Times New Roman"/>
          <w:sz w:val="28"/>
          <w:szCs w:val="28"/>
        </w:rPr>
      </w:pPr>
      <w:r w:rsidRPr="0075518F">
        <w:rPr>
          <w:rFonts w:ascii="Times New Roman" w:hAnsi="Times New Roman"/>
          <w:sz w:val="28"/>
          <w:szCs w:val="28"/>
        </w:rPr>
        <w:t>В Табеле (ф.0504421) регистрируются фактические затраты рабочего времени.</w:t>
      </w:r>
    </w:p>
    <w:p w14:paraId="5F69AE0C" w14:textId="076D36BD" w:rsidR="00B92360" w:rsidRDefault="0075518F" w:rsidP="0075518F">
      <w:pPr>
        <w:pStyle w:val="a6"/>
        <w:spacing w:after="0" w:line="360" w:lineRule="atLeast"/>
        <w:ind w:left="0" w:firstLine="709"/>
        <w:jc w:val="both"/>
        <w:rPr>
          <w:rFonts w:ascii="Times New Roman" w:hAnsi="Times New Roman"/>
          <w:sz w:val="28"/>
          <w:szCs w:val="28"/>
        </w:rPr>
      </w:pPr>
      <w:r w:rsidRPr="0075518F">
        <w:rPr>
          <w:rFonts w:ascii="Times New Roman" w:hAnsi="Times New Roman"/>
          <w:sz w:val="28"/>
          <w:szCs w:val="28"/>
        </w:rPr>
        <w:t xml:space="preserve">При заполнении Табеля (ф.0504421) </w:t>
      </w:r>
      <w:r w:rsidRPr="0075518F">
        <w:rPr>
          <w:rFonts w:ascii="Times New Roman" w:hAnsi="Times New Roman"/>
          <w:iCs/>
          <w:sz w:val="28"/>
          <w:szCs w:val="28"/>
        </w:rPr>
        <w:t xml:space="preserve">применяются условные обозначения, утвержденные Приказом № 52н, и дополнительные условные обозначения, утвержденные </w:t>
      </w:r>
      <w:r w:rsidRPr="0075518F">
        <w:rPr>
          <w:rFonts w:ascii="Times New Roman" w:hAnsi="Times New Roman"/>
          <w:sz w:val="28"/>
          <w:szCs w:val="28"/>
        </w:rPr>
        <w:t xml:space="preserve"> Приказом Минфина от 28.02.2018 года № СЭД-39-01-22-54</w:t>
      </w:r>
      <w:r>
        <w:rPr>
          <w:rFonts w:ascii="Times New Roman" w:hAnsi="Times New Roman"/>
          <w:sz w:val="28"/>
          <w:szCs w:val="28"/>
        </w:rPr>
        <w:t>.</w:t>
      </w:r>
    </w:p>
    <w:p w14:paraId="0204A652" w14:textId="584ECCC2" w:rsidR="0075518F" w:rsidRPr="0075518F" w:rsidRDefault="0075518F" w:rsidP="0075518F">
      <w:pPr>
        <w:pStyle w:val="a6"/>
        <w:spacing w:after="0" w:line="360" w:lineRule="atLeast"/>
        <w:ind w:left="0"/>
        <w:jc w:val="both"/>
        <w:rPr>
          <w:rFonts w:ascii="Times New Roman" w:hAnsi="Times New Roman"/>
          <w:i/>
          <w:sz w:val="28"/>
          <w:szCs w:val="28"/>
        </w:rPr>
      </w:pPr>
      <w:r w:rsidRPr="0075518F">
        <w:rPr>
          <w:rFonts w:ascii="Times New Roman" w:hAnsi="Times New Roman"/>
          <w:i/>
          <w:sz w:val="28"/>
          <w:szCs w:val="28"/>
        </w:rPr>
        <w:t>(п. 3.27.3 в ред. приказа МКУ «Осинский ЦБУ» от 17.05.2022 № 26)</w:t>
      </w:r>
    </w:p>
    <w:p w14:paraId="62120145" w14:textId="77777777" w:rsidR="0075518F" w:rsidRDefault="0075518F" w:rsidP="0075518F">
      <w:pPr>
        <w:pStyle w:val="a6"/>
        <w:spacing w:after="0" w:line="360" w:lineRule="atLeast"/>
        <w:ind w:left="0"/>
        <w:jc w:val="both"/>
        <w:rPr>
          <w:rFonts w:ascii="Times New Roman" w:hAnsi="Times New Roman"/>
          <w:bCs/>
          <w:sz w:val="28"/>
          <w:szCs w:val="28"/>
        </w:rPr>
      </w:pPr>
    </w:p>
    <w:p w14:paraId="5D001673" w14:textId="7A2F20E7" w:rsidR="007A369C" w:rsidRPr="007A369C" w:rsidRDefault="00B92360"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3</w:t>
      </w:r>
      <w:r w:rsidR="007A369C" w:rsidRPr="007A369C">
        <w:rPr>
          <w:rFonts w:ascii="Times New Roman" w:hAnsi="Times New Roman"/>
          <w:bCs/>
          <w:sz w:val="28"/>
          <w:szCs w:val="28"/>
        </w:rPr>
        <w:t>.</w:t>
      </w:r>
      <w:r>
        <w:rPr>
          <w:rFonts w:ascii="Times New Roman" w:hAnsi="Times New Roman"/>
          <w:bCs/>
          <w:sz w:val="28"/>
          <w:szCs w:val="28"/>
        </w:rPr>
        <w:t>27.4.</w:t>
      </w:r>
      <w:r w:rsidR="007A369C" w:rsidRPr="007A369C">
        <w:rPr>
          <w:rFonts w:ascii="Times New Roman" w:hAnsi="Times New Roman"/>
          <w:bCs/>
          <w:sz w:val="28"/>
          <w:szCs w:val="28"/>
        </w:rPr>
        <w:t xml:space="preserve"> Выплата заработной платы за I половину месяца (аванс) осуществляется на основании Табеля учета использования рабочего времени (ф.0504421) и заявления </w:t>
      </w:r>
      <w:r>
        <w:rPr>
          <w:rFonts w:ascii="Times New Roman" w:hAnsi="Times New Roman"/>
          <w:bCs/>
          <w:sz w:val="28"/>
          <w:szCs w:val="28"/>
        </w:rPr>
        <w:t>работников на имя руководителя с</w:t>
      </w:r>
      <w:r w:rsidR="007A369C" w:rsidRPr="007A369C">
        <w:rPr>
          <w:rFonts w:ascii="Times New Roman" w:hAnsi="Times New Roman"/>
          <w:bCs/>
          <w:sz w:val="28"/>
          <w:szCs w:val="28"/>
        </w:rPr>
        <w:t xml:space="preserve">убъекта централизованного учета по форме согласно </w:t>
      </w:r>
      <w:r w:rsidR="007A369C" w:rsidRPr="00890DB0">
        <w:rPr>
          <w:rFonts w:ascii="Times New Roman" w:hAnsi="Times New Roman"/>
          <w:bCs/>
          <w:sz w:val="28"/>
          <w:szCs w:val="28"/>
        </w:rPr>
        <w:t xml:space="preserve">приложениям </w:t>
      </w:r>
      <w:r w:rsidR="000D7892" w:rsidRPr="00890DB0">
        <w:rPr>
          <w:rFonts w:ascii="Times New Roman" w:hAnsi="Times New Roman"/>
          <w:bCs/>
          <w:sz w:val="28"/>
          <w:szCs w:val="28"/>
        </w:rPr>
        <w:t>№ 3-2</w:t>
      </w:r>
      <w:r w:rsidRPr="00890DB0">
        <w:rPr>
          <w:rFonts w:ascii="Times New Roman" w:hAnsi="Times New Roman"/>
          <w:bCs/>
          <w:sz w:val="28"/>
          <w:szCs w:val="28"/>
        </w:rPr>
        <w:t xml:space="preserve"> и № 3</w:t>
      </w:r>
      <w:r w:rsidR="000D7892" w:rsidRPr="00890DB0">
        <w:rPr>
          <w:rFonts w:ascii="Times New Roman" w:hAnsi="Times New Roman"/>
          <w:bCs/>
          <w:sz w:val="28"/>
          <w:szCs w:val="28"/>
        </w:rPr>
        <w:t>-3</w:t>
      </w:r>
      <w:r w:rsidRPr="00890DB0">
        <w:rPr>
          <w:rFonts w:ascii="Times New Roman" w:hAnsi="Times New Roman"/>
          <w:bCs/>
          <w:sz w:val="28"/>
          <w:szCs w:val="28"/>
        </w:rPr>
        <w:t xml:space="preserve"> к</w:t>
      </w:r>
      <w:r>
        <w:rPr>
          <w:rFonts w:ascii="Times New Roman" w:hAnsi="Times New Roman"/>
          <w:bCs/>
          <w:sz w:val="28"/>
          <w:szCs w:val="28"/>
        </w:rPr>
        <w:t xml:space="preserve"> настоящей Единой учетной политике </w:t>
      </w:r>
      <w:r w:rsidR="007A369C" w:rsidRPr="007A369C">
        <w:rPr>
          <w:rFonts w:ascii="Times New Roman" w:hAnsi="Times New Roman"/>
          <w:bCs/>
          <w:sz w:val="28"/>
          <w:szCs w:val="28"/>
        </w:rPr>
        <w:t xml:space="preserve">(заполняется один из вариантов). Данное </w:t>
      </w:r>
      <w:r>
        <w:rPr>
          <w:rFonts w:ascii="Times New Roman" w:hAnsi="Times New Roman"/>
          <w:bCs/>
          <w:sz w:val="28"/>
          <w:szCs w:val="28"/>
        </w:rPr>
        <w:t>заявление с визой руководителя с</w:t>
      </w:r>
      <w:r w:rsidR="007A369C" w:rsidRPr="007A369C">
        <w:rPr>
          <w:rFonts w:ascii="Times New Roman" w:hAnsi="Times New Roman"/>
          <w:bCs/>
          <w:sz w:val="28"/>
          <w:szCs w:val="28"/>
        </w:rPr>
        <w:t>убъекта централизован</w:t>
      </w:r>
      <w:r>
        <w:rPr>
          <w:rFonts w:ascii="Times New Roman" w:hAnsi="Times New Roman"/>
          <w:bCs/>
          <w:sz w:val="28"/>
          <w:szCs w:val="28"/>
        </w:rPr>
        <w:t>ного учета передается в ц</w:t>
      </w:r>
      <w:r w:rsidR="007A369C" w:rsidRPr="007A369C">
        <w:rPr>
          <w:rFonts w:ascii="Times New Roman" w:hAnsi="Times New Roman"/>
          <w:bCs/>
          <w:sz w:val="28"/>
          <w:szCs w:val="28"/>
        </w:rPr>
        <w:t xml:space="preserve">ентрализованную бухгалтерию. </w:t>
      </w:r>
    </w:p>
    <w:p w14:paraId="676A2C91" w14:textId="77777777" w:rsidR="007A369C" w:rsidRPr="007A369C" w:rsidRDefault="007A369C" w:rsidP="007A369C">
      <w:pPr>
        <w:pStyle w:val="a6"/>
        <w:spacing w:after="0" w:line="360" w:lineRule="atLeast"/>
        <w:ind w:left="0" w:firstLine="709"/>
        <w:jc w:val="both"/>
        <w:rPr>
          <w:rFonts w:ascii="Times New Roman" w:hAnsi="Times New Roman"/>
          <w:bCs/>
          <w:sz w:val="28"/>
          <w:szCs w:val="28"/>
        </w:rPr>
      </w:pPr>
      <w:r w:rsidRPr="007A369C">
        <w:rPr>
          <w:rFonts w:ascii="Times New Roman" w:hAnsi="Times New Roman"/>
          <w:bCs/>
          <w:sz w:val="28"/>
          <w:szCs w:val="28"/>
        </w:rPr>
        <w:t>Возможно два варианта выплаты заработной платы за I половину месяца:</w:t>
      </w:r>
    </w:p>
    <w:p w14:paraId="6F3C9B01" w14:textId="0641BF66" w:rsidR="007A369C" w:rsidRPr="007A369C" w:rsidRDefault="007A369C" w:rsidP="007A369C">
      <w:pPr>
        <w:pStyle w:val="a6"/>
        <w:spacing w:after="0" w:line="360" w:lineRule="atLeast"/>
        <w:ind w:left="0" w:firstLine="709"/>
        <w:jc w:val="both"/>
        <w:rPr>
          <w:rFonts w:ascii="Times New Roman" w:hAnsi="Times New Roman"/>
          <w:bCs/>
          <w:sz w:val="28"/>
          <w:szCs w:val="28"/>
        </w:rPr>
      </w:pPr>
      <w:r w:rsidRPr="007A369C">
        <w:rPr>
          <w:rFonts w:ascii="Times New Roman" w:hAnsi="Times New Roman"/>
          <w:bCs/>
          <w:sz w:val="28"/>
          <w:szCs w:val="28"/>
        </w:rPr>
        <w:t>1) расчетом за фактически отработанное время в I половине месяца</w:t>
      </w:r>
      <w:r w:rsidR="008E2B05">
        <w:rPr>
          <w:rFonts w:ascii="Times New Roman" w:hAnsi="Times New Roman"/>
          <w:bCs/>
          <w:sz w:val="28"/>
          <w:szCs w:val="28"/>
        </w:rPr>
        <w:t xml:space="preserve"> (заявление по форме согласно приложению № 3-2)</w:t>
      </w:r>
      <w:r w:rsidRPr="007A369C">
        <w:rPr>
          <w:rFonts w:ascii="Times New Roman" w:hAnsi="Times New Roman"/>
          <w:bCs/>
          <w:sz w:val="28"/>
          <w:szCs w:val="28"/>
        </w:rPr>
        <w:t>;</w:t>
      </w:r>
    </w:p>
    <w:p w14:paraId="03135786" w14:textId="4343BE36" w:rsidR="007A369C" w:rsidRDefault="007A369C" w:rsidP="007A369C">
      <w:pPr>
        <w:pStyle w:val="a6"/>
        <w:spacing w:after="0" w:line="360" w:lineRule="atLeast"/>
        <w:ind w:left="0" w:firstLine="709"/>
        <w:jc w:val="both"/>
        <w:rPr>
          <w:rFonts w:ascii="Times New Roman" w:hAnsi="Times New Roman"/>
          <w:bCs/>
          <w:sz w:val="28"/>
          <w:szCs w:val="28"/>
        </w:rPr>
      </w:pPr>
      <w:proofErr w:type="gramStart"/>
      <w:r w:rsidRPr="007A369C">
        <w:rPr>
          <w:rFonts w:ascii="Times New Roman" w:hAnsi="Times New Roman"/>
          <w:bCs/>
          <w:sz w:val="28"/>
          <w:szCs w:val="28"/>
        </w:rPr>
        <w:t>2) фиксированной суммой (сумма не должна превышать расчетную сумму заработной платы за I половину месяца), в случае, если I половина месяца отработана не полностью и расчетного значения недостаточно для выплаты аванса в фиксированной сумме, то выплата аванса осуществляется расчетом за фактически отработанное время в I половине месяца</w:t>
      </w:r>
      <w:r w:rsidR="008E2B05">
        <w:rPr>
          <w:rFonts w:ascii="Times New Roman" w:hAnsi="Times New Roman"/>
          <w:bCs/>
          <w:sz w:val="28"/>
          <w:szCs w:val="28"/>
        </w:rPr>
        <w:t xml:space="preserve"> (</w:t>
      </w:r>
      <w:r w:rsidR="008E2B05" w:rsidRPr="008E2B05">
        <w:rPr>
          <w:rFonts w:ascii="Times New Roman" w:hAnsi="Times New Roman"/>
          <w:bCs/>
          <w:sz w:val="28"/>
          <w:szCs w:val="28"/>
        </w:rPr>
        <w:t>заявление по</w:t>
      </w:r>
      <w:r w:rsidR="008E2B05">
        <w:rPr>
          <w:rFonts w:ascii="Times New Roman" w:hAnsi="Times New Roman"/>
          <w:bCs/>
          <w:sz w:val="28"/>
          <w:szCs w:val="28"/>
        </w:rPr>
        <w:t xml:space="preserve"> форме согласно приложению № 3-3).</w:t>
      </w:r>
      <w:proofErr w:type="gramEnd"/>
    </w:p>
    <w:p w14:paraId="1F426F36" w14:textId="77777777" w:rsidR="003F4454" w:rsidRDefault="003F4454" w:rsidP="007A369C">
      <w:pPr>
        <w:pStyle w:val="a6"/>
        <w:spacing w:after="0" w:line="360" w:lineRule="atLeast"/>
        <w:ind w:left="0" w:firstLine="709"/>
        <w:jc w:val="both"/>
        <w:rPr>
          <w:rFonts w:ascii="Times New Roman" w:hAnsi="Times New Roman"/>
          <w:bCs/>
          <w:sz w:val="28"/>
          <w:szCs w:val="28"/>
        </w:rPr>
      </w:pPr>
    </w:p>
    <w:p w14:paraId="455903FF" w14:textId="2D4224D6" w:rsidR="003F4454" w:rsidRDefault="003F4454"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 xml:space="preserve">3.27.5. Расчетный листок оформляется по форме согласно </w:t>
      </w:r>
      <w:r w:rsidRPr="00890DB0">
        <w:rPr>
          <w:rFonts w:ascii="Times New Roman" w:hAnsi="Times New Roman"/>
          <w:bCs/>
          <w:sz w:val="28"/>
          <w:szCs w:val="28"/>
        </w:rPr>
        <w:t>приложению № 4-1 к Единой учетной политике.</w:t>
      </w:r>
    </w:p>
    <w:p w14:paraId="52B13D56" w14:textId="7C77A98B" w:rsidR="003F4454" w:rsidRPr="00890DB0" w:rsidRDefault="003F4454" w:rsidP="007A369C">
      <w:pPr>
        <w:pStyle w:val="a6"/>
        <w:spacing w:after="0" w:line="360" w:lineRule="atLeast"/>
        <w:ind w:left="0" w:firstLine="709"/>
        <w:jc w:val="both"/>
        <w:rPr>
          <w:rFonts w:ascii="Times New Roman" w:hAnsi="Times New Roman"/>
          <w:bCs/>
          <w:sz w:val="28"/>
          <w:szCs w:val="28"/>
        </w:rPr>
      </w:pPr>
      <w:r>
        <w:rPr>
          <w:rFonts w:ascii="Times New Roman" w:hAnsi="Times New Roman"/>
          <w:bCs/>
          <w:sz w:val="28"/>
          <w:szCs w:val="28"/>
        </w:rPr>
        <w:t xml:space="preserve">По заявлению работника расчетный листок направляется на его электронную почту, без выдачи на бумажном носителе. Форма заявления приведена в </w:t>
      </w:r>
      <w:r w:rsidR="000D7892" w:rsidRPr="00890DB0">
        <w:rPr>
          <w:rFonts w:ascii="Times New Roman" w:hAnsi="Times New Roman"/>
          <w:bCs/>
          <w:sz w:val="28"/>
          <w:szCs w:val="28"/>
        </w:rPr>
        <w:t>приложении № 3-4</w:t>
      </w:r>
      <w:r w:rsidRPr="00890DB0">
        <w:rPr>
          <w:rFonts w:ascii="Times New Roman" w:hAnsi="Times New Roman"/>
          <w:bCs/>
          <w:sz w:val="28"/>
          <w:szCs w:val="28"/>
        </w:rPr>
        <w:t xml:space="preserve"> к Единой учетной политике.</w:t>
      </w:r>
    </w:p>
    <w:p w14:paraId="400DE71A" w14:textId="77777777" w:rsidR="00B92360" w:rsidRPr="00890DB0" w:rsidRDefault="00B92360" w:rsidP="007A369C">
      <w:pPr>
        <w:pStyle w:val="a6"/>
        <w:spacing w:after="0" w:line="360" w:lineRule="atLeast"/>
        <w:ind w:left="0" w:firstLine="709"/>
        <w:jc w:val="both"/>
        <w:rPr>
          <w:rFonts w:ascii="Times New Roman" w:hAnsi="Times New Roman"/>
          <w:bCs/>
          <w:sz w:val="28"/>
          <w:szCs w:val="28"/>
        </w:rPr>
      </w:pPr>
    </w:p>
    <w:p w14:paraId="4BC62A97" w14:textId="72D8EEB1" w:rsidR="007A369C" w:rsidRDefault="00B92360" w:rsidP="007A369C">
      <w:pPr>
        <w:pStyle w:val="a6"/>
        <w:spacing w:after="0" w:line="360" w:lineRule="atLeast"/>
        <w:ind w:left="0" w:firstLine="709"/>
        <w:jc w:val="both"/>
        <w:rPr>
          <w:rFonts w:ascii="Times New Roman" w:hAnsi="Times New Roman"/>
          <w:bCs/>
          <w:sz w:val="28"/>
          <w:szCs w:val="28"/>
        </w:rPr>
      </w:pPr>
      <w:r w:rsidRPr="00890DB0">
        <w:rPr>
          <w:rFonts w:ascii="Times New Roman" w:hAnsi="Times New Roman"/>
          <w:bCs/>
          <w:sz w:val="28"/>
          <w:szCs w:val="28"/>
        </w:rPr>
        <w:t>3.27.</w:t>
      </w:r>
      <w:r w:rsidR="003F4454" w:rsidRPr="00890DB0">
        <w:rPr>
          <w:rFonts w:ascii="Times New Roman" w:hAnsi="Times New Roman"/>
          <w:bCs/>
          <w:sz w:val="28"/>
          <w:szCs w:val="28"/>
        </w:rPr>
        <w:t>6.</w:t>
      </w:r>
      <w:r w:rsidR="007A369C" w:rsidRPr="00890DB0">
        <w:rPr>
          <w:rFonts w:ascii="Times New Roman" w:hAnsi="Times New Roman"/>
          <w:bCs/>
          <w:sz w:val="28"/>
          <w:szCs w:val="28"/>
        </w:rPr>
        <w:t xml:space="preserve"> Все заявления, указанные в </w:t>
      </w:r>
      <w:r w:rsidRPr="00890DB0">
        <w:rPr>
          <w:rFonts w:ascii="Times New Roman" w:hAnsi="Times New Roman"/>
          <w:bCs/>
          <w:sz w:val="28"/>
          <w:szCs w:val="28"/>
        </w:rPr>
        <w:t>настоящем разделе направляются с</w:t>
      </w:r>
      <w:r w:rsidR="007A369C" w:rsidRPr="00890DB0">
        <w:rPr>
          <w:rFonts w:ascii="Times New Roman" w:hAnsi="Times New Roman"/>
          <w:bCs/>
          <w:sz w:val="28"/>
          <w:szCs w:val="28"/>
        </w:rPr>
        <w:t>убъе</w:t>
      </w:r>
      <w:r w:rsidRPr="00890DB0">
        <w:rPr>
          <w:rFonts w:ascii="Times New Roman" w:hAnsi="Times New Roman"/>
          <w:bCs/>
          <w:sz w:val="28"/>
          <w:szCs w:val="28"/>
        </w:rPr>
        <w:t>ктом централизованного учета в ц</w:t>
      </w:r>
      <w:r w:rsidR="007A369C" w:rsidRPr="00890DB0">
        <w:rPr>
          <w:rFonts w:ascii="Times New Roman" w:hAnsi="Times New Roman"/>
          <w:bCs/>
          <w:sz w:val="28"/>
          <w:szCs w:val="28"/>
        </w:rPr>
        <w:t>ентрализованную бухгалтерию в сроки, указанные в графике документооборота.</w:t>
      </w:r>
    </w:p>
    <w:p w14:paraId="143C68AD" w14:textId="77777777" w:rsidR="00595DED" w:rsidRPr="00F22746" w:rsidRDefault="00595DED" w:rsidP="00843962">
      <w:pPr>
        <w:tabs>
          <w:tab w:val="left" w:pos="1080"/>
        </w:tabs>
        <w:spacing w:after="0" w:line="360" w:lineRule="atLeast"/>
        <w:jc w:val="both"/>
        <w:rPr>
          <w:rFonts w:ascii="Times New Roman" w:hAnsi="Times New Roman"/>
          <w:color w:val="FF0000"/>
          <w:sz w:val="28"/>
          <w:szCs w:val="28"/>
        </w:rPr>
      </w:pPr>
    </w:p>
    <w:p w14:paraId="75A7517A" w14:textId="7AD6B0CF"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 xml:space="preserve">3.28. Начисление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осуществляется на </w:t>
      </w:r>
      <w:r w:rsidRPr="00D34EBE">
        <w:rPr>
          <w:rFonts w:ascii="Times New Roman" w:eastAsia="Times New Roman" w:hAnsi="Times New Roman"/>
          <w:sz w:val="28"/>
          <w:szCs w:val="28"/>
          <w:lang w:eastAsia="ru-RU"/>
        </w:rPr>
        <w:lastRenderedPageBreak/>
        <w:t xml:space="preserve">основании Табеля учета посещаемости детей, который заполняется по самостоятельно разработанной форме, утвержденной  в рамках настоящей Единой учетной политики в </w:t>
      </w:r>
      <w:r w:rsidRPr="00623D6C">
        <w:rPr>
          <w:rFonts w:ascii="Times New Roman" w:eastAsia="Times New Roman" w:hAnsi="Times New Roman"/>
          <w:sz w:val="28"/>
          <w:szCs w:val="28"/>
          <w:lang w:eastAsia="ru-RU"/>
        </w:rPr>
        <w:t xml:space="preserve">соответствии </w:t>
      </w:r>
      <w:r w:rsidR="00623D6C" w:rsidRPr="00890DB0">
        <w:rPr>
          <w:rFonts w:ascii="Times New Roman" w:eastAsia="Times New Roman" w:hAnsi="Times New Roman"/>
          <w:sz w:val="28"/>
          <w:szCs w:val="28"/>
          <w:lang w:eastAsia="ru-RU"/>
        </w:rPr>
        <w:t>с п</w:t>
      </w:r>
      <w:r w:rsidRPr="00890DB0">
        <w:rPr>
          <w:rFonts w:ascii="Times New Roman" w:eastAsia="Times New Roman" w:hAnsi="Times New Roman"/>
          <w:sz w:val="28"/>
          <w:szCs w:val="28"/>
          <w:lang w:eastAsia="ru-RU"/>
        </w:rPr>
        <w:t xml:space="preserve">риложением </w:t>
      </w:r>
      <w:r w:rsidR="00623D6C" w:rsidRPr="00890DB0">
        <w:rPr>
          <w:rFonts w:ascii="Times New Roman" w:eastAsia="Times New Roman" w:hAnsi="Times New Roman"/>
          <w:sz w:val="28"/>
          <w:szCs w:val="28"/>
          <w:lang w:eastAsia="ru-RU"/>
        </w:rPr>
        <w:t>№ 3-</w:t>
      </w:r>
      <w:r w:rsidR="000D7892" w:rsidRPr="00890DB0">
        <w:rPr>
          <w:rFonts w:ascii="Times New Roman" w:eastAsia="Times New Roman" w:hAnsi="Times New Roman"/>
          <w:sz w:val="28"/>
          <w:szCs w:val="28"/>
          <w:lang w:eastAsia="ru-RU"/>
        </w:rPr>
        <w:t>5</w:t>
      </w:r>
      <w:r w:rsidRPr="00890DB0">
        <w:rPr>
          <w:rFonts w:ascii="Times New Roman" w:eastAsia="Times New Roman" w:hAnsi="Times New Roman"/>
          <w:sz w:val="28"/>
          <w:szCs w:val="28"/>
          <w:lang w:eastAsia="ru-RU"/>
        </w:rPr>
        <w:t>.</w:t>
      </w:r>
    </w:p>
    <w:p w14:paraId="76319D20"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Табель учета посещаемости детей заполняе</w:t>
      </w:r>
      <w:r>
        <w:rPr>
          <w:rFonts w:ascii="Times New Roman" w:eastAsia="Times New Roman" w:hAnsi="Times New Roman"/>
          <w:sz w:val="28"/>
          <w:szCs w:val="28"/>
          <w:lang w:eastAsia="ru-RU"/>
        </w:rPr>
        <w:t xml:space="preserve">тся на каждую группу отдельно. </w:t>
      </w:r>
    </w:p>
    <w:p w14:paraId="7467753C" w14:textId="6865CF21" w:rsidR="00D34EBE" w:rsidRP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При заполнении Табеля учета посещаемости детей используются следующие буквенные обозначения</w:t>
      </w:r>
      <w:r w:rsidRPr="00D34EBE">
        <w:rPr>
          <w:rFonts w:ascii="Times New Roman" w:eastAsia="Times New Roman" w:hAnsi="Times New Roman"/>
          <w:sz w:val="24"/>
          <w:szCs w:val="24"/>
          <w:lang w:eastAsia="ru-RU"/>
        </w:rPr>
        <w:t>:</w:t>
      </w:r>
    </w:p>
    <w:tbl>
      <w:tblPr>
        <w:tblStyle w:val="1"/>
        <w:tblW w:w="0" w:type="auto"/>
        <w:tblLook w:val="04A0" w:firstRow="1" w:lastRow="0" w:firstColumn="1" w:lastColumn="0" w:noHBand="0" w:noVBand="1"/>
      </w:tblPr>
      <w:tblGrid>
        <w:gridCol w:w="959"/>
        <w:gridCol w:w="2410"/>
        <w:gridCol w:w="6378"/>
      </w:tblGrid>
      <w:tr w:rsidR="00D34EBE" w:rsidRPr="00D34EBE" w14:paraId="547309F9" w14:textId="77777777" w:rsidTr="00D34EBE">
        <w:tc>
          <w:tcPr>
            <w:tcW w:w="959" w:type="dxa"/>
          </w:tcPr>
          <w:p w14:paraId="40096899" w14:textId="77777777" w:rsidR="00D34EBE" w:rsidRPr="002E758B" w:rsidRDefault="00D34EBE"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 xml:space="preserve">№ </w:t>
            </w:r>
            <w:proofErr w:type="gramStart"/>
            <w:r w:rsidRPr="002E758B">
              <w:rPr>
                <w:rFonts w:ascii="Times New Roman" w:eastAsia="Times New Roman" w:hAnsi="Times New Roman"/>
                <w:sz w:val="24"/>
                <w:szCs w:val="24"/>
                <w:lang w:eastAsia="ru-RU"/>
              </w:rPr>
              <w:t>п</w:t>
            </w:r>
            <w:proofErr w:type="gramEnd"/>
            <w:r w:rsidRPr="002E758B">
              <w:rPr>
                <w:rFonts w:ascii="Times New Roman" w:eastAsia="Times New Roman" w:hAnsi="Times New Roman"/>
                <w:sz w:val="24"/>
                <w:szCs w:val="24"/>
                <w:lang w:eastAsia="ru-RU"/>
              </w:rPr>
              <w:t>/п</w:t>
            </w:r>
          </w:p>
        </w:tc>
        <w:tc>
          <w:tcPr>
            <w:tcW w:w="2410" w:type="dxa"/>
          </w:tcPr>
          <w:p w14:paraId="43FE7B57" w14:textId="77777777" w:rsidR="00D34EBE" w:rsidRPr="002E758B" w:rsidRDefault="00D34EBE"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Условное обозначение</w:t>
            </w:r>
          </w:p>
        </w:tc>
        <w:tc>
          <w:tcPr>
            <w:tcW w:w="6378" w:type="dxa"/>
          </w:tcPr>
          <w:p w14:paraId="14CE9692" w14:textId="77777777" w:rsidR="00D34EBE" w:rsidRPr="002E758B" w:rsidRDefault="00D34EBE"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Наименование</w:t>
            </w:r>
          </w:p>
        </w:tc>
      </w:tr>
      <w:tr w:rsidR="002E758B" w:rsidRPr="00D34EBE" w14:paraId="5D99A065" w14:textId="77777777" w:rsidTr="00D34EBE">
        <w:tc>
          <w:tcPr>
            <w:tcW w:w="959" w:type="dxa"/>
            <w:vAlign w:val="center"/>
          </w:tcPr>
          <w:p w14:paraId="5C52725E"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1</w:t>
            </w:r>
          </w:p>
        </w:tc>
        <w:tc>
          <w:tcPr>
            <w:tcW w:w="2410" w:type="dxa"/>
            <w:vAlign w:val="center"/>
          </w:tcPr>
          <w:p w14:paraId="61FA62FA" w14:textId="13F5BF33"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Я</w:t>
            </w:r>
          </w:p>
        </w:tc>
        <w:tc>
          <w:tcPr>
            <w:tcW w:w="6378" w:type="dxa"/>
            <w:vAlign w:val="center"/>
          </w:tcPr>
          <w:p w14:paraId="5DB40110" w14:textId="11A4E4F8"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Дни посещения ребенком учреждения</w:t>
            </w:r>
          </w:p>
        </w:tc>
      </w:tr>
      <w:tr w:rsidR="002E758B" w:rsidRPr="00D34EBE" w14:paraId="348E747D" w14:textId="77777777" w:rsidTr="00D34EBE">
        <w:tc>
          <w:tcPr>
            <w:tcW w:w="959" w:type="dxa"/>
            <w:vAlign w:val="center"/>
          </w:tcPr>
          <w:p w14:paraId="69AB3DDF"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2</w:t>
            </w:r>
          </w:p>
        </w:tc>
        <w:tc>
          <w:tcPr>
            <w:tcW w:w="2410" w:type="dxa"/>
            <w:vAlign w:val="center"/>
          </w:tcPr>
          <w:p w14:paraId="69718587" w14:textId="1765ADDE"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В</w:t>
            </w:r>
          </w:p>
        </w:tc>
        <w:tc>
          <w:tcPr>
            <w:tcW w:w="6378" w:type="dxa"/>
            <w:vAlign w:val="center"/>
          </w:tcPr>
          <w:p w14:paraId="431C6D00" w14:textId="5113FF6F"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Выходные и нерабочие праздничные дни</w:t>
            </w:r>
          </w:p>
        </w:tc>
      </w:tr>
      <w:tr w:rsidR="002E758B" w:rsidRPr="00D34EBE" w14:paraId="59071358" w14:textId="77777777" w:rsidTr="00D34EBE">
        <w:tc>
          <w:tcPr>
            <w:tcW w:w="959" w:type="dxa"/>
            <w:vAlign w:val="center"/>
          </w:tcPr>
          <w:p w14:paraId="5817B0EE"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3</w:t>
            </w:r>
          </w:p>
        </w:tc>
        <w:tc>
          <w:tcPr>
            <w:tcW w:w="2410" w:type="dxa"/>
            <w:vAlign w:val="center"/>
          </w:tcPr>
          <w:p w14:paraId="1FEB8C47" w14:textId="01F3A243"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Б</w:t>
            </w:r>
          </w:p>
        </w:tc>
        <w:tc>
          <w:tcPr>
            <w:tcW w:w="6378" w:type="dxa"/>
            <w:vAlign w:val="center"/>
          </w:tcPr>
          <w:p w14:paraId="2A715643" w14:textId="16EE03C7"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Дни болезни воспитанника</w:t>
            </w:r>
          </w:p>
        </w:tc>
      </w:tr>
      <w:tr w:rsidR="002E758B" w:rsidRPr="00D34EBE" w14:paraId="3A440510" w14:textId="77777777" w:rsidTr="00D34EBE">
        <w:tc>
          <w:tcPr>
            <w:tcW w:w="959" w:type="dxa"/>
            <w:vAlign w:val="center"/>
          </w:tcPr>
          <w:p w14:paraId="7F7DE9FC"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4</w:t>
            </w:r>
          </w:p>
        </w:tc>
        <w:tc>
          <w:tcPr>
            <w:tcW w:w="2410" w:type="dxa"/>
            <w:vAlign w:val="center"/>
          </w:tcPr>
          <w:p w14:paraId="1C8672A4" w14:textId="3ECB4ABD"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ОР</w:t>
            </w:r>
          </w:p>
        </w:tc>
        <w:tc>
          <w:tcPr>
            <w:tcW w:w="6378" w:type="dxa"/>
            <w:vAlign w:val="center"/>
          </w:tcPr>
          <w:p w14:paraId="6CE8CE6C" w14:textId="301E07B0"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Отсутствие воспитанника в учреждении в случае отпуска родителей (законных представителей)</w:t>
            </w:r>
          </w:p>
        </w:tc>
      </w:tr>
      <w:tr w:rsidR="002E758B" w:rsidRPr="00D34EBE" w14:paraId="5B813AB2" w14:textId="77777777" w:rsidTr="00D34EBE">
        <w:tc>
          <w:tcPr>
            <w:tcW w:w="959" w:type="dxa"/>
            <w:vAlign w:val="center"/>
          </w:tcPr>
          <w:p w14:paraId="5E830C27"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5</w:t>
            </w:r>
          </w:p>
        </w:tc>
        <w:tc>
          <w:tcPr>
            <w:tcW w:w="2410" w:type="dxa"/>
            <w:vAlign w:val="center"/>
          </w:tcPr>
          <w:p w14:paraId="64763019" w14:textId="765F9ACF"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К</w:t>
            </w:r>
          </w:p>
        </w:tc>
        <w:tc>
          <w:tcPr>
            <w:tcW w:w="6378" w:type="dxa"/>
            <w:vAlign w:val="center"/>
          </w:tcPr>
          <w:p w14:paraId="2520198F" w14:textId="661571AE" w:rsidR="002E758B" w:rsidRPr="002E758B" w:rsidRDefault="003D09B4" w:rsidP="003D09B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Карантин - д</w:t>
            </w:r>
            <w:r w:rsidR="002E758B" w:rsidRPr="002E758B">
              <w:rPr>
                <w:rFonts w:ascii="Times New Roman" w:eastAsia="Times New Roman" w:hAnsi="Times New Roman"/>
                <w:sz w:val="24"/>
                <w:szCs w:val="24"/>
                <w:lang w:eastAsia="ru-RU"/>
              </w:rPr>
              <w:t>ни временной приостановки деятельности учреждения (отдельной группы в учреждении) в целях охраны здоровья воспитанников в соответствии с приказом заведующего</w:t>
            </w:r>
            <w:r>
              <w:rPr>
                <w:rFonts w:ascii="Times New Roman" w:eastAsia="Times New Roman" w:hAnsi="Times New Roman"/>
                <w:sz w:val="24"/>
                <w:szCs w:val="24"/>
                <w:lang w:eastAsia="ru-RU"/>
              </w:rPr>
              <w:t xml:space="preserve"> </w:t>
            </w:r>
          </w:p>
        </w:tc>
      </w:tr>
      <w:tr w:rsidR="002E758B" w:rsidRPr="00D34EBE" w14:paraId="07A78CB9" w14:textId="77777777" w:rsidTr="00D34EBE">
        <w:tc>
          <w:tcPr>
            <w:tcW w:w="959" w:type="dxa"/>
            <w:vAlign w:val="center"/>
          </w:tcPr>
          <w:p w14:paraId="07B59DE7"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6</w:t>
            </w:r>
          </w:p>
        </w:tc>
        <w:tc>
          <w:tcPr>
            <w:tcW w:w="2410" w:type="dxa"/>
            <w:vAlign w:val="center"/>
          </w:tcPr>
          <w:p w14:paraId="5D775539" w14:textId="0C77EF56"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ОВ</w:t>
            </w:r>
          </w:p>
        </w:tc>
        <w:tc>
          <w:tcPr>
            <w:tcW w:w="6378" w:type="dxa"/>
            <w:vAlign w:val="center"/>
          </w:tcPr>
          <w:p w14:paraId="460D4F49" w14:textId="691B8992"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Дни отсутствия воспитанника до 5 дней в месяц</w:t>
            </w:r>
          </w:p>
        </w:tc>
      </w:tr>
      <w:tr w:rsidR="002E758B" w:rsidRPr="00D34EBE" w14:paraId="0BCE2174" w14:textId="77777777" w:rsidTr="00D34EBE">
        <w:tc>
          <w:tcPr>
            <w:tcW w:w="959" w:type="dxa"/>
            <w:vAlign w:val="center"/>
          </w:tcPr>
          <w:p w14:paraId="41CE4995"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7</w:t>
            </w:r>
          </w:p>
        </w:tc>
        <w:tc>
          <w:tcPr>
            <w:tcW w:w="2410" w:type="dxa"/>
            <w:vAlign w:val="center"/>
          </w:tcPr>
          <w:p w14:paraId="21E9B1B2" w14:textId="32CC4E26"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ЛП</w:t>
            </w:r>
          </w:p>
        </w:tc>
        <w:tc>
          <w:tcPr>
            <w:tcW w:w="6378" w:type="dxa"/>
            <w:vAlign w:val="center"/>
          </w:tcPr>
          <w:p w14:paraId="1D52C7F7" w14:textId="1AA8D272"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Дни летнего периода</w:t>
            </w:r>
          </w:p>
        </w:tc>
      </w:tr>
      <w:tr w:rsidR="002E758B" w:rsidRPr="00D34EBE" w14:paraId="4B8BFF95" w14:textId="77777777" w:rsidTr="00D34EBE">
        <w:tc>
          <w:tcPr>
            <w:tcW w:w="959" w:type="dxa"/>
            <w:vAlign w:val="center"/>
          </w:tcPr>
          <w:p w14:paraId="7DE626FE"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8</w:t>
            </w:r>
          </w:p>
        </w:tc>
        <w:tc>
          <w:tcPr>
            <w:tcW w:w="2410" w:type="dxa"/>
            <w:vAlign w:val="center"/>
          </w:tcPr>
          <w:p w14:paraId="0172E5E6" w14:textId="2127BC6A"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СД</w:t>
            </w:r>
          </w:p>
        </w:tc>
        <w:tc>
          <w:tcPr>
            <w:tcW w:w="6378" w:type="dxa"/>
            <w:vAlign w:val="center"/>
          </w:tcPr>
          <w:p w14:paraId="2FEA5357" w14:textId="0F5F300D" w:rsidR="002E758B" w:rsidRPr="002E758B" w:rsidRDefault="003D09B4" w:rsidP="003D09B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Санитарная обработка - д</w:t>
            </w:r>
            <w:r w:rsidR="002E758B" w:rsidRPr="002E758B">
              <w:rPr>
                <w:rFonts w:ascii="Times New Roman" w:eastAsia="Times New Roman" w:hAnsi="Times New Roman"/>
                <w:sz w:val="24"/>
                <w:szCs w:val="24"/>
                <w:lang w:eastAsia="ru-RU"/>
              </w:rPr>
              <w:t xml:space="preserve">ни временной приостановки деятельности учреждения (отдельной группы в учреждении) в целях охраны здоровья воспитанников в соответствии с приказом заведующего </w:t>
            </w:r>
          </w:p>
        </w:tc>
      </w:tr>
      <w:tr w:rsidR="002E758B" w:rsidRPr="00D34EBE" w14:paraId="0D680356" w14:textId="77777777" w:rsidTr="00D34EBE">
        <w:tc>
          <w:tcPr>
            <w:tcW w:w="959" w:type="dxa"/>
            <w:vAlign w:val="center"/>
          </w:tcPr>
          <w:p w14:paraId="54D8C757"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9</w:t>
            </w:r>
          </w:p>
        </w:tc>
        <w:tc>
          <w:tcPr>
            <w:tcW w:w="2410" w:type="dxa"/>
            <w:vAlign w:val="center"/>
          </w:tcPr>
          <w:p w14:paraId="1B642C6D" w14:textId="34B344C9" w:rsidR="002E758B" w:rsidRPr="002E758B" w:rsidRDefault="002E758B" w:rsidP="003A4D92">
            <w:pPr>
              <w:spacing w:after="0"/>
              <w:jc w:val="center"/>
              <w:rPr>
                <w:rFonts w:ascii="Times New Roman" w:eastAsia="Times New Roman" w:hAnsi="Times New Roman"/>
                <w:sz w:val="24"/>
                <w:szCs w:val="24"/>
                <w:lang w:eastAsia="ru-RU"/>
              </w:rPr>
            </w:pPr>
            <w:proofErr w:type="gramStart"/>
            <w:r w:rsidRPr="002E758B">
              <w:rPr>
                <w:rFonts w:ascii="Times New Roman" w:eastAsia="Times New Roman" w:hAnsi="Times New Roman"/>
                <w:sz w:val="24"/>
                <w:szCs w:val="24"/>
                <w:lang w:eastAsia="ru-RU"/>
              </w:rPr>
              <w:t>ТР</w:t>
            </w:r>
            <w:proofErr w:type="gramEnd"/>
          </w:p>
        </w:tc>
        <w:tc>
          <w:tcPr>
            <w:tcW w:w="6378" w:type="dxa"/>
            <w:vAlign w:val="center"/>
          </w:tcPr>
          <w:p w14:paraId="6D090093" w14:textId="5082C61C"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Текущий ремонт</w:t>
            </w:r>
          </w:p>
        </w:tc>
      </w:tr>
      <w:tr w:rsidR="002E758B" w:rsidRPr="00D34EBE" w14:paraId="42FA8D9D" w14:textId="77777777" w:rsidTr="00D34EBE">
        <w:tc>
          <w:tcPr>
            <w:tcW w:w="959" w:type="dxa"/>
            <w:vAlign w:val="center"/>
          </w:tcPr>
          <w:p w14:paraId="6A54BE80" w14:textId="77777777"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10</w:t>
            </w:r>
          </w:p>
        </w:tc>
        <w:tc>
          <w:tcPr>
            <w:tcW w:w="2410" w:type="dxa"/>
            <w:vAlign w:val="center"/>
          </w:tcPr>
          <w:p w14:paraId="501D208C" w14:textId="77493B15" w:rsidR="002E758B" w:rsidRPr="002E758B" w:rsidRDefault="002E758B" w:rsidP="003A4D92">
            <w:pPr>
              <w:spacing w:after="0"/>
              <w:jc w:val="center"/>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ЧО</w:t>
            </w:r>
          </w:p>
        </w:tc>
        <w:tc>
          <w:tcPr>
            <w:tcW w:w="6378" w:type="dxa"/>
            <w:vAlign w:val="center"/>
          </w:tcPr>
          <w:p w14:paraId="087671DB" w14:textId="13968121" w:rsidR="002E758B" w:rsidRPr="002E758B" w:rsidRDefault="002E758B" w:rsidP="003A4D92">
            <w:pPr>
              <w:spacing w:after="0"/>
              <w:rPr>
                <w:rFonts w:ascii="Times New Roman" w:eastAsia="Times New Roman" w:hAnsi="Times New Roman"/>
                <w:sz w:val="24"/>
                <w:szCs w:val="24"/>
                <w:lang w:eastAsia="ru-RU"/>
              </w:rPr>
            </w:pPr>
            <w:r w:rsidRPr="002E758B">
              <w:rPr>
                <w:rFonts w:ascii="Times New Roman" w:eastAsia="Times New Roman" w:hAnsi="Times New Roman"/>
                <w:sz w:val="24"/>
                <w:szCs w:val="24"/>
                <w:lang w:eastAsia="ru-RU"/>
              </w:rPr>
              <w:t>Чрезвычайные и непредотвратимые обстоятельства, препятствующие предоставлению образовательной услуги (аварийная ситуация, отключение водоснабжения, электроэнергии и прочее)</w:t>
            </w:r>
          </w:p>
        </w:tc>
      </w:tr>
    </w:tbl>
    <w:p w14:paraId="5B12481D"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 xml:space="preserve">В Табеле учета посещаемости детей в обязательном порядке подлежат заполнению все строки, графы и поля, предусмотренные формой. </w:t>
      </w:r>
    </w:p>
    <w:p w14:paraId="096D51DD"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 xml:space="preserve">Запрещено изменение, добавление, переименование строк и граф формы Табеля учета посещаемости детей, утвержденной настоящей Единой учетной политикой. В случае необходимости допускается добавление в форму </w:t>
      </w:r>
      <w:proofErr w:type="gramStart"/>
      <w:r w:rsidRPr="00D34EBE">
        <w:rPr>
          <w:rFonts w:ascii="Times New Roman" w:eastAsia="Times New Roman" w:hAnsi="Times New Roman"/>
          <w:sz w:val="28"/>
          <w:szCs w:val="28"/>
          <w:lang w:eastAsia="ru-RU"/>
        </w:rPr>
        <w:t>Табеля учета посещаемости детей строк</w:t>
      </w:r>
      <w:proofErr w:type="gramEnd"/>
      <w:r w:rsidRPr="00D34EBE">
        <w:rPr>
          <w:rFonts w:ascii="Times New Roman" w:eastAsia="Times New Roman" w:hAnsi="Times New Roman"/>
          <w:sz w:val="28"/>
          <w:szCs w:val="28"/>
          <w:lang w:eastAsia="ru-RU"/>
        </w:rPr>
        <w:t xml:space="preserve"> для подведения промежуточных итогов по количеству детей общеразвивающей и компенсирующей направленности. </w:t>
      </w:r>
    </w:p>
    <w:p w14:paraId="23FD3BE6"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r w:rsidRPr="00D34EBE">
        <w:rPr>
          <w:rFonts w:ascii="Times New Roman" w:eastAsia="Times New Roman" w:hAnsi="Times New Roman"/>
          <w:sz w:val="28"/>
          <w:szCs w:val="28"/>
          <w:lang w:eastAsia="ru-RU"/>
        </w:rPr>
        <w:t>Табель учета посещаемости детей подписывается ответственным лицом, назначенным руководителем учреждения (воспитателем), и руководителем учреждения.</w:t>
      </w:r>
    </w:p>
    <w:p w14:paraId="37007610" w14:textId="77777777" w:rsidR="00D34EBE" w:rsidRDefault="00D34EBE" w:rsidP="00D34EBE">
      <w:pPr>
        <w:spacing w:after="0" w:line="360" w:lineRule="atLeast"/>
        <w:ind w:firstLine="709"/>
        <w:jc w:val="both"/>
        <w:rPr>
          <w:rFonts w:ascii="Times New Roman" w:eastAsia="Times New Roman" w:hAnsi="Times New Roman"/>
          <w:sz w:val="28"/>
          <w:szCs w:val="28"/>
          <w:lang w:eastAsia="ru-RU"/>
        </w:rPr>
      </w:pPr>
    </w:p>
    <w:p w14:paraId="3992C392" w14:textId="51C32136" w:rsidR="00D34EBE" w:rsidRPr="00E07E61" w:rsidRDefault="00D34EBE" w:rsidP="00D34EBE">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lastRenderedPageBreak/>
        <w:t xml:space="preserve">3.29. </w:t>
      </w:r>
      <w:r w:rsidR="000A3D78" w:rsidRPr="00E07E61">
        <w:rPr>
          <w:rFonts w:ascii="Times New Roman" w:eastAsia="Times New Roman" w:hAnsi="Times New Roman"/>
          <w:sz w:val="28"/>
          <w:szCs w:val="28"/>
          <w:lang w:eastAsia="ru-RU"/>
        </w:rPr>
        <w:t>Порядок принятия решений</w:t>
      </w:r>
      <w:r w:rsidRPr="00E07E61">
        <w:rPr>
          <w:rFonts w:ascii="Times New Roman" w:eastAsia="Times New Roman" w:hAnsi="Times New Roman"/>
          <w:sz w:val="28"/>
          <w:szCs w:val="28"/>
          <w:lang w:eastAsia="ru-RU"/>
        </w:rPr>
        <w:t xml:space="preserve"> о списании дебиторской задолженности </w:t>
      </w:r>
      <w:r w:rsidR="000A3D78" w:rsidRPr="00E07E61">
        <w:rPr>
          <w:rFonts w:ascii="Times New Roman" w:eastAsia="Times New Roman" w:hAnsi="Times New Roman"/>
          <w:sz w:val="28"/>
          <w:szCs w:val="28"/>
          <w:lang w:eastAsia="ru-RU"/>
        </w:rPr>
        <w:t xml:space="preserve">по доходам бюджетных и автономных учреждений, </w:t>
      </w:r>
      <w:r w:rsidR="00E07E61" w:rsidRPr="00E07E61">
        <w:rPr>
          <w:rFonts w:ascii="Times New Roman" w:eastAsia="Times New Roman" w:hAnsi="Times New Roman"/>
          <w:sz w:val="28"/>
          <w:szCs w:val="28"/>
          <w:lang w:eastAsia="ru-RU"/>
        </w:rPr>
        <w:t>устанавливается</w:t>
      </w:r>
      <w:r w:rsidRPr="00E07E61">
        <w:rPr>
          <w:rFonts w:ascii="Times New Roman" w:eastAsia="Times New Roman" w:hAnsi="Times New Roman"/>
          <w:sz w:val="28"/>
          <w:szCs w:val="28"/>
          <w:lang w:eastAsia="ru-RU"/>
        </w:rPr>
        <w:t xml:space="preserve"> </w:t>
      </w:r>
      <w:r w:rsidR="000A3D78" w:rsidRPr="00E07E61">
        <w:rPr>
          <w:rFonts w:ascii="Times New Roman" w:eastAsia="Times New Roman" w:hAnsi="Times New Roman"/>
          <w:sz w:val="28"/>
          <w:szCs w:val="28"/>
          <w:lang w:eastAsia="ru-RU"/>
        </w:rPr>
        <w:t xml:space="preserve">в соответствии </w:t>
      </w:r>
      <w:r w:rsidR="000A3D78" w:rsidRPr="00890DB0">
        <w:rPr>
          <w:rFonts w:ascii="Times New Roman" w:eastAsia="Times New Roman" w:hAnsi="Times New Roman"/>
          <w:sz w:val="28"/>
          <w:szCs w:val="28"/>
          <w:lang w:eastAsia="ru-RU"/>
        </w:rPr>
        <w:t>с приложением №</w:t>
      </w:r>
      <w:r w:rsidR="003D09B4" w:rsidRPr="00890DB0">
        <w:rPr>
          <w:rFonts w:ascii="Times New Roman" w:eastAsia="Times New Roman" w:hAnsi="Times New Roman"/>
          <w:sz w:val="28"/>
          <w:szCs w:val="28"/>
          <w:lang w:eastAsia="ru-RU"/>
        </w:rPr>
        <w:t xml:space="preserve"> 10</w:t>
      </w:r>
      <w:r w:rsidR="000A3D78" w:rsidRPr="00E07E61">
        <w:rPr>
          <w:rFonts w:ascii="Times New Roman" w:eastAsia="Times New Roman" w:hAnsi="Times New Roman"/>
          <w:sz w:val="28"/>
          <w:szCs w:val="28"/>
          <w:lang w:eastAsia="ru-RU"/>
        </w:rPr>
        <w:t xml:space="preserve"> к Единой учетной политике</w:t>
      </w:r>
      <w:r w:rsidRPr="00E07E61">
        <w:rPr>
          <w:rFonts w:ascii="Times New Roman" w:eastAsia="Times New Roman" w:hAnsi="Times New Roman"/>
          <w:sz w:val="28"/>
          <w:szCs w:val="28"/>
          <w:lang w:eastAsia="ru-RU"/>
        </w:rPr>
        <w:t xml:space="preserve">. </w:t>
      </w:r>
    </w:p>
    <w:p w14:paraId="3A67CBED" w14:textId="77777777" w:rsidR="002657B4" w:rsidRDefault="002657B4" w:rsidP="006B3793">
      <w:pPr>
        <w:spacing w:after="0" w:line="360" w:lineRule="atLeast"/>
        <w:ind w:firstLine="709"/>
        <w:jc w:val="both"/>
        <w:rPr>
          <w:rFonts w:ascii="Times New Roman" w:eastAsia="Times New Roman" w:hAnsi="Times New Roman"/>
          <w:sz w:val="28"/>
          <w:szCs w:val="28"/>
          <w:lang w:eastAsia="ru-RU"/>
        </w:rPr>
      </w:pPr>
    </w:p>
    <w:p w14:paraId="5A4FFE84" w14:textId="6AA901AA" w:rsidR="006B3793" w:rsidRPr="00E07E61" w:rsidRDefault="006A42F7" w:rsidP="006B3793">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3.29.</w:t>
      </w:r>
      <w:r w:rsidR="004F4E15" w:rsidRPr="00E07E61">
        <w:rPr>
          <w:rFonts w:ascii="Times New Roman" w:eastAsia="Times New Roman" w:hAnsi="Times New Roman"/>
          <w:sz w:val="28"/>
          <w:szCs w:val="28"/>
          <w:lang w:eastAsia="ru-RU"/>
        </w:rPr>
        <w:t>1.</w:t>
      </w:r>
      <w:r w:rsidR="004F4E15" w:rsidRPr="00E07E61">
        <w:rPr>
          <w:rFonts w:ascii="Times New Roman" w:eastAsia="Times New Roman" w:hAnsi="Times New Roman"/>
          <w:sz w:val="28"/>
          <w:szCs w:val="28"/>
          <w:vertAlign w:val="superscript"/>
          <w:lang w:eastAsia="ru-RU"/>
        </w:rPr>
        <w:t xml:space="preserve"> </w:t>
      </w:r>
      <w:r w:rsidR="000A3D78" w:rsidRPr="00E07E61">
        <w:rPr>
          <w:rFonts w:ascii="Times New Roman" w:eastAsia="Times New Roman" w:hAnsi="Times New Roman"/>
          <w:sz w:val="28"/>
          <w:szCs w:val="28"/>
          <w:lang w:eastAsia="ru-RU"/>
        </w:rPr>
        <w:t>Порядок принятия решений о признании безнадежной к взысканию задолженности по платежам в бюджет определяется главными администраторами доходов бюджета в соответствии со статьей 47.2 Бюджетного кодекса Российской Федерации и в соответствии с общими требованиями, установленными Правительств</w:t>
      </w:r>
      <w:r w:rsidR="006B3793" w:rsidRPr="00E07E61">
        <w:rPr>
          <w:rFonts w:ascii="Times New Roman" w:eastAsia="Times New Roman" w:hAnsi="Times New Roman"/>
          <w:sz w:val="28"/>
          <w:szCs w:val="28"/>
          <w:lang w:eastAsia="ru-RU"/>
        </w:rPr>
        <w:t xml:space="preserve">ом Российской Федерации. </w:t>
      </w:r>
    </w:p>
    <w:p w14:paraId="78748CCE" w14:textId="6689F58C" w:rsidR="006B3793" w:rsidRPr="00E07E61" w:rsidRDefault="007C1284" w:rsidP="006B3793">
      <w:pPr>
        <w:spacing w:after="0" w:line="360" w:lineRule="atLeast"/>
        <w:ind w:firstLine="709"/>
        <w:jc w:val="both"/>
        <w:rPr>
          <w:rFonts w:ascii="Times New Roman" w:eastAsia="Times New Roman" w:hAnsi="Times New Roman"/>
          <w:sz w:val="28"/>
          <w:szCs w:val="28"/>
          <w:lang w:eastAsia="ru-RU"/>
        </w:rPr>
      </w:pPr>
      <w:proofErr w:type="gramStart"/>
      <w:r w:rsidRPr="00E07E61">
        <w:rPr>
          <w:rFonts w:ascii="Times New Roman" w:eastAsia="Times New Roman" w:hAnsi="Times New Roman"/>
          <w:sz w:val="28"/>
          <w:szCs w:val="28"/>
          <w:lang w:eastAsia="ru-RU"/>
        </w:rPr>
        <w:t>В случае если на балансе</w:t>
      </w:r>
      <w:r w:rsidR="00E07E61">
        <w:rPr>
          <w:rFonts w:ascii="Times New Roman" w:eastAsia="Times New Roman" w:hAnsi="Times New Roman"/>
          <w:sz w:val="28"/>
          <w:szCs w:val="28"/>
          <w:lang w:eastAsia="ru-RU"/>
        </w:rPr>
        <w:t xml:space="preserve"> и</w:t>
      </w:r>
      <w:r w:rsidR="006A42F7" w:rsidRPr="00E07E61">
        <w:rPr>
          <w:rFonts w:ascii="Times New Roman" w:eastAsia="Times New Roman" w:hAnsi="Times New Roman"/>
          <w:sz w:val="28"/>
          <w:szCs w:val="28"/>
          <w:lang w:eastAsia="ru-RU"/>
        </w:rPr>
        <w:t>меется</w:t>
      </w:r>
      <w:r w:rsidRPr="00E07E61">
        <w:rPr>
          <w:rFonts w:ascii="Times New Roman" w:eastAsia="Times New Roman" w:hAnsi="Times New Roman"/>
          <w:sz w:val="28"/>
          <w:szCs w:val="28"/>
          <w:lang w:eastAsia="ru-RU"/>
        </w:rPr>
        <w:t xml:space="preserve"> задолженность, которая не соответствует случаям признания ее безнадежной к взысканию, </w:t>
      </w:r>
      <w:r w:rsidR="006A42F7" w:rsidRPr="00E07E61">
        <w:rPr>
          <w:rFonts w:ascii="Times New Roman" w:eastAsia="Times New Roman" w:hAnsi="Times New Roman"/>
          <w:sz w:val="28"/>
          <w:szCs w:val="28"/>
          <w:lang w:eastAsia="ru-RU"/>
        </w:rPr>
        <w:t>но</w:t>
      </w:r>
      <w:r w:rsidR="006B3793" w:rsidRPr="00E07E61">
        <w:rPr>
          <w:rFonts w:ascii="Times New Roman" w:eastAsia="Times New Roman" w:hAnsi="Times New Roman"/>
          <w:sz w:val="28"/>
          <w:szCs w:val="28"/>
          <w:lang w:eastAsia="ru-RU"/>
        </w:rPr>
        <w:t xml:space="preserve"> у администратора доходов бюджета отсутствует уверенность по поступлению в обозримом будущем (не менее трех лет начиная с года, в котором составляется бухгалтерская отчетность) денежных средств или их эквивалентов в погашение (исполнение) </w:t>
      </w:r>
      <w:r w:rsidR="006A42F7" w:rsidRPr="00E07E61">
        <w:rPr>
          <w:rFonts w:ascii="Times New Roman" w:eastAsia="Times New Roman" w:hAnsi="Times New Roman"/>
          <w:sz w:val="28"/>
          <w:szCs w:val="28"/>
          <w:lang w:eastAsia="ru-RU"/>
        </w:rPr>
        <w:t xml:space="preserve">этой </w:t>
      </w:r>
      <w:r w:rsidR="006B3793" w:rsidRPr="00E07E61">
        <w:rPr>
          <w:rFonts w:ascii="Times New Roman" w:eastAsia="Times New Roman" w:hAnsi="Times New Roman"/>
          <w:sz w:val="28"/>
          <w:szCs w:val="28"/>
          <w:lang w:eastAsia="ru-RU"/>
        </w:rPr>
        <w:t>дебиторской задолженности,</w:t>
      </w:r>
      <w:r w:rsidR="006A42F7" w:rsidRPr="00E07E61">
        <w:rPr>
          <w:rFonts w:ascii="Times New Roman" w:eastAsia="Times New Roman" w:hAnsi="Times New Roman"/>
          <w:sz w:val="28"/>
          <w:szCs w:val="28"/>
          <w:lang w:eastAsia="ru-RU"/>
        </w:rPr>
        <w:t xml:space="preserve"> то</w:t>
      </w:r>
      <w:r w:rsidR="006B3793" w:rsidRPr="00E07E61">
        <w:rPr>
          <w:rFonts w:ascii="Times New Roman" w:eastAsia="Times New Roman" w:hAnsi="Times New Roman"/>
          <w:sz w:val="28"/>
          <w:szCs w:val="28"/>
          <w:lang w:eastAsia="ru-RU"/>
        </w:rPr>
        <w:t xml:space="preserve"> в отношении такой задолженности не соблюдаются требования о</w:t>
      </w:r>
      <w:proofErr w:type="gramEnd"/>
      <w:r w:rsidR="006B3793" w:rsidRPr="00E07E61">
        <w:rPr>
          <w:rFonts w:ascii="Times New Roman" w:eastAsia="Times New Roman" w:hAnsi="Times New Roman"/>
          <w:sz w:val="28"/>
          <w:szCs w:val="28"/>
          <w:lang w:eastAsia="ru-RU"/>
        </w:rPr>
        <w:t xml:space="preserve"> </w:t>
      </w:r>
      <w:proofErr w:type="gramStart"/>
      <w:r w:rsidR="006B3793" w:rsidRPr="00E07E61">
        <w:rPr>
          <w:rFonts w:ascii="Times New Roman" w:eastAsia="Times New Roman" w:hAnsi="Times New Roman"/>
          <w:sz w:val="28"/>
          <w:szCs w:val="28"/>
          <w:lang w:eastAsia="ru-RU"/>
        </w:rPr>
        <w:t>соответствии</w:t>
      </w:r>
      <w:proofErr w:type="gramEnd"/>
      <w:r w:rsidR="006B3793" w:rsidRPr="00E07E61">
        <w:rPr>
          <w:rFonts w:ascii="Times New Roman" w:eastAsia="Times New Roman" w:hAnsi="Times New Roman"/>
          <w:sz w:val="28"/>
          <w:szCs w:val="28"/>
          <w:lang w:eastAsia="ru-RU"/>
        </w:rPr>
        <w:t xml:space="preserve"> задолженности критериям признания актива и, соответственно, такая задолженность не учитывается на балансовых счетах в составе финансовых активов - признается сомнительной</w:t>
      </w:r>
      <w:r w:rsidR="006A42F7" w:rsidRPr="00E07E61">
        <w:rPr>
          <w:rFonts w:ascii="Times New Roman" w:eastAsia="Times New Roman" w:hAnsi="Times New Roman"/>
          <w:sz w:val="28"/>
          <w:szCs w:val="28"/>
          <w:lang w:eastAsia="ru-RU"/>
        </w:rPr>
        <w:t>.</w:t>
      </w:r>
    </w:p>
    <w:p w14:paraId="3B0723D5" w14:textId="4CB7929B" w:rsidR="002657B4" w:rsidRDefault="00B55CB6" w:rsidP="00D34EBE">
      <w:pPr>
        <w:spacing w:after="0" w:line="360" w:lineRule="atLeast"/>
        <w:ind w:firstLine="709"/>
        <w:jc w:val="both"/>
        <w:rPr>
          <w:rFonts w:ascii="Times New Roman" w:eastAsia="Times New Roman" w:hAnsi="Times New Roman"/>
          <w:sz w:val="28"/>
          <w:szCs w:val="28"/>
          <w:lang w:eastAsia="ru-RU"/>
        </w:rPr>
      </w:pPr>
      <w:proofErr w:type="gramStart"/>
      <w:r w:rsidRPr="00B55CB6">
        <w:rPr>
          <w:rFonts w:ascii="Times New Roman" w:eastAsia="Times New Roman" w:hAnsi="Times New Roman"/>
          <w:sz w:val="28"/>
          <w:szCs w:val="28"/>
          <w:lang w:eastAsia="ru-RU"/>
        </w:rPr>
        <w:t>Если дебиторская задолженность по доходам не погашена в срок, но признается реальной к взысканию (пока в отношении такой задолженности проводится претензионная работа в досудебном порядке, предъявляется в судебные органы исковое заявление с требованием о взыскании с контрагента причитающейся суммы), она еще отвечает условиям призвания активом, поскольку ожидается поступление денежных средств в погашение данной задолженности.</w:t>
      </w:r>
      <w:proofErr w:type="gramEnd"/>
      <w:r w:rsidRPr="00B55CB6">
        <w:rPr>
          <w:rFonts w:ascii="Times New Roman" w:eastAsia="Times New Roman" w:hAnsi="Times New Roman"/>
          <w:sz w:val="28"/>
          <w:szCs w:val="28"/>
          <w:lang w:eastAsia="ru-RU"/>
        </w:rPr>
        <w:t xml:space="preserve"> Такая задолженность не может быть признана сомнительной и не может быть списана с балансового учета.</w:t>
      </w:r>
    </w:p>
    <w:p w14:paraId="398034ED" w14:textId="77777777" w:rsidR="00B55CB6" w:rsidRDefault="00B55CB6" w:rsidP="00D34EBE">
      <w:pPr>
        <w:spacing w:after="0" w:line="360" w:lineRule="atLeast"/>
        <w:ind w:firstLine="709"/>
        <w:jc w:val="both"/>
        <w:rPr>
          <w:rFonts w:ascii="Times New Roman" w:eastAsia="Times New Roman" w:hAnsi="Times New Roman"/>
          <w:sz w:val="28"/>
          <w:szCs w:val="28"/>
          <w:lang w:eastAsia="ru-RU"/>
        </w:rPr>
      </w:pPr>
    </w:p>
    <w:p w14:paraId="56F484C2" w14:textId="7EEC8BD0" w:rsidR="006B3793" w:rsidRPr="00E07E61" w:rsidRDefault="006A42F7" w:rsidP="00D34EBE">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 xml:space="preserve">3.29.2. Решение о признании (восстановлении) сомнительной или безнадежной к взысканию задолженности по доходам (в том числе по администрируемым доходам) принимает комиссия по поступлению и выбытию активов субъекта централизованного учета. </w:t>
      </w:r>
    </w:p>
    <w:p w14:paraId="1BF668F7" w14:textId="77777777" w:rsidR="002657B4" w:rsidRDefault="002657B4" w:rsidP="006A42F7">
      <w:pPr>
        <w:spacing w:after="0" w:line="360" w:lineRule="atLeast"/>
        <w:ind w:firstLine="709"/>
        <w:jc w:val="both"/>
        <w:rPr>
          <w:rFonts w:ascii="Times New Roman" w:eastAsia="Times New Roman" w:hAnsi="Times New Roman"/>
          <w:sz w:val="28"/>
          <w:szCs w:val="28"/>
          <w:lang w:eastAsia="ru-RU"/>
        </w:rPr>
      </w:pPr>
    </w:p>
    <w:p w14:paraId="2EFA525C" w14:textId="77777777" w:rsidR="005367EA" w:rsidRPr="005367EA" w:rsidRDefault="004F4E15" w:rsidP="005367EA">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 xml:space="preserve">3.29.3. </w:t>
      </w:r>
      <w:proofErr w:type="gramStart"/>
      <w:r w:rsidR="005367EA" w:rsidRPr="005367EA">
        <w:rPr>
          <w:rFonts w:ascii="Times New Roman" w:eastAsia="Times New Roman" w:hAnsi="Times New Roman"/>
          <w:sz w:val="28"/>
          <w:szCs w:val="28"/>
          <w:lang w:eastAsia="ru-RU"/>
        </w:rPr>
        <w:t>Решение о признании сомнительной задолженности по доходам заполняется по форме 0510445, утвержденной Приказом № 61н (далее - Решение (ф.0510445).</w:t>
      </w:r>
      <w:proofErr w:type="gramEnd"/>
    </w:p>
    <w:p w14:paraId="543668B0"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Решение (ф.0510445) формируется на основании:</w:t>
      </w:r>
    </w:p>
    <w:p w14:paraId="465B1CE7"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инвентаризационной описи расчетов по поступлениям (ф.0504091);</w:t>
      </w:r>
    </w:p>
    <w:p w14:paraId="30709226"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документов, подтверждающих возникновение просроченной задолженности.</w:t>
      </w:r>
    </w:p>
    <w:p w14:paraId="69A3998A"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lastRenderedPageBreak/>
        <w:t>Заполнение Решения (ф.0510445) осуществляется в соответствии с п.44-48 Методических указаний, утвержденных Приказом № 61н.</w:t>
      </w:r>
    </w:p>
    <w:p w14:paraId="444625E3"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На основании Решения (ф.0504091) сумма сомнительной задолженности списывается с балансового учета и отражается на забалансовом счете 04 «Сомнительная задолженность».</w:t>
      </w:r>
    </w:p>
    <w:p w14:paraId="52285EBD"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Сомнительная задолженность списывается с забалансового учета в следующих случаях:</w:t>
      </w:r>
    </w:p>
    <w:p w14:paraId="71C75A5D"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 при возобновлении процедуры взыскания задолженности (в этом случае задолженность восстанавливается на балансовых счетах учета расчетов по поступлениям);</w:t>
      </w:r>
    </w:p>
    <w:p w14:paraId="07E29C99"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 при поступлении сре</w:t>
      </w:r>
      <w:proofErr w:type="gramStart"/>
      <w:r w:rsidRPr="005367EA">
        <w:rPr>
          <w:rFonts w:ascii="Times New Roman" w:eastAsia="Times New Roman" w:hAnsi="Times New Roman"/>
          <w:sz w:val="28"/>
          <w:szCs w:val="28"/>
          <w:lang w:eastAsia="ru-RU"/>
        </w:rPr>
        <w:t>дств в п</w:t>
      </w:r>
      <w:proofErr w:type="gramEnd"/>
      <w:r w:rsidRPr="005367EA">
        <w:rPr>
          <w:rFonts w:ascii="Times New Roman" w:eastAsia="Times New Roman" w:hAnsi="Times New Roman"/>
          <w:sz w:val="28"/>
          <w:szCs w:val="28"/>
          <w:lang w:eastAsia="ru-RU"/>
        </w:rPr>
        <w:t>огашение сомнительной задолженности (в этом случае задолженность восстанавливается на балансовых счетах учета расчетов по поступлениям);</w:t>
      </w:r>
    </w:p>
    <w:p w14:paraId="57258340" w14:textId="6C7EE8D5" w:rsidR="002657B4"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 при признании задолженности безнадежной к взысканию</w:t>
      </w:r>
      <w:r>
        <w:rPr>
          <w:rFonts w:ascii="Times New Roman" w:eastAsia="Times New Roman" w:hAnsi="Times New Roman"/>
          <w:sz w:val="28"/>
          <w:szCs w:val="28"/>
          <w:lang w:eastAsia="ru-RU"/>
        </w:rPr>
        <w:t>.</w:t>
      </w:r>
    </w:p>
    <w:p w14:paraId="0393A1BE" w14:textId="3CB3FC31" w:rsidR="005367EA" w:rsidRPr="005367EA"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w:t>
      </w:r>
      <w:r w:rsidR="00A61FB9">
        <w:rPr>
          <w:rFonts w:ascii="Times New Roman CYR" w:eastAsia="Times New Roman" w:hAnsi="Times New Roman CYR" w:cs="Times New Roman CYR"/>
          <w:i/>
          <w:sz w:val="28"/>
          <w:szCs w:val="28"/>
          <w:lang w:eastAsia="ru-RU"/>
        </w:rPr>
        <w:t>ункт</w:t>
      </w:r>
      <w:r>
        <w:rPr>
          <w:rFonts w:ascii="Times New Roman CYR" w:eastAsia="Times New Roman" w:hAnsi="Times New Roman CYR" w:cs="Times New Roman CYR"/>
          <w:i/>
          <w:sz w:val="28"/>
          <w:szCs w:val="28"/>
          <w:lang w:eastAsia="ru-RU"/>
        </w:rPr>
        <w:t xml:space="preserve"> 3.29.3</w:t>
      </w:r>
      <w:r w:rsidRPr="005367EA">
        <w:rPr>
          <w:rFonts w:ascii="Times New Roman CYR" w:eastAsia="Times New Roman" w:hAnsi="Times New Roman CYR" w:cs="Times New Roman CYR"/>
          <w:i/>
          <w:sz w:val="28"/>
          <w:szCs w:val="28"/>
          <w:lang w:eastAsia="ru-RU"/>
        </w:rPr>
        <w:t xml:space="preserve"> в ред. приказа МКУ «Осинский ЦБУ» от 20.06.2022 № 34)</w:t>
      </w:r>
    </w:p>
    <w:p w14:paraId="21559D43" w14:textId="77777777" w:rsidR="005367EA" w:rsidRDefault="005367EA" w:rsidP="005367EA">
      <w:pPr>
        <w:spacing w:after="0" w:line="360" w:lineRule="atLeast"/>
        <w:ind w:firstLine="709"/>
        <w:jc w:val="both"/>
        <w:rPr>
          <w:rFonts w:ascii="Times New Roman" w:eastAsia="Times New Roman" w:hAnsi="Times New Roman"/>
          <w:sz w:val="28"/>
          <w:szCs w:val="28"/>
          <w:lang w:eastAsia="ru-RU"/>
        </w:rPr>
      </w:pPr>
    </w:p>
    <w:p w14:paraId="0EBF8268" w14:textId="77777777" w:rsidR="005367EA" w:rsidRPr="005367EA" w:rsidRDefault="004F4E15" w:rsidP="005367EA">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 xml:space="preserve">3.29.4. </w:t>
      </w:r>
      <w:r w:rsidR="005367EA" w:rsidRPr="005367EA">
        <w:rPr>
          <w:rFonts w:ascii="Times New Roman" w:eastAsia="Times New Roman" w:hAnsi="Times New Roman"/>
          <w:sz w:val="28"/>
          <w:szCs w:val="28"/>
          <w:lang w:eastAsia="ru-RU"/>
        </w:rPr>
        <w:t xml:space="preserve">3.29.4. Восстановление сомнительной задолженности на балансовом учете отражается на основании Решения (ф.0510445). </w:t>
      </w:r>
    </w:p>
    <w:p w14:paraId="55291EF1" w14:textId="0959680A" w:rsidR="002657B4"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Заполнение Решения (ф.0510445) осуществляется в соответствии с п.44-48 Методических указаний, утвержденных Приказом № 61н</w:t>
      </w:r>
      <w:r>
        <w:rPr>
          <w:rFonts w:ascii="Times New Roman" w:eastAsia="Times New Roman" w:hAnsi="Times New Roman"/>
          <w:sz w:val="28"/>
          <w:szCs w:val="28"/>
          <w:lang w:eastAsia="ru-RU"/>
        </w:rPr>
        <w:t>.</w:t>
      </w:r>
    </w:p>
    <w:p w14:paraId="7E69B283" w14:textId="07C3A60A" w:rsidR="005367EA" w:rsidRPr="005367EA" w:rsidRDefault="00A61FB9"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(пункт</w:t>
      </w:r>
      <w:r w:rsidR="005367EA">
        <w:rPr>
          <w:rFonts w:ascii="Times New Roman CYR" w:eastAsia="Times New Roman" w:hAnsi="Times New Roman CYR" w:cs="Times New Roman CYR"/>
          <w:i/>
          <w:sz w:val="28"/>
          <w:szCs w:val="28"/>
          <w:lang w:eastAsia="ru-RU"/>
        </w:rPr>
        <w:t xml:space="preserve"> 3.29.4</w:t>
      </w:r>
      <w:r w:rsidR="005367EA" w:rsidRPr="005367EA">
        <w:rPr>
          <w:rFonts w:ascii="Times New Roman CYR" w:eastAsia="Times New Roman" w:hAnsi="Times New Roman CYR" w:cs="Times New Roman CYR"/>
          <w:i/>
          <w:sz w:val="28"/>
          <w:szCs w:val="28"/>
          <w:lang w:eastAsia="ru-RU"/>
        </w:rPr>
        <w:t xml:space="preserve"> в ред. приказа МКУ «Осинский ЦБУ» от 20.06.2022 № 34)</w:t>
      </w:r>
    </w:p>
    <w:p w14:paraId="45F90992" w14:textId="77777777" w:rsidR="005367EA" w:rsidRDefault="005367EA" w:rsidP="005367EA">
      <w:pPr>
        <w:spacing w:after="0" w:line="360" w:lineRule="atLeast"/>
        <w:ind w:firstLine="709"/>
        <w:jc w:val="both"/>
        <w:rPr>
          <w:rFonts w:ascii="Times New Roman" w:eastAsia="Times New Roman" w:hAnsi="Times New Roman"/>
          <w:sz w:val="28"/>
          <w:szCs w:val="28"/>
          <w:lang w:eastAsia="ru-RU"/>
        </w:rPr>
      </w:pPr>
    </w:p>
    <w:p w14:paraId="295FC5DD" w14:textId="7A707EB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3.29.5. </w:t>
      </w:r>
      <w:r w:rsidRPr="005367EA">
        <w:rPr>
          <w:rFonts w:ascii="Times New Roman" w:eastAsia="Times New Roman" w:hAnsi="Times New Roman"/>
          <w:sz w:val="28"/>
          <w:szCs w:val="28"/>
          <w:lang w:eastAsia="ru-RU"/>
        </w:rPr>
        <w:t>Дебиторская задолженность по доходам (за исключением задолженности по администрируемым доходам), признанная безнадежной к взысканию (в том числе сомнительная) списывается с балансового (забалансового) учета на основании Акта о признании безнадежной к взысканию задолженности по доходам (ф.0510436) (далее – Акт (ф.0510436)).</w:t>
      </w:r>
    </w:p>
    <w:p w14:paraId="5A367A70" w14:textId="77777777" w:rsidR="005367EA" w:rsidRP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Заполнение Акта (ф.0510436) осуществляется на основании данных Инвентаризационной описи расчетов по поступлениям (ф.0504091)</w:t>
      </w:r>
      <w:r w:rsidRPr="005367EA">
        <w:t xml:space="preserve"> </w:t>
      </w:r>
      <w:r w:rsidRPr="005367EA">
        <w:rPr>
          <w:rFonts w:ascii="Times New Roman" w:hAnsi="Times New Roman"/>
          <w:sz w:val="28"/>
          <w:szCs w:val="28"/>
        </w:rPr>
        <w:t>и</w:t>
      </w:r>
      <w:r w:rsidRPr="005367EA">
        <w:t xml:space="preserve"> </w:t>
      </w:r>
      <w:r w:rsidRPr="005367EA">
        <w:rPr>
          <w:rFonts w:ascii="Times New Roman" w:eastAsia="Times New Roman" w:hAnsi="Times New Roman"/>
          <w:sz w:val="28"/>
          <w:szCs w:val="28"/>
          <w:lang w:eastAsia="ru-RU"/>
        </w:rPr>
        <w:t xml:space="preserve">документов, подтверждающих случаи признания безнадежной к взысканию задолженности, указанных в пункте 3.1 приложения № 10 к Единой учетной политике. </w:t>
      </w:r>
    </w:p>
    <w:p w14:paraId="29EF58A1" w14:textId="77777777" w:rsidR="005367EA" w:rsidRDefault="005367EA" w:rsidP="005367EA">
      <w:pPr>
        <w:spacing w:after="0" w:line="360" w:lineRule="atLeast"/>
        <w:ind w:firstLine="709"/>
        <w:jc w:val="both"/>
        <w:rPr>
          <w:rFonts w:ascii="Times New Roman" w:eastAsia="Times New Roman" w:hAnsi="Times New Roman"/>
          <w:sz w:val="28"/>
          <w:szCs w:val="28"/>
          <w:lang w:eastAsia="ru-RU"/>
        </w:rPr>
      </w:pPr>
      <w:r w:rsidRPr="005367EA">
        <w:rPr>
          <w:rFonts w:ascii="Times New Roman" w:eastAsia="Times New Roman" w:hAnsi="Times New Roman"/>
          <w:sz w:val="28"/>
          <w:szCs w:val="28"/>
          <w:lang w:eastAsia="ru-RU"/>
        </w:rPr>
        <w:t>Заполнение Акта (ф.0510436) осуществляется в соответствии с п.19-23 Методических указаний, утвержденных Приказом № 61н</w:t>
      </w:r>
      <w:r>
        <w:rPr>
          <w:rFonts w:ascii="Times New Roman" w:eastAsia="Times New Roman" w:hAnsi="Times New Roman"/>
          <w:sz w:val="28"/>
          <w:szCs w:val="28"/>
          <w:lang w:eastAsia="ru-RU"/>
        </w:rPr>
        <w:t>.</w:t>
      </w:r>
    </w:p>
    <w:p w14:paraId="076578AE" w14:textId="22524D5E" w:rsidR="004C0796" w:rsidRPr="004C0796" w:rsidRDefault="005367EA" w:rsidP="005367EA">
      <w:pPr>
        <w:spacing w:after="0" w:line="360" w:lineRule="atLeast"/>
        <w:jc w:val="both"/>
        <w:rPr>
          <w:rFonts w:ascii="Times New Roman" w:eastAsia="Times New Roman" w:hAnsi="Times New Roman"/>
          <w:i/>
          <w:sz w:val="28"/>
          <w:szCs w:val="28"/>
          <w:lang w:eastAsia="ru-RU"/>
        </w:rPr>
      </w:pPr>
      <w:r w:rsidRPr="004C0796">
        <w:rPr>
          <w:rFonts w:ascii="Times New Roman" w:eastAsia="Times New Roman" w:hAnsi="Times New Roman"/>
          <w:i/>
          <w:sz w:val="28"/>
          <w:szCs w:val="28"/>
          <w:lang w:eastAsia="ru-RU"/>
        </w:rPr>
        <w:t xml:space="preserve"> </w:t>
      </w:r>
      <w:r w:rsidR="004C0796" w:rsidRPr="004C0796">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пункт</w:t>
      </w:r>
      <w:r w:rsidR="001C5432">
        <w:rPr>
          <w:rFonts w:ascii="Times New Roman" w:eastAsia="Times New Roman" w:hAnsi="Times New Roman"/>
          <w:i/>
          <w:sz w:val="28"/>
          <w:szCs w:val="28"/>
          <w:lang w:eastAsia="ru-RU"/>
        </w:rPr>
        <w:t xml:space="preserve"> 3.29.5 </w:t>
      </w:r>
      <w:r>
        <w:rPr>
          <w:rFonts w:ascii="Times New Roman" w:eastAsia="Times New Roman" w:hAnsi="Times New Roman"/>
          <w:i/>
          <w:sz w:val="28"/>
          <w:szCs w:val="28"/>
          <w:lang w:eastAsia="ru-RU"/>
        </w:rPr>
        <w:t>в ред. приказов</w:t>
      </w:r>
      <w:r w:rsidR="004C0796" w:rsidRPr="004C0796">
        <w:rPr>
          <w:rFonts w:ascii="Times New Roman" w:eastAsia="Times New Roman" w:hAnsi="Times New Roman"/>
          <w:i/>
          <w:sz w:val="28"/>
          <w:szCs w:val="28"/>
          <w:lang w:eastAsia="ru-RU"/>
        </w:rPr>
        <w:t xml:space="preserve"> МКУ «Осинский ЦБУ» от 22.02.2022 № 3</w:t>
      </w:r>
      <w:r>
        <w:rPr>
          <w:rFonts w:ascii="Times New Roman" w:eastAsia="Times New Roman" w:hAnsi="Times New Roman"/>
          <w:i/>
          <w:sz w:val="28"/>
          <w:szCs w:val="28"/>
          <w:lang w:eastAsia="ru-RU"/>
        </w:rPr>
        <w:t>, от 20.06.2022 № 34</w:t>
      </w:r>
      <w:r w:rsidR="004C0796" w:rsidRPr="004C0796">
        <w:rPr>
          <w:rFonts w:ascii="Times New Roman" w:eastAsia="Times New Roman" w:hAnsi="Times New Roman"/>
          <w:i/>
          <w:sz w:val="28"/>
          <w:szCs w:val="28"/>
          <w:lang w:eastAsia="ru-RU"/>
        </w:rPr>
        <w:t>)</w:t>
      </w:r>
    </w:p>
    <w:p w14:paraId="530F0408" w14:textId="77777777" w:rsidR="008301D1" w:rsidRDefault="008301D1" w:rsidP="008301D1">
      <w:pPr>
        <w:spacing w:after="0" w:line="360" w:lineRule="atLeast"/>
        <w:ind w:firstLine="709"/>
        <w:jc w:val="both"/>
        <w:rPr>
          <w:rFonts w:ascii="Times New Roman" w:eastAsia="Times New Roman" w:hAnsi="Times New Roman"/>
          <w:sz w:val="28"/>
          <w:szCs w:val="28"/>
          <w:lang w:eastAsia="ru-RU"/>
        </w:rPr>
      </w:pPr>
    </w:p>
    <w:p w14:paraId="6BFA8B4E" w14:textId="021A9368"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3.29.5</w:t>
      </w:r>
      <w:r w:rsidRPr="008301D1">
        <w:rPr>
          <w:rFonts w:ascii="Times New Roman" w:eastAsia="Times New Roman" w:hAnsi="Times New Roman"/>
          <w:sz w:val="28"/>
          <w:szCs w:val="28"/>
          <w:vertAlign w:val="superscript"/>
          <w:lang w:eastAsia="ru-RU"/>
        </w:rPr>
        <w:t>1</w:t>
      </w:r>
      <w:r w:rsidRPr="008301D1">
        <w:rPr>
          <w:rFonts w:ascii="Times New Roman" w:eastAsia="Times New Roman" w:hAnsi="Times New Roman"/>
          <w:sz w:val="28"/>
          <w:szCs w:val="28"/>
          <w:lang w:eastAsia="ru-RU"/>
        </w:rPr>
        <w:t xml:space="preserve">. Задолженность по администрируемым доходам, признанная безнадежной к взысканию (в том числе сомнительная) списывается с балансового (забалансового) учета на основании Акта. </w:t>
      </w:r>
    </w:p>
    <w:p w14:paraId="05BF1EC2" w14:textId="77777777"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lastRenderedPageBreak/>
        <w:t>Форма акта устанавливается порядком принятия решений о признании безнадежной к взысканию задолженности по платежам в бюджет, утверждаемым главными администраторами доходов.</w:t>
      </w:r>
    </w:p>
    <w:p w14:paraId="100BAFDA" w14:textId="77777777"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 xml:space="preserve">Акт направляется субъектом учета в централизованную бухгалтерию в течение 3 рабочих дней </w:t>
      </w:r>
      <w:proofErr w:type="gramStart"/>
      <w:r w:rsidRPr="008301D1">
        <w:rPr>
          <w:rFonts w:ascii="Times New Roman" w:eastAsia="Times New Roman" w:hAnsi="Times New Roman"/>
          <w:sz w:val="28"/>
          <w:szCs w:val="28"/>
          <w:lang w:eastAsia="ru-RU"/>
        </w:rPr>
        <w:t>с даты принятия</w:t>
      </w:r>
      <w:proofErr w:type="gramEnd"/>
      <w:r w:rsidRPr="008301D1">
        <w:rPr>
          <w:rFonts w:ascii="Times New Roman" w:eastAsia="Times New Roman" w:hAnsi="Times New Roman"/>
          <w:sz w:val="28"/>
          <w:szCs w:val="28"/>
          <w:lang w:eastAsia="ru-RU"/>
        </w:rPr>
        <w:t xml:space="preserve"> решения.</w:t>
      </w:r>
    </w:p>
    <w:p w14:paraId="2B65FA97" w14:textId="77777777"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К Акту прилагаются следующие документы:</w:t>
      </w:r>
    </w:p>
    <w:p w14:paraId="024B35C5" w14:textId="77777777" w:rsidR="008301D1" w:rsidRP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порядок принятий решений о признании безнадежной к взысканию задолженности по платежам в бюджет;</w:t>
      </w:r>
    </w:p>
    <w:p w14:paraId="1A5A81EA" w14:textId="1F792649" w:rsidR="008301D1" w:rsidRDefault="008301D1" w:rsidP="008301D1">
      <w:pPr>
        <w:spacing w:after="0" w:line="360" w:lineRule="atLeast"/>
        <w:ind w:firstLine="709"/>
        <w:jc w:val="both"/>
        <w:rPr>
          <w:rFonts w:ascii="Times New Roman" w:eastAsia="Times New Roman" w:hAnsi="Times New Roman"/>
          <w:sz w:val="28"/>
          <w:szCs w:val="28"/>
          <w:lang w:eastAsia="ru-RU"/>
        </w:rPr>
      </w:pPr>
      <w:r w:rsidRPr="008301D1">
        <w:rPr>
          <w:rFonts w:ascii="Times New Roman" w:eastAsia="Times New Roman" w:hAnsi="Times New Roman"/>
          <w:sz w:val="28"/>
          <w:szCs w:val="28"/>
          <w:lang w:eastAsia="ru-RU"/>
        </w:rPr>
        <w:t>документы, подтверждающие наличие оснований для принятия решений о признании безнадежной к взысканию задолженности по платежам в бюджет в соответствии с порядком принятий решений о признании безнадежной к взысканию задо</w:t>
      </w:r>
      <w:r>
        <w:rPr>
          <w:rFonts w:ascii="Times New Roman" w:eastAsia="Times New Roman" w:hAnsi="Times New Roman"/>
          <w:sz w:val="28"/>
          <w:szCs w:val="28"/>
          <w:lang w:eastAsia="ru-RU"/>
        </w:rPr>
        <w:t>лженности по платежам в бюджет.</w:t>
      </w:r>
    </w:p>
    <w:p w14:paraId="570836CF" w14:textId="2B5107ED" w:rsidR="008301D1" w:rsidRPr="004C0796" w:rsidRDefault="004C0796" w:rsidP="001C5432">
      <w:pPr>
        <w:spacing w:after="0" w:line="360" w:lineRule="atLeast"/>
        <w:jc w:val="both"/>
        <w:rPr>
          <w:rFonts w:ascii="Times New Roman" w:eastAsia="Times New Roman" w:hAnsi="Times New Roman"/>
          <w:i/>
          <w:sz w:val="28"/>
          <w:szCs w:val="28"/>
          <w:lang w:eastAsia="ru-RU"/>
        </w:rPr>
      </w:pPr>
      <w:r w:rsidRPr="004C0796">
        <w:rPr>
          <w:rFonts w:ascii="Times New Roman" w:eastAsia="Times New Roman" w:hAnsi="Times New Roman"/>
          <w:i/>
          <w:sz w:val="28"/>
          <w:szCs w:val="28"/>
          <w:lang w:eastAsia="ru-RU"/>
        </w:rPr>
        <w:t>(пункт</w:t>
      </w:r>
      <w:r w:rsidR="001C5432">
        <w:rPr>
          <w:rFonts w:ascii="Times New Roman" w:eastAsia="Times New Roman" w:hAnsi="Times New Roman"/>
          <w:i/>
          <w:sz w:val="28"/>
          <w:szCs w:val="28"/>
          <w:lang w:eastAsia="ru-RU"/>
        </w:rPr>
        <w:t xml:space="preserve"> 3.29.5</w:t>
      </w:r>
      <w:r w:rsidR="001C5432" w:rsidRPr="005367EA">
        <w:rPr>
          <w:rFonts w:ascii="Times New Roman" w:eastAsia="Times New Roman" w:hAnsi="Times New Roman"/>
          <w:i/>
          <w:sz w:val="28"/>
          <w:szCs w:val="28"/>
          <w:vertAlign w:val="superscript"/>
          <w:lang w:eastAsia="ru-RU"/>
        </w:rPr>
        <w:t>1</w:t>
      </w:r>
      <w:r w:rsidR="001C5432">
        <w:rPr>
          <w:rFonts w:ascii="Times New Roman" w:eastAsia="Times New Roman" w:hAnsi="Times New Roman"/>
          <w:i/>
          <w:sz w:val="28"/>
          <w:szCs w:val="28"/>
          <w:lang w:eastAsia="ru-RU"/>
        </w:rPr>
        <w:t>.</w:t>
      </w:r>
      <w:r w:rsidRPr="004C0796">
        <w:rPr>
          <w:rFonts w:ascii="Times New Roman" w:eastAsia="Times New Roman" w:hAnsi="Times New Roman"/>
          <w:i/>
          <w:sz w:val="28"/>
          <w:szCs w:val="28"/>
          <w:lang w:eastAsia="ru-RU"/>
        </w:rPr>
        <w:t xml:space="preserve"> введен приказом МКУ «Осинский ЦБУ» от 22.02.2022 № 3)</w:t>
      </w:r>
    </w:p>
    <w:p w14:paraId="3077E2B8" w14:textId="77777777" w:rsidR="005367EA" w:rsidRDefault="005367EA" w:rsidP="00D34EBE">
      <w:pPr>
        <w:spacing w:after="0" w:line="360" w:lineRule="atLeast"/>
        <w:ind w:firstLine="709"/>
        <w:jc w:val="both"/>
        <w:rPr>
          <w:rFonts w:ascii="Times New Roman" w:eastAsia="Times New Roman" w:hAnsi="Times New Roman"/>
          <w:sz w:val="28"/>
          <w:szCs w:val="28"/>
          <w:lang w:eastAsia="ru-RU"/>
        </w:rPr>
      </w:pPr>
    </w:p>
    <w:p w14:paraId="042DB036" w14:textId="4F1D4A2F" w:rsidR="00E07E61" w:rsidRPr="00E07E61" w:rsidRDefault="00E07E61" w:rsidP="00D34EBE">
      <w:pPr>
        <w:spacing w:after="0" w:line="360" w:lineRule="atLeast"/>
        <w:ind w:firstLine="709"/>
        <w:jc w:val="both"/>
        <w:rPr>
          <w:rFonts w:ascii="Times New Roman" w:eastAsia="Times New Roman" w:hAnsi="Times New Roman"/>
          <w:sz w:val="28"/>
          <w:szCs w:val="28"/>
          <w:lang w:eastAsia="ru-RU"/>
        </w:rPr>
      </w:pPr>
      <w:r w:rsidRPr="00E07E61">
        <w:rPr>
          <w:rFonts w:ascii="Times New Roman" w:eastAsia="Times New Roman" w:hAnsi="Times New Roman"/>
          <w:sz w:val="28"/>
          <w:szCs w:val="28"/>
          <w:lang w:eastAsia="ru-RU"/>
        </w:rPr>
        <w:t>3.29.6. 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забалансовому учету не принимается.</w:t>
      </w:r>
    </w:p>
    <w:p w14:paraId="01625044" w14:textId="42A7A6D3" w:rsidR="00C147C9" w:rsidRPr="00C77A01" w:rsidRDefault="00E07E61" w:rsidP="00C77A01">
      <w:pPr>
        <w:spacing w:after="0" w:line="360" w:lineRule="atLeast"/>
        <w:jc w:val="both"/>
        <w:rPr>
          <w:rFonts w:ascii="Times New Roman" w:eastAsia="Times New Roman" w:hAnsi="Times New Roman"/>
          <w:sz w:val="20"/>
          <w:szCs w:val="20"/>
          <w:lang w:eastAsia="ru-RU"/>
        </w:rPr>
      </w:pPr>
      <w:r w:rsidRPr="00C77A01">
        <w:rPr>
          <w:rFonts w:ascii="Times New Roman" w:eastAsia="Times New Roman" w:hAnsi="Times New Roman"/>
          <w:sz w:val="20"/>
          <w:szCs w:val="20"/>
          <w:lang w:eastAsia="ru-RU"/>
        </w:rPr>
        <w:t>(Основание: п.11 ФСБУ «Доходы», п.35 ФСБУ «Финансовые инструменты»,</w:t>
      </w:r>
      <w:r w:rsidR="00C77A01" w:rsidRPr="00C77A01">
        <w:rPr>
          <w:rFonts w:ascii="Times New Roman" w:eastAsia="Times New Roman" w:hAnsi="Times New Roman"/>
          <w:sz w:val="20"/>
          <w:szCs w:val="20"/>
          <w:lang w:eastAsia="ru-RU"/>
        </w:rPr>
        <w:t xml:space="preserve"> </w:t>
      </w:r>
      <w:r w:rsidR="003E62BD">
        <w:rPr>
          <w:rFonts w:ascii="Times New Roman" w:eastAsia="Times New Roman" w:hAnsi="Times New Roman"/>
          <w:sz w:val="20"/>
          <w:szCs w:val="20"/>
          <w:lang w:eastAsia="ru-RU"/>
        </w:rPr>
        <w:t xml:space="preserve">п.339 Инструкции № 157н, </w:t>
      </w:r>
      <w:r w:rsidR="00C77A01" w:rsidRPr="00C77A01">
        <w:rPr>
          <w:rFonts w:ascii="Times New Roman" w:eastAsia="Times New Roman" w:hAnsi="Times New Roman"/>
          <w:sz w:val="20"/>
          <w:szCs w:val="20"/>
          <w:lang w:eastAsia="ru-RU"/>
        </w:rPr>
        <w:t>п.6 Методических указаний, утвержденных Приказом № 61н,</w:t>
      </w:r>
      <w:r w:rsidRPr="00C77A01">
        <w:rPr>
          <w:rFonts w:ascii="Times New Roman" w:eastAsia="Times New Roman" w:hAnsi="Times New Roman"/>
          <w:sz w:val="20"/>
          <w:szCs w:val="20"/>
          <w:lang w:eastAsia="ru-RU"/>
        </w:rPr>
        <w:t xml:space="preserve"> письмо Министерства финансов Российской Федерации от 17.04.2019 № 02-07-10/27662)</w:t>
      </w:r>
    </w:p>
    <w:p w14:paraId="409DFD64" w14:textId="77777777" w:rsidR="00D34EBE" w:rsidRPr="00D34EBE" w:rsidRDefault="00D34EBE" w:rsidP="00D34EBE">
      <w:pPr>
        <w:spacing w:after="0" w:line="240" w:lineRule="auto"/>
        <w:ind w:firstLine="540"/>
        <w:jc w:val="both"/>
        <w:rPr>
          <w:rFonts w:ascii="Times New Roman" w:eastAsia="Times New Roman" w:hAnsi="Times New Roman"/>
          <w:color w:val="FF0000"/>
          <w:sz w:val="28"/>
          <w:szCs w:val="28"/>
          <w:lang w:eastAsia="ru-RU"/>
        </w:rPr>
      </w:pPr>
    </w:p>
    <w:p w14:paraId="61C6CB6F" w14:textId="77777777" w:rsidR="005367EA" w:rsidRPr="005367EA" w:rsidRDefault="00D34EBE" w:rsidP="005367EA">
      <w:pPr>
        <w:tabs>
          <w:tab w:val="left" w:pos="1080"/>
          <w:tab w:val="num" w:pos="3272"/>
        </w:tabs>
        <w:spacing w:after="0" w:line="360" w:lineRule="atLeast"/>
        <w:ind w:firstLine="709"/>
        <w:jc w:val="both"/>
        <w:rPr>
          <w:rFonts w:ascii="Times New Roman" w:hAnsi="Times New Roman"/>
          <w:sz w:val="28"/>
          <w:szCs w:val="28"/>
        </w:rPr>
      </w:pPr>
      <w:r w:rsidRPr="00C35C5C">
        <w:rPr>
          <w:rFonts w:ascii="Times New Roman" w:hAnsi="Times New Roman"/>
          <w:sz w:val="28"/>
          <w:szCs w:val="28"/>
        </w:rPr>
        <w:t>3.30.</w:t>
      </w:r>
      <w:r w:rsidRPr="00C35C5C">
        <w:t xml:space="preserve"> </w:t>
      </w:r>
      <w:r w:rsidR="005367EA" w:rsidRPr="005367EA">
        <w:rPr>
          <w:rFonts w:ascii="Times New Roman" w:hAnsi="Times New Roman"/>
          <w:sz w:val="28"/>
          <w:szCs w:val="28"/>
        </w:rPr>
        <w:t xml:space="preserve">Кредиторская задолженность, невостребованная кредиторами, списывается с балансового (забалансового) учета на основании Решения о списании задолженности, невостребованной кредиторами со счета (ф. 0510437), принимаемого инвентаризационной комиссией. </w:t>
      </w:r>
    </w:p>
    <w:p w14:paraId="22773C5D"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Заполнение Решения о списании задолженности, невостребованной кредиторами (ф.0510437) (далее – Решение (ф.0510437)) осуществляется в соответствии с п.24-31 Методических указаний, утвержденных Приказом № 61н, на основании следующих документов:</w:t>
      </w:r>
    </w:p>
    <w:p w14:paraId="535389DC"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Инвентаризационная опись расчетов с покупателями, поставщиками и прочими дебиторами и кредиторами (ф.0504089);</w:t>
      </w:r>
    </w:p>
    <w:p w14:paraId="46DCA11A"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Акт о результатах инвентаризации (ф.0504835).</w:t>
      </w:r>
    </w:p>
    <w:p w14:paraId="191D36AB"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Решение (ф.0510437) формируется одновременно с формированием Акта о результатах инвентаризации (ф.0504835).</w:t>
      </w:r>
    </w:p>
    <w:p w14:paraId="10C6F7E5"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Списанная с балансового учета кредиторская задолженность, невостребованная кредиторами, отражается на забалансовом счете 20 «Задолженность, невостребованная кредиторами» в случае, если инвентаризационная комиссия приняла решение списать ее с балансового учета с последующим наблюдением в течение срока исковой давности.</w:t>
      </w:r>
    </w:p>
    <w:p w14:paraId="3C20C164"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lastRenderedPageBreak/>
        <w:t>Списание кредиторской задолженности с забалансового учета осуществляется по итогам инвентаризации на основании Решения (ф.0510437) в порядке, установленном:</w:t>
      </w:r>
    </w:p>
    <w:p w14:paraId="4FA7F1D1"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для казенных учреждений - главным распорядителем бюджетных средств;</w:t>
      </w:r>
    </w:p>
    <w:p w14:paraId="78F4CC9E" w14:textId="77777777" w:rsidR="005367EA" w:rsidRPr="005367EA"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8"/>
          <w:szCs w:val="28"/>
        </w:rPr>
        <w:t>для бюджетных учреждений, автономных учреждений – приложением № 11 к Единой учетной политике.</w:t>
      </w:r>
    </w:p>
    <w:p w14:paraId="1FA2EB67" w14:textId="5DFA84DE" w:rsidR="003E62BD" w:rsidRDefault="005367EA" w:rsidP="005367EA">
      <w:pPr>
        <w:tabs>
          <w:tab w:val="left" w:pos="1080"/>
          <w:tab w:val="num" w:pos="3272"/>
        </w:tabs>
        <w:spacing w:after="0" w:line="360" w:lineRule="atLeast"/>
        <w:ind w:firstLine="709"/>
        <w:jc w:val="both"/>
        <w:rPr>
          <w:rFonts w:ascii="Times New Roman" w:hAnsi="Times New Roman"/>
          <w:sz w:val="28"/>
          <w:szCs w:val="28"/>
        </w:rPr>
      </w:pPr>
      <w:r w:rsidRPr="005367EA">
        <w:rPr>
          <w:rFonts w:ascii="Times New Roman" w:hAnsi="Times New Roman"/>
          <w:sz w:val="20"/>
          <w:szCs w:val="20"/>
        </w:rPr>
        <w:t xml:space="preserve"> (Основание: п.371 Инструкции № 157н, п.6 Методических указаний, утвержденных Приказом № 61н)</w:t>
      </w:r>
    </w:p>
    <w:p w14:paraId="1C590308" w14:textId="61DBC89C" w:rsidR="005367EA" w:rsidRPr="004C0796" w:rsidRDefault="005367EA" w:rsidP="005367EA">
      <w:pPr>
        <w:spacing w:after="0" w:line="360" w:lineRule="atLeast"/>
        <w:jc w:val="both"/>
        <w:rPr>
          <w:rFonts w:ascii="Times New Roman" w:eastAsia="Times New Roman" w:hAnsi="Times New Roman"/>
          <w:i/>
          <w:sz w:val="28"/>
          <w:szCs w:val="28"/>
          <w:lang w:eastAsia="ru-RU"/>
        </w:rPr>
      </w:pPr>
      <w:r w:rsidRPr="004C0796">
        <w:rPr>
          <w:rFonts w:ascii="Times New Roman" w:eastAsia="Times New Roman" w:hAnsi="Times New Roman"/>
          <w:i/>
          <w:sz w:val="28"/>
          <w:szCs w:val="28"/>
          <w:lang w:eastAsia="ru-RU"/>
        </w:rPr>
        <w:t>(пункт</w:t>
      </w:r>
      <w:r>
        <w:rPr>
          <w:rFonts w:ascii="Times New Roman" w:eastAsia="Times New Roman" w:hAnsi="Times New Roman"/>
          <w:i/>
          <w:sz w:val="28"/>
          <w:szCs w:val="28"/>
          <w:lang w:eastAsia="ru-RU"/>
        </w:rPr>
        <w:t xml:space="preserve"> 3.30.</w:t>
      </w:r>
      <w:r w:rsidRPr="004C0796">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в ред.</w:t>
      </w:r>
      <w:r w:rsidRPr="004C0796">
        <w:rPr>
          <w:rFonts w:ascii="Times New Roman" w:eastAsia="Times New Roman" w:hAnsi="Times New Roman"/>
          <w:i/>
          <w:sz w:val="28"/>
          <w:szCs w:val="28"/>
          <w:lang w:eastAsia="ru-RU"/>
        </w:rPr>
        <w:t xml:space="preserve"> приказ</w:t>
      </w:r>
      <w:r>
        <w:rPr>
          <w:rFonts w:ascii="Times New Roman" w:eastAsia="Times New Roman" w:hAnsi="Times New Roman"/>
          <w:i/>
          <w:sz w:val="28"/>
          <w:szCs w:val="28"/>
          <w:lang w:eastAsia="ru-RU"/>
        </w:rPr>
        <w:t>а</w:t>
      </w:r>
      <w:r w:rsidRPr="004C0796">
        <w:rPr>
          <w:rFonts w:ascii="Times New Roman" w:eastAsia="Times New Roman" w:hAnsi="Times New Roman"/>
          <w:i/>
          <w:sz w:val="28"/>
          <w:szCs w:val="28"/>
          <w:lang w:eastAsia="ru-RU"/>
        </w:rPr>
        <w:t xml:space="preserve"> МКУ «Осинский ЦБУ» от </w:t>
      </w:r>
      <w:r>
        <w:rPr>
          <w:rFonts w:ascii="Times New Roman" w:eastAsia="Times New Roman" w:hAnsi="Times New Roman"/>
          <w:i/>
          <w:sz w:val="28"/>
          <w:szCs w:val="28"/>
          <w:lang w:eastAsia="ru-RU"/>
        </w:rPr>
        <w:t>20.06.2022 № 34</w:t>
      </w:r>
      <w:r w:rsidRPr="004C0796">
        <w:rPr>
          <w:rFonts w:ascii="Times New Roman" w:eastAsia="Times New Roman" w:hAnsi="Times New Roman"/>
          <w:i/>
          <w:sz w:val="28"/>
          <w:szCs w:val="28"/>
          <w:lang w:eastAsia="ru-RU"/>
        </w:rPr>
        <w:t>)</w:t>
      </w:r>
    </w:p>
    <w:p w14:paraId="6EC813AF" w14:textId="77777777" w:rsidR="005367EA" w:rsidRDefault="005367EA" w:rsidP="005367EA">
      <w:pPr>
        <w:tabs>
          <w:tab w:val="left" w:pos="1080"/>
          <w:tab w:val="num" w:pos="3272"/>
        </w:tabs>
        <w:spacing w:after="0" w:line="360" w:lineRule="atLeast"/>
        <w:ind w:firstLine="709"/>
        <w:jc w:val="both"/>
        <w:rPr>
          <w:rFonts w:ascii="Times New Roman" w:hAnsi="Times New Roman"/>
          <w:color w:val="FF0000"/>
          <w:sz w:val="28"/>
          <w:szCs w:val="28"/>
        </w:rPr>
      </w:pPr>
    </w:p>
    <w:p w14:paraId="38168031" w14:textId="09A96857" w:rsidR="00D34EBE" w:rsidRDefault="00D34EBE" w:rsidP="003E62BD">
      <w:pPr>
        <w:tabs>
          <w:tab w:val="left" w:pos="1080"/>
          <w:tab w:val="num" w:pos="3272"/>
        </w:tabs>
        <w:spacing w:after="0" w:line="360" w:lineRule="atLeast"/>
        <w:ind w:firstLine="709"/>
        <w:jc w:val="both"/>
        <w:rPr>
          <w:rFonts w:ascii="Times New Roman" w:hAnsi="Times New Roman"/>
          <w:sz w:val="28"/>
          <w:szCs w:val="28"/>
        </w:rPr>
      </w:pPr>
      <w:r w:rsidRPr="00D34EBE">
        <w:rPr>
          <w:rFonts w:ascii="Times New Roman" w:hAnsi="Times New Roman"/>
          <w:sz w:val="28"/>
          <w:szCs w:val="28"/>
        </w:rPr>
        <w:t xml:space="preserve">3.31. </w:t>
      </w:r>
      <w:r w:rsidR="000E7859" w:rsidRPr="00D34EBE">
        <w:rPr>
          <w:rFonts w:ascii="Times New Roman" w:hAnsi="Times New Roman"/>
          <w:sz w:val="28"/>
          <w:szCs w:val="28"/>
        </w:rPr>
        <w:t>В случае возникновения разногласий в отношении ведения бухгалтерс</w:t>
      </w:r>
      <w:r>
        <w:rPr>
          <w:rFonts w:ascii="Times New Roman" w:hAnsi="Times New Roman"/>
          <w:sz w:val="28"/>
          <w:szCs w:val="28"/>
        </w:rPr>
        <w:t xml:space="preserve">кого учета между руководителем субъекта централизованного учета </w:t>
      </w:r>
      <w:r w:rsidR="00B55CB6">
        <w:rPr>
          <w:rFonts w:ascii="Times New Roman" w:hAnsi="Times New Roman"/>
          <w:sz w:val="28"/>
          <w:szCs w:val="28"/>
        </w:rPr>
        <w:t xml:space="preserve">и </w:t>
      </w:r>
      <w:r w:rsidR="000E7859" w:rsidRPr="00D34EBE">
        <w:rPr>
          <w:rFonts w:ascii="Times New Roman" w:hAnsi="Times New Roman"/>
          <w:sz w:val="28"/>
          <w:szCs w:val="28"/>
        </w:rPr>
        <w:t>лицом, на которое возложено ведение бухгал</w:t>
      </w:r>
      <w:r>
        <w:rPr>
          <w:rFonts w:ascii="Times New Roman" w:hAnsi="Times New Roman"/>
          <w:sz w:val="28"/>
          <w:szCs w:val="28"/>
        </w:rPr>
        <w:t>терского учета</w:t>
      </w:r>
      <w:r w:rsidR="000E7859" w:rsidRPr="00D34EBE">
        <w:rPr>
          <w:rFonts w:ascii="Times New Roman" w:hAnsi="Times New Roman"/>
          <w:sz w:val="28"/>
          <w:szCs w:val="28"/>
        </w:rPr>
        <w:t>:</w:t>
      </w:r>
    </w:p>
    <w:p w14:paraId="30D3CDF6" w14:textId="2E1CA587" w:rsidR="00D34EBE" w:rsidRDefault="000E7859" w:rsidP="00D34EBE">
      <w:pPr>
        <w:tabs>
          <w:tab w:val="left" w:pos="1080"/>
          <w:tab w:val="num" w:pos="3272"/>
        </w:tabs>
        <w:spacing w:after="0" w:line="360" w:lineRule="atLeast"/>
        <w:ind w:firstLine="709"/>
        <w:jc w:val="both"/>
        <w:rPr>
          <w:rFonts w:ascii="Times New Roman" w:hAnsi="Times New Roman"/>
          <w:sz w:val="28"/>
          <w:szCs w:val="28"/>
        </w:rPr>
      </w:pPr>
      <w:r w:rsidRPr="00D34EBE">
        <w:rPr>
          <w:rFonts w:ascii="Times New Roman" w:hAnsi="Times New Roman"/>
          <w:sz w:val="28"/>
          <w:szCs w:val="28"/>
        </w:rPr>
        <w:t xml:space="preserve">1) данные, содержащиеся в первичном учетном документе, принимаются (не принимаются) </w:t>
      </w:r>
      <w:r w:rsidR="00D34EBE">
        <w:rPr>
          <w:rFonts w:ascii="Times New Roman" w:hAnsi="Times New Roman"/>
          <w:sz w:val="28"/>
          <w:szCs w:val="28"/>
        </w:rPr>
        <w:t>работниками МКУ «Осинский ЦБУ</w:t>
      </w:r>
      <w:r w:rsidRPr="00D34EBE">
        <w:rPr>
          <w:rFonts w:ascii="Times New Roman" w:hAnsi="Times New Roman"/>
          <w:sz w:val="28"/>
          <w:szCs w:val="28"/>
        </w:rPr>
        <w:t xml:space="preserve">, к регистрации и накоплению в регистрах бухгалтерского учета по письменному распоряжению руководителя </w:t>
      </w:r>
      <w:r w:rsidR="00D34EBE">
        <w:rPr>
          <w:rFonts w:ascii="Times New Roman" w:hAnsi="Times New Roman"/>
          <w:sz w:val="28"/>
          <w:szCs w:val="28"/>
        </w:rPr>
        <w:t>субъекта централизованного учета</w:t>
      </w:r>
      <w:r w:rsidRPr="00D34EBE">
        <w:rPr>
          <w:rFonts w:ascii="Times New Roman" w:hAnsi="Times New Roman"/>
          <w:sz w:val="28"/>
          <w:szCs w:val="28"/>
        </w:rPr>
        <w:t>, который единолично несет ответственность за созданную в результате этого информацию;</w:t>
      </w:r>
    </w:p>
    <w:p w14:paraId="5DBB389A" w14:textId="1614BB4A" w:rsidR="000E7859" w:rsidRDefault="000E7859" w:rsidP="00D34EBE">
      <w:pPr>
        <w:tabs>
          <w:tab w:val="left" w:pos="1080"/>
          <w:tab w:val="num" w:pos="3272"/>
        </w:tabs>
        <w:spacing w:after="0" w:line="360" w:lineRule="atLeast"/>
        <w:ind w:firstLine="709"/>
        <w:jc w:val="both"/>
        <w:rPr>
          <w:rFonts w:ascii="Times New Roman" w:hAnsi="Times New Roman"/>
          <w:sz w:val="28"/>
          <w:szCs w:val="28"/>
        </w:rPr>
      </w:pPr>
      <w:r w:rsidRPr="00D34EBE">
        <w:rPr>
          <w:rFonts w:ascii="Times New Roman" w:hAnsi="Times New Roman"/>
          <w:sz w:val="28"/>
          <w:szCs w:val="28"/>
        </w:rPr>
        <w:t xml:space="preserve">2) объект бухгалтерского учета отражается (не отражается) </w:t>
      </w:r>
      <w:r w:rsidR="00D34EBE">
        <w:rPr>
          <w:rFonts w:ascii="Times New Roman" w:hAnsi="Times New Roman"/>
          <w:sz w:val="28"/>
          <w:szCs w:val="28"/>
        </w:rPr>
        <w:t>работниками МКУ «Осинский ЦБУ»</w:t>
      </w:r>
      <w:r w:rsidRPr="00D34EBE">
        <w:rPr>
          <w:rFonts w:ascii="Times New Roman" w:hAnsi="Times New Roman"/>
          <w:sz w:val="28"/>
          <w:szCs w:val="28"/>
        </w:rPr>
        <w:t xml:space="preserve">, в бухгалтерской отчетности на основании письменного распоряжения руководителя </w:t>
      </w:r>
      <w:r w:rsidR="00D34EBE">
        <w:rPr>
          <w:rFonts w:ascii="Times New Roman" w:hAnsi="Times New Roman"/>
          <w:sz w:val="28"/>
          <w:szCs w:val="28"/>
        </w:rPr>
        <w:t>субъекта централизованного учета</w:t>
      </w:r>
      <w:r w:rsidRPr="00D34EBE">
        <w:rPr>
          <w:rFonts w:ascii="Times New Roman" w:hAnsi="Times New Roman"/>
          <w:sz w:val="28"/>
          <w:szCs w:val="28"/>
        </w:rPr>
        <w:t xml:space="preserve">, который единолично несет ответственность за достоверность представления финансового положения </w:t>
      </w:r>
      <w:r w:rsidR="00D34EBE">
        <w:rPr>
          <w:rFonts w:ascii="Times New Roman" w:hAnsi="Times New Roman"/>
          <w:sz w:val="28"/>
          <w:szCs w:val="28"/>
        </w:rPr>
        <w:t>субъекта централизованного учета</w:t>
      </w:r>
      <w:r w:rsidRPr="00D34EBE">
        <w:rPr>
          <w:rFonts w:ascii="Times New Roman" w:hAnsi="Times New Roman"/>
          <w:sz w:val="28"/>
          <w:szCs w:val="28"/>
        </w:rPr>
        <w:t xml:space="preserve"> на отчетную дату, финансового результата его деятельности и движения денежных средств за отчетный период.</w:t>
      </w:r>
    </w:p>
    <w:p w14:paraId="2C5EF33A" w14:textId="77777777" w:rsidR="000D7892" w:rsidRDefault="000D7892" w:rsidP="00D34EBE">
      <w:pPr>
        <w:tabs>
          <w:tab w:val="left" w:pos="1080"/>
          <w:tab w:val="num" w:pos="3272"/>
        </w:tabs>
        <w:spacing w:after="0" w:line="360" w:lineRule="atLeast"/>
        <w:ind w:firstLine="709"/>
        <w:jc w:val="both"/>
        <w:rPr>
          <w:rFonts w:ascii="Times New Roman" w:hAnsi="Times New Roman"/>
          <w:sz w:val="28"/>
          <w:szCs w:val="28"/>
        </w:rPr>
      </w:pPr>
    </w:p>
    <w:p w14:paraId="51A5BD4E" w14:textId="4E71D143" w:rsidR="000D7892" w:rsidRDefault="000D7892" w:rsidP="00D34EBE">
      <w:pPr>
        <w:tabs>
          <w:tab w:val="left" w:pos="1080"/>
          <w:tab w:val="num" w:pos="3272"/>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3.31.1. </w:t>
      </w:r>
      <w:r w:rsidR="00A23A49">
        <w:rPr>
          <w:rFonts w:ascii="Times New Roman" w:hAnsi="Times New Roman"/>
          <w:sz w:val="28"/>
          <w:szCs w:val="28"/>
        </w:rPr>
        <w:t xml:space="preserve">Первичные учетные документы, не соответствующие требованиям законодательства, подлежат возврату субъекту централизованного учета для устранения замечаний. В этом случае ответственный специалист централизованной бухгалтерии оформляет Уведомление о возврате документов (невозможности исполнения) по форме </w:t>
      </w:r>
      <w:r w:rsidR="00A23A49" w:rsidRPr="00890DB0">
        <w:rPr>
          <w:rFonts w:ascii="Times New Roman" w:hAnsi="Times New Roman"/>
          <w:sz w:val="28"/>
          <w:szCs w:val="28"/>
        </w:rPr>
        <w:t>согласно приложению № 4-2</w:t>
      </w:r>
      <w:r w:rsidR="00A23A49">
        <w:rPr>
          <w:rFonts w:ascii="Times New Roman" w:hAnsi="Times New Roman"/>
          <w:sz w:val="28"/>
          <w:szCs w:val="28"/>
        </w:rPr>
        <w:t xml:space="preserve"> к Единой учетной политике.</w:t>
      </w:r>
    </w:p>
    <w:p w14:paraId="3461C7E5" w14:textId="456840E6" w:rsidR="00D34EBE" w:rsidRPr="00D34EBE" w:rsidRDefault="00D34EBE" w:rsidP="00D34EBE">
      <w:pPr>
        <w:tabs>
          <w:tab w:val="left" w:pos="1080"/>
          <w:tab w:val="num" w:pos="3272"/>
        </w:tabs>
        <w:spacing w:after="0" w:line="360" w:lineRule="atLeast"/>
        <w:jc w:val="both"/>
        <w:rPr>
          <w:rFonts w:ascii="Times New Roman" w:hAnsi="Times New Roman"/>
          <w:sz w:val="20"/>
          <w:szCs w:val="20"/>
        </w:rPr>
      </w:pPr>
      <w:r w:rsidRPr="00D34EBE">
        <w:rPr>
          <w:rFonts w:ascii="Times New Roman" w:hAnsi="Times New Roman"/>
          <w:sz w:val="20"/>
          <w:szCs w:val="20"/>
        </w:rPr>
        <w:t>(Основание: ст.7 Закона № 402-ФЗ)</w:t>
      </w:r>
    </w:p>
    <w:p w14:paraId="36D38B29" w14:textId="727748EE" w:rsidR="00554F20" w:rsidRDefault="000E7859" w:rsidP="000E7859">
      <w:pPr>
        <w:pStyle w:val="a6"/>
        <w:tabs>
          <w:tab w:val="left" w:pos="1134"/>
        </w:tabs>
        <w:ind w:left="0"/>
        <w:rPr>
          <w:rFonts w:ascii="Times New Roman" w:hAnsi="Times New Roman"/>
          <w:color w:val="FF0000"/>
          <w:sz w:val="28"/>
          <w:szCs w:val="28"/>
        </w:rPr>
      </w:pPr>
      <w:r w:rsidRPr="000E7859">
        <w:rPr>
          <w:rFonts w:ascii="Times New Roman" w:hAnsi="Times New Roman"/>
          <w:color w:val="FF0000"/>
          <w:sz w:val="28"/>
          <w:szCs w:val="28"/>
        </w:rPr>
        <w:t> </w:t>
      </w:r>
    </w:p>
    <w:p w14:paraId="1287BA53" w14:textId="1D0521B8" w:rsidR="00C20AFA" w:rsidRPr="008A5024" w:rsidRDefault="00D34EBE" w:rsidP="008A5024">
      <w:pPr>
        <w:pStyle w:val="a6"/>
        <w:tabs>
          <w:tab w:val="left" w:pos="1134"/>
        </w:tabs>
        <w:ind w:left="0" w:firstLine="709"/>
        <w:jc w:val="both"/>
        <w:rPr>
          <w:rFonts w:ascii="Times New Roman" w:hAnsi="Times New Roman"/>
          <w:sz w:val="28"/>
          <w:szCs w:val="28"/>
        </w:rPr>
      </w:pPr>
      <w:r w:rsidRPr="008A5024">
        <w:rPr>
          <w:rFonts w:ascii="Times New Roman" w:hAnsi="Times New Roman"/>
          <w:sz w:val="28"/>
          <w:szCs w:val="28"/>
        </w:rPr>
        <w:t>3.32.</w:t>
      </w:r>
      <w:r w:rsidR="00C20AFA" w:rsidRPr="008A5024">
        <w:rPr>
          <w:rFonts w:ascii="Times New Roman" w:hAnsi="Times New Roman"/>
          <w:sz w:val="28"/>
          <w:szCs w:val="28"/>
        </w:rPr>
        <w:t xml:space="preserve"> Месячная, квартальная, годовая бухгалтерская отчетность составляется и представляется в порядке и сроки, установленные финансовым органом Осинского городского округа, формируется</w:t>
      </w:r>
      <w:r w:rsidR="008A5024" w:rsidRPr="008A5024">
        <w:rPr>
          <w:rFonts w:ascii="Times New Roman" w:hAnsi="Times New Roman"/>
          <w:sz w:val="28"/>
          <w:szCs w:val="28"/>
        </w:rPr>
        <w:t xml:space="preserve"> в электронном виде или</w:t>
      </w:r>
      <w:r w:rsidR="00C20AFA" w:rsidRPr="008A5024">
        <w:rPr>
          <w:rFonts w:ascii="Times New Roman" w:hAnsi="Times New Roman"/>
          <w:sz w:val="28"/>
          <w:szCs w:val="28"/>
        </w:rPr>
        <w:t xml:space="preserve"> на бумажных носителях с применением программного продукта ЕИС УФХД ПК.</w:t>
      </w:r>
    </w:p>
    <w:p w14:paraId="06E9B027" w14:textId="2491E613" w:rsidR="004D5C1E" w:rsidRPr="008A5024" w:rsidRDefault="008A5024" w:rsidP="008A5024">
      <w:pPr>
        <w:tabs>
          <w:tab w:val="left" w:pos="1080"/>
        </w:tabs>
        <w:spacing w:after="0" w:line="360" w:lineRule="atLeast"/>
        <w:jc w:val="center"/>
        <w:rPr>
          <w:rFonts w:ascii="Times New Roman" w:hAnsi="Times New Roman"/>
          <w:sz w:val="28"/>
          <w:szCs w:val="28"/>
        </w:rPr>
      </w:pPr>
      <w:r w:rsidRPr="008A5024">
        <w:rPr>
          <w:rFonts w:ascii="Times New Roman" w:hAnsi="Times New Roman"/>
          <w:sz w:val="28"/>
          <w:szCs w:val="28"/>
        </w:rPr>
        <w:t xml:space="preserve">4. </w:t>
      </w:r>
      <w:r w:rsidR="004D5C1E" w:rsidRPr="008A5024">
        <w:rPr>
          <w:rFonts w:ascii="Times New Roman" w:hAnsi="Times New Roman"/>
          <w:sz w:val="28"/>
          <w:szCs w:val="28"/>
        </w:rPr>
        <w:t>Учет нефинансовых активов</w:t>
      </w:r>
    </w:p>
    <w:p w14:paraId="4E177845"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218AB2F" w14:textId="0A58467E" w:rsidR="00AB39EC" w:rsidRDefault="0013587B" w:rsidP="00AB39E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4.1.</w:t>
      </w:r>
      <w:r w:rsidR="00AB39EC">
        <w:rPr>
          <w:rFonts w:ascii="Times New Roman" w:hAnsi="Times New Roman"/>
          <w:sz w:val="28"/>
          <w:szCs w:val="28"/>
        </w:rPr>
        <w:t xml:space="preserve"> </w:t>
      </w:r>
      <w:proofErr w:type="gramStart"/>
      <w:r w:rsidR="004D5C1E" w:rsidRPr="00AB39EC">
        <w:rPr>
          <w:rFonts w:ascii="Times New Roman" w:hAnsi="Times New Roman"/>
          <w:sz w:val="28"/>
          <w:szCs w:val="28"/>
        </w:rPr>
        <w:t>При поступлении объектов нефинансовых активов, полученных в рамках необменных операций, в том числе в порядке дарения (безвозмездного получения), принятия выморочного имущества, получения объектов по распоряжению собственника без указания стоимостных оценок, при выявлении объектов, созданных в рамках ремонтных работ, при выявлении в ходе инвентаризации неучтенных объектов, по которым утрачены приходные документы</w:t>
      </w:r>
      <w:r w:rsidR="00AB39EC">
        <w:rPr>
          <w:rFonts w:ascii="Times New Roman" w:hAnsi="Times New Roman"/>
          <w:sz w:val="28"/>
          <w:szCs w:val="28"/>
        </w:rPr>
        <w:t>,</w:t>
      </w:r>
      <w:r w:rsidR="004D5C1E" w:rsidRPr="00AB39EC">
        <w:rPr>
          <w:rFonts w:ascii="Times New Roman" w:hAnsi="Times New Roman"/>
          <w:sz w:val="28"/>
          <w:szCs w:val="28"/>
        </w:rPr>
        <w:t xml:space="preserve"> справедливая стоимость объектов имущества определяется комиссией по поступлению и выбытию</w:t>
      </w:r>
      <w:proofErr w:type="gramEnd"/>
      <w:r w:rsidR="00AB39EC">
        <w:rPr>
          <w:rFonts w:ascii="Times New Roman" w:hAnsi="Times New Roman"/>
          <w:sz w:val="28"/>
          <w:szCs w:val="28"/>
        </w:rPr>
        <w:t xml:space="preserve"> активов учреждения</w:t>
      </w:r>
      <w:r w:rsidR="004D5C1E" w:rsidRPr="00AB39EC">
        <w:rPr>
          <w:rFonts w:ascii="Times New Roman" w:hAnsi="Times New Roman"/>
          <w:sz w:val="28"/>
          <w:szCs w:val="28"/>
        </w:rPr>
        <w:t xml:space="preserve"> методом рыночных цен.</w:t>
      </w:r>
    </w:p>
    <w:p w14:paraId="590F5449"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В случаях, когда достоверно оценить справедливую стоимость объекта учета методом рыночных цен затруднительно, применяется метод аморти</w:t>
      </w:r>
      <w:r w:rsidR="00AB39EC">
        <w:rPr>
          <w:rFonts w:ascii="Times New Roman" w:hAnsi="Times New Roman"/>
          <w:sz w:val="28"/>
          <w:szCs w:val="28"/>
        </w:rPr>
        <w:t>зированной стоимости замещения.</w:t>
      </w:r>
    </w:p>
    <w:p w14:paraId="0FB00F63" w14:textId="77777777" w:rsidR="0013587B" w:rsidRDefault="0013587B" w:rsidP="00AB39EC">
      <w:pPr>
        <w:tabs>
          <w:tab w:val="left" w:pos="1080"/>
        </w:tabs>
        <w:spacing w:after="0" w:line="360" w:lineRule="atLeast"/>
        <w:ind w:firstLine="709"/>
        <w:jc w:val="both"/>
        <w:rPr>
          <w:rFonts w:ascii="Times New Roman" w:hAnsi="Times New Roman"/>
          <w:sz w:val="28"/>
          <w:szCs w:val="28"/>
        </w:rPr>
      </w:pPr>
    </w:p>
    <w:p w14:paraId="62B1D342" w14:textId="23B39EED" w:rsidR="00AB39EC" w:rsidRDefault="0013587B" w:rsidP="00AB39E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4.2</w:t>
      </w:r>
      <w:r w:rsidR="00AB39EC">
        <w:rPr>
          <w:rFonts w:ascii="Times New Roman" w:hAnsi="Times New Roman"/>
          <w:sz w:val="28"/>
          <w:szCs w:val="28"/>
        </w:rPr>
        <w:t xml:space="preserve">. </w:t>
      </w:r>
      <w:r w:rsidR="004D5C1E" w:rsidRPr="00AB39EC">
        <w:rPr>
          <w:rFonts w:ascii="Times New Roman" w:hAnsi="Times New Roman"/>
          <w:sz w:val="28"/>
          <w:szCs w:val="28"/>
        </w:rPr>
        <w:t>Справедливая стоимость нефинансовых активов может опреде</w:t>
      </w:r>
      <w:r w:rsidR="00AB39EC">
        <w:rPr>
          <w:rFonts w:ascii="Times New Roman" w:hAnsi="Times New Roman"/>
          <w:sz w:val="28"/>
          <w:szCs w:val="28"/>
        </w:rPr>
        <w:t>ляться следующим образом:</w:t>
      </w:r>
    </w:p>
    <w:p w14:paraId="72727BC1"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1) для объектов недвижимости, подлежащих государственной регистрации - на основании</w:t>
      </w:r>
      <w:r w:rsidRPr="00AB39EC">
        <w:rPr>
          <w:rFonts w:ascii="Times New Roman" w:hAnsi="Times New Roman"/>
          <w:i/>
          <w:sz w:val="28"/>
          <w:szCs w:val="28"/>
        </w:rPr>
        <w:t xml:space="preserve"> </w:t>
      </w:r>
      <w:r w:rsidRPr="00AB39EC">
        <w:rPr>
          <w:rFonts w:ascii="Times New Roman" w:hAnsi="Times New Roman"/>
          <w:sz w:val="28"/>
          <w:szCs w:val="28"/>
        </w:rPr>
        <w:t>оценки, произведенной в соответствии с положениями Федера</w:t>
      </w:r>
      <w:r w:rsidR="00AB39EC" w:rsidRPr="00AB39EC">
        <w:rPr>
          <w:rFonts w:ascii="Times New Roman" w:hAnsi="Times New Roman"/>
          <w:sz w:val="28"/>
          <w:szCs w:val="28"/>
        </w:rPr>
        <w:t>льного закона от 29.07.1998 г. №</w:t>
      </w:r>
      <w:r w:rsidRPr="00AB39EC">
        <w:rPr>
          <w:rFonts w:ascii="Times New Roman" w:hAnsi="Times New Roman"/>
          <w:sz w:val="28"/>
          <w:szCs w:val="28"/>
        </w:rPr>
        <w:t xml:space="preserve"> 135-ФЗ </w:t>
      </w:r>
      <w:r w:rsidR="00AB39EC" w:rsidRPr="00AB39EC">
        <w:rPr>
          <w:rFonts w:ascii="Times New Roman" w:hAnsi="Times New Roman"/>
          <w:sz w:val="28"/>
          <w:szCs w:val="28"/>
        </w:rPr>
        <w:t>«</w:t>
      </w:r>
      <w:r w:rsidRPr="00AB39EC">
        <w:rPr>
          <w:rFonts w:ascii="Times New Roman" w:hAnsi="Times New Roman"/>
          <w:sz w:val="28"/>
          <w:szCs w:val="28"/>
        </w:rPr>
        <w:t>Об оценочной деятельности в Российской Федерации</w:t>
      </w:r>
      <w:r w:rsidR="00AB39EC" w:rsidRPr="00AB39EC">
        <w:rPr>
          <w:rFonts w:ascii="Times New Roman" w:hAnsi="Times New Roman"/>
          <w:sz w:val="28"/>
          <w:szCs w:val="28"/>
        </w:rPr>
        <w:t>»</w:t>
      </w:r>
      <w:r w:rsidR="00AB39EC">
        <w:rPr>
          <w:rFonts w:ascii="Times New Roman" w:hAnsi="Times New Roman"/>
          <w:sz w:val="28"/>
          <w:szCs w:val="28"/>
        </w:rPr>
        <w:t>;</w:t>
      </w:r>
    </w:p>
    <w:p w14:paraId="1005839D" w14:textId="129E1B5A" w:rsidR="00AB39EC" w:rsidRDefault="00AB39EC" w:rsidP="00AB39E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2) для иных объектов, </w:t>
      </w:r>
      <w:r w:rsidR="004D5C1E" w:rsidRPr="00AB39EC">
        <w:rPr>
          <w:rFonts w:ascii="Times New Roman" w:hAnsi="Times New Roman"/>
          <w:sz w:val="28"/>
          <w:szCs w:val="28"/>
        </w:rPr>
        <w:t>ранее не</w:t>
      </w:r>
      <w:r>
        <w:rPr>
          <w:rFonts w:ascii="Times New Roman" w:hAnsi="Times New Roman"/>
          <w:sz w:val="28"/>
          <w:szCs w:val="28"/>
        </w:rPr>
        <w:t xml:space="preserve"> бывших в</w:t>
      </w:r>
      <w:r w:rsidR="004D5C1E" w:rsidRPr="00AB39EC">
        <w:rPr>
          <w:rFonts w:ascii="Times New Roman" w:hAnsi="Times New Roman"/>
          <w:sz w:val="28"/>
          <w:szCs w:val="28"/>
        </w:rPr>
        <w:t xml:space="preserve"> </w:t>
      </w:r>
      <w:r>
        <w:rPr>
          <w:rFonts w:ascii="Times New Roman" w:hAnsi="Times New Roman"/>
          <w:sz w:val="28"/>
          <w:szCs w:val="28"/>
        </w:rPr>
        <w:t>эксплуатации - на основании:</w:t>
      </w:r>
    </w:p>
    <w:p w14:paraId="5AAE554C"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данных о ценах на аналогичные материальные ценности, полученных в письменной форм</w:t>
      </w:r>
      <w:r w:rsidR="00AB39EC">
        <w:rPr>
          <w:rFonts w:ascii="Times New Roman" w:hAnsi="Times New Roman"/>
          <w:sz w:val="28"/>
          <w:szCs w:val="28"/>
        </w:rPr>
        <w:t>е от организаций-изготовителей;</w:t>
      </w:r>
    </w:p>
    <w:p w14:paraId="6C86904E"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xml:space="preserve">- сведений об уровне цен из </w:t>
      </w:r>
      <w:r w:rsidR="00AB39EC">
        <w:rPr>
          <w:rFonts w:ascii="Times New Roman" w:hAnsi="Times New Roman"/>
          <w:sz w:val="28"/>
          <w:szCs w:val="28"/>
        </w:rPr>
        <w:t>открытых источников информации;</w:t>
      </w:r>
    </w:p>
    <w:p w14:paraId="405E7B8A"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экспертных заключений (при условии документального подтверждения квалификации экспертов) о стоимости от</w:t>
      </w:r>
      <w:r w:rsidR="00AB39EC">
        <w:rPr>
          <w:rFonts w:ascii="Times New Roman" w:hAnsi="Times New Roman"/>
          <w:sz w:val="28"/>
          <w:szCs w:val="28"/>
        </w:rPr>
        <w:t>дельных (аналогичных) объектов;</w:t>
      </w:r>
    </w:p>
    <w:p w14:paraId="5FC4595D"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3) для иных объектов</w:t>
      </w:r>
      <w:r w:rsidR="00AB39EC">
        <w:rPr>
          <w:rFonts w:ascii="Times New Roman" w:hAnsi="Times New Roman"/>
          <w:sz w:val="28"/>
          <w:szCs w:val="28"/>
        </w:rPr>
        <w:t>,</w:t>
      </w:r>
      <w:r w:rsidRPr="00AB39EC">
        <w:rPr>
          <w:rFonts w:ascii="Times New Roman" w:hAnsi="Times New Roman"/>
          <w:sz w:val="28"/>
          <w:szCs w:val="28"/>
        </w:rPr>
        <w:t xml:space="preserve"> </w:t>
      </w:r>
      <w:r w:rsidR="00AB39EC">
        <w:rPr>
          <w:rFonts w:ascii="Times New Roman" w:hAnsi="Times New Roman"/>
          <w:sz w:val="28"/>
          <w:szCs w:val="28"/>
        </w:rPr>
        <w:t>бывших в эксплуатации - на основании:</w:t>
      </w:r>
    </w:p>
    <w:p w14:paraId="5459354C"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xml:space="preserve">-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w:t>
      </w:r>
      <w:r w:rsidR="00AB39EC">
        <w:rPr>
          <w:rFonts w:ascii="Times New Roman" w:hAnsi="Times New Roman"/>
          <w:sz w:val="28"/>
          <w:szCs w:val="28"/>
        </w:rPr>
        <w:t>состояния оцениваемого объекта;</w:t>
      </w:r>
    </w:p>
    <w:p w14:paraId="6E7885FB"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xml:space="preserve">- сведений </w:t>
      </w:r>
      <w:proofErr w:type="gramStart"/>
      <w:r w:rsidRPr="00AB39EC">
        <w:rPr>
          <w:rFonts w:ascii="Times New Roman" w:hAnsi="Times New Roman"/>
          <w:sz w:val="28"/>
          <w:szCs w:val="28"/>
        </w:rPr>
        <w:t>об уровне цен из открытых источников информации с применением поправочных коэффициентов в зависимости от сост</w:t>
      </w:r>
      <w:r w:rsidR="00AB39EC">
        <w:rPr>
          <w:rFonts w:ascii="Times New Roman" w:hAnsi="Times New Roman"/>
          <w:sz w:val="28"/>
          <w:szCs w:val="28"/>
        </w:rPr>
        <w:t>ояния</w:t>
      </w:r>
      <w:proofErr w:type="gramEnd"/>
      <w:r w:rsidR="00AB39EC">
        <w:rPr>
          <w:rFonts w:ascii="Times New Roman" w:hAnsi="Times New Roman"/>
          <w:sz w:val="28"/>
          <w:szCs w:val="28"/>
        </w:rPr>
        <w:t xml:space="preserve"> оцениваемого объекта;</w:t>
      </w:r>
    </w:p>
    <w:p w14:paraId="60EB8365"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xml:space="preserve">- открытой информации </w:t>
      </w:r>
      <w:r w:rsidR="00AB39EC">
        <w:rPr>
          <w:rFonts w:ascii="Times New Roman" w:hAnsi="Times New Roman"/>
          <w:sz w:val="28"/>
          <w:szCs w:val="28"/>
        </w:rPr>
        <w:t>о продаже аналогичных объектов;</w:t>
      </w:r>
    </w:p>
    <w:p w14:paraId="33A44774" w14:textId="77777777" w:rsidR="00AB39EC" w:rsidRDefault="004D5C1E" w:rsidP="00AB39EC">
      <w:pPr>
        <w:tabs>
          <w:tab w:val="left" w:pos="1080"/>
        </w:tabs>
        <w:spacing w:after="0" w:line="360" w:lineRule="atLeast"/>
        <w:ind w:firstLine="709"/>
        <w:jc w:val="both"/>
        <w:rPr>
          <w:rFonts w:ascii="Times New Roman" w:hAnsi="Times New Roman"/>
          <w:sz w:val="28"/>
          <w:szCs w:val="28"/>
        </w:rPr>
      </w:pPr>
      <w:r w:rsidRPr="00AB39EC">
        <w:rPr>
          <w:rFonts w:ascii="Times New Roman" w:hAnsi="Times New Roman"/>
          <w:sz w:val="28"/>
          <w:szCs w:val="28"/>
        </w:rPr>
        <w:t>- экспертных заключений (при условии документального подтвер</w:t>
      </w:r>
      <w:r w:rsidR="00AB39EC">
        <w:rPr>
          <w:rFonts w:ascii="Times New Roman" w:hAnsi="Times New Roman"/>
          <w:sz w:val="28"/>
          <w:szCs w:val="28"/>
        </w:rPr>
        <w:t>ждения квалификации экспертов).</w:t>
      </w:r>
    </w:p>
    <w:p w14:paraId="1ED3B525" w14:textId="77777777" w:rsidR="002308F5" w:rsidRPr="002308F5" w:rsidRDefault="004D5C1E" w:rsidP="002308F5">
      <w:pPr>
        <w:tabs>
          <w:tab w:val="left" w:pos="1080"/>
        </w:tabs>
        <w:spacing w:after="0" w:line="360" w:lineRule="atLeast"/>
        <w:ind w:firstLine="709"/>
        <w:jc w:val="both"/>
        <w:rPr>
          <w:rFonts w:ascii="Times New Roman" w:hAnsi="Times New Roman"/>
          <w:sz w:val="28"/>
          <w:szCs w:val="28"/>
        </w:rPr>
      </w:pPr>
      <w:r w:rsidRPr="002308F5">
        <w:rPr>
          <w:rFonts w:ascii="Times New Roman" w:hAnsi="Times New Roman"/>
          <w:sz w:val="28"/>
          <w:szCs w:val="28"/>
        </w:rPr>
        <w:t>В случае</w:t>
      </w:r>
      <w:proofErr w:type="gramStart"/>
      <w:r w:rsidRPr="002308F5">
        <w:rPr>
          <w:rFonts w:ascii="Times New Roman" w:hAnsi="Times New Roman"/>
          <w:sz w:val="28"/>
          <w:szCs w:val="28"/>
        </w:rPr>
        <w:t>,</w:t>
      </w:r>
      <w:proofErr w:type="gramEnd"/>
      <w:r w:rsidRPr="002308F5">
        <w:rPr>
          <w:rFonts w:ascii="Times New Roman" w:hAnsi="Times New Roman"/>
          <w:sz w:val="28"/>
          <w:szCs w:val="28"/>
        </w:rPr>
        <w:t xml:space="preserve">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жизни текущая оценочная стоимость признается в условной оценке, равной одному рублю. При </w:t>
      </w:r>
      <w:r w:rsidRPr="002308F5">
        <w:rPr>
          <w:rFonts w:ascii="Times New Roman" w:hAnsi="Times New Roman"/>
          <w:sz w:val="28"/>
          <w:szCs w:val="28"/>
        </w:rPr>
        <w:lastRenderedPageBreak/>
        <w:t>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14:paraId="3C4454D2" w14:textId="3168D159" w:rsidR="004D5C1E" w:rsidRPr="002308F5" w:rsidRDefault="004D5C1E" w:rsidP="002308F5">
      <w:pPr>
        <w:tabs>
          <w:tab w:val="left" w:pos="1080"/>
        </w:tabs>
        <w:spacing w:after="0" w:line="360" w:lineRule="atLeast"/>
        <w:ind w:firstLine="709"/>
        <w:jc w:val="both"/>
        <w:rPr>
          <w:rFonts w:ascii="Times New Roman" w:hAnsi="Times New Roman"/>
          <w:sz w:val="28"/>
          <w:szCs w:val="28"/>
        </w:rPr>
      </w:pPr>
      <w:r w:rsidRPr="002308F5">
        <w:rPr>
          <w:rFonts w:ascii="Times New Roman" w:hAnsi="Times New Roman"/>
          <w:sz w:val="28"/>
          <w:szCs w:val="28"/>
        </w:rPr>
        <w:t xml:space="preserve">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w:t>
      </w:r>
      <w:r w:rsidR="00AB39EC" w:rsidRPr="002308F5">
        <w:rPr>
          <w:rFonts w:ascii="Times New Roman" w:hAnsi="Times New Roman"/>
          <w:sz w:val="28"/>
          <w:szCs w:val="28"/>
        </w:rPr>
        <w:t>комиссией по поступлению и выбытию активов</w:t>
      </w:r>
      <w:r w:rsidRPr="002308F5">
        <w:rPr>
          <w:rFonts w:ascii="Times New Roman" w:hAnsi="Times New Roman"/>
          <w:sz w:val="28"/>
          <w:szCs w:val="28"/>
        </w:rPr>
        <w:t xml:space="preserve"> </w:t>
      </w:r>
      <w:r w:rsidR="002308F5" w:rsidRPr="002308F5">
        <w:rPr>
          <w:rFonts w:ascii="Times New Roman" w:hAnsi="Times New Roman"/>
          <w:sz w:val="28"/>
          <w:szCs w:val="28"/>
        </w:rPr>
        <w:t xml:space="preserve">учреждения </w:t>
      </w:r>
      <w:r w:rsidRPr="002308F5">
        <w:rPr>
          <w:rFonts w:ascii="Times New Roman" w:hAnsi="Times New Roman"/>
          <w:sz w:val="28"/>
          <w:szCs w:val="28"/>
        </w:rPr>
        <w:t>осуществляется пересмотр балансовой (справедливой) стоимости такого объекта.</w:t>
      </w:r>
    </w:p>
    <w:p w14:paraId="2476E185" w14:textId="053ABB03" w:rsidR="004D5C1E" w:rsidRPr="002308F5" w:rsidRDefault="004D5C1E" w:rsidP="00843962">
      <w:pPr>
        <w:tabs>
          <w:tab w:val="left" w:pos="1080"/>
        </w:tabs>
        <w:spacing w:after="0" w:line="360" w:lineRule="atLeast"/>
        <w:jc w:val="both"/>
        <w:rPr>
          <w:rFonts w:ascii="Times New Roman" w:hAnsi="Times New Roman"/>
          <w:sz w:val="20"/>
          <w:szCs w:val="20"/>
        </w:rPr>
      </w:pPr>
      <w:r w:rsidRPr="002308F5">
        <w:rPr>
          <w:rFonts w:ascii="Times New Roman" w:hAnsi="Times New Roman"/>
          <w:b/>
          <w:sz w:val="20"/>
          <w:szCs w:val="20"/>
        </w:rPr>
        <w:t xml:space="preserve"> </w:t>
      </w:r>
      <w:r w:rsidRPr="002308F5">
        <w:rPr>
          <w:rFonts w:ascii="Times New Roman" w:hAnsi="Times New Roman"/>
          <w:sz w:val="20"/>
          <w:szCs w:val="20"/>
        </w:rPr>
        <w:t xml:space="preserve">(Основание: </w:t>
      </w:r>
      <w:proofErr w:type="spellStart"/>
      <w:r w:rsidRPr="002308F5">
        <w:rPr>
          <w:rFonts w:ascii="Times New Roman" w:hAnsi="Times New Roman"/>
          <w:sz w:val="20"/>
          <w:szCs w:val="20"/>
        </w:rPr>
        <w:t>п.</w:t>
      </w:r>
      <w:r w:rsidR="002308F5" w:rsidRPr="002308F5">
        <w:rPr>
          <w:rFonts w:ascii="Times New Roman" w:hAnsi="Times New Roman"/>
          <w:sz w:val="20"/>
          <w:szCs w:val="20"/>
        </w:rPr>
        <w:t>п</w:t>
      </w:r>
      <w:proofErr w:type="spellEnd"/>
      <w:r w:rsidR="002308F5" w:rsidRPr="002308F5">
        <w:rPr>
          <w:rFonts w:ascii="Times New Roman" w:hAnsi="Times New Roman"/>
          <w:sz w:val="20"/>
          <w:szCs w:val="20"/>
        </w:rPr>
        <w:t>. 25, 31, 106, 357 Инструкции №</w:t>
      </w:r>
      <w:r w:rsidRPr="002308F5">
        <w:rPr>
          <w:rFonts w:ascii="Times New Roman" w:hAnsi="Times New Roman"/>
          <w:sz w:val="20"/>
          <w:szCs w:val="20"/>
        </w:rPr>
        <w:t xml:space="preserve"> 157</w:t>
      </w:r>
      <w:r w:rsidR="002308F5" w:rsidRPr="002308F5">
        <w:rPr>
          <w:rFonts w:ascii="Times New Roman" w:hAnsi="Times New Roman"/>
          <w:sz w:val="20"/>
          <w:szCs w:val="20"/>
        </w:rPr>
        <w:t xml:space="preserve">н, </w:t>
      </w:r>
      <w:proofErr w:type="spellStart"/>
      <w:r w:rsidR="002308F5" w:rsidRPr="002308F5">
        <w:rPr>
          <w:rFonts w:ascii="Times New Roman" w:hAnsi="Times New Roman"/>
          <w:sz w:val="20"/>
          <w:szCs w:val="20"/>
        </w:rPr>
        <w:t>п.п</w:t>
      </w:r>
      <w:proofErr w:type="spellEnd"/>
      <w:r w:rsidR="002308F5" w:rsidRPr="002308F5">
        <w:rPr>
          <w:rFonts w:ascii="Times New Roman" w:hAnsi="Times New Roman"/>
          <w:sz w:val="20"/>
          <w:szCs w:val="20"/>
        </w:rPr>
        <w:t>. 54, 59 ФСБУ «</w:t>
      </w:r>
      <w:r w:rsidRPr="002308F5">
        <w:rPr>
          <w:rFonts w:ascii="Times New Roman" w:hAnsi="Times New Roman"/>
          <w:sz w:val="20"/>
          <w:szCs w:val="20"/>
        </w:rPr>
        <w:t>Концептуальные ос</w:t>
      </w:r>
      <w:r w:rsidR="002308F5" w:rsidRPr="002308F5">
        <w:rPr>
          <w:rFonts w:ascii="Times New Roman" w:hAnsi="Times New Roman"/>
          <w:sz w:val="20"/>
          <w:szCs w:val="20"/>
        </w:rPr>
        <w:t>новы</w:t>
      </w:r>
      <w:proofErr w:type="gramStart"/>
      <w:r w:rsidR="002308F5" w:rsidRPr="002308F5">
        <w:rPr>
          <w:rFonts w:ascii="Times New Roman" w:hAnsi="Times New Roman"/>
          <w:sz w:val="20"/>
          <w:szCs w:val="20"/>
        </w:rPr>
        <w:t xml:space="preserve">.», </w:t>
      </w:r>
      <w:proofErr w:type="spellStart"/>
      <w:proofErr w:type="gramEnd"/>
      <w:r w:rsidR="002308F5" w:rsidRPr="002308F5">
        <w:rPr>
          <w:rFonts w:ascii="Times New Roman" w:hAnsi="Times New Roman"/>
          <w:sz w:val="20"/>
          <w:szCs w:val="20"/>
        </w:rPr>
        <w:t>п.п</w:t>
      </w:r>
      <w:proofErr w:type="spellEnd"/>
      <w:r w:rsidR="002308F5" w:rsidRPr="002308F5">
        <w:rPr>
          <w:rFonts w:ascii="Times New Roman" w:hAnsi="Times New Roman"/>
          <w:sz w:val="20"/>
          <w:szCs w:val="20"/>
        </w:rPr>
        <w:t>. 7, 22 ФСБУ «</w:t>
      </w:r>
      <w:r w:rsidRPr="002308F5">
        <w:rPr>
          <w:rFonts w:ascii="Times New Roman" w:hAnsi="Times New Roman"/>
          <w:sz w:val="20"/>
          <w:szCs w:val="20"/>
        </w:rPr>
        <w:t>Основные средства</w:t>
      </w:r>
      <w:r w:rsidR="002308F5" w:rsidRPr="002308F5">
        <w:rPr>
          <w:rFonts w:ascii="Times New Roman" w:hAnsi="Times New Roman"/>
          <w:sz w:val="20"/>
          <w:szCs w:val="20"/>
        </w:rPr>
        <w:t>»</w:t>
      </w:r>
      <w:r w:rsidRPr="002308F5">
        <w:rPr>
          <w:rFonts w:ascii="Times New Roman" w:hAnsi="Times New Roman"/>
          <w:sz w:val="20"/>
          <w:szCs w:val="20"/>
        </w:rPr>
        <w:t>)</w:t>
      </w:r>
    </w:p>
    <w:p w14:paraId="7FB67977"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5821F018" w14:textId="00B3E049" w:rsidR="003A66AA" w:rsidRPr="002308F5" w:rsidRDefault="0013587B" w:rsidP="002308F5">
      <w:pPr>
        <w:spacing w:after="0" w:line="360" w:lineRule="atLeast"/>
        <w:ind w:firstLine="709"/>
        <w:jc w:val="both"/>
        <w:rPr>
          <w:rFonts w:ascii="Times New Roman" w:hAnsi="Times New Roman"/>
          <w:sz w:val="28"/>
          <w:szCs w:val="28"/>
        </w:rPr>
      </w:pPr>
      <w:r>
        <w:rPr>
          <w:rFonts w:ascii="Times New Roman" w:hAnsi="Times New Roman"/>
          <w:sz w:val="28"/>
          <w:szCs w:val="28"/>
        </w:rPr>
        <w:t>4.3</w:t>
      </w:r>
      <w:r w:rsidR="002308F5" w:rsidRPr="002308F5">
        <w:rPr>
          <w:rFonts w:ascii="Times New Roman" w:hAnsi="Times New Roman"/>
          <w:sz w:val="28"/>
          <w:szCs w:val="28"/>
        </w:rPr>
        <w:t xml:space="preserve">. </w:t>
      </w:r>
      <w:r w:rsidR="003A66AA" w:rsidRPr="002308F5">
        <w:rPr>
          <w:rFonts w:ascii="Times New Roman" w:hAnsi="Times New Roman"/>
          <w:sz w:val="28"/>
          <w:szCs w:val="28"/>
        </w:rPr>
        <w:t xml:space="preserve">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комиссией по поступлению и выбытию </w:t>
      </w:r>
      <w:proofErr w:type="gramStart"/>
      <w:r w:rsidR="003A66AA" w:rsidRPr="002308F5">
        <w:rPr>
          <w:rFonts w:ascii="Times New Roman" w:hAnsi="Times New Roman"/>
          <w:sz w:val="28"/>
          <w:szCs w:val="28"/>
        </w:rPr>
        <w:t>активов</w:t>
      </w:r>
      <w:proofErr w:type="gramEnd"/>
      <w:r w:rsidR="003A66AA" w:rsidRPr="002308F5">
        <w:rPr>
          <w:rFonts w:ascii="Times New Roman" w:hAnsi="Times New Roman"/>
          <w:sz w:val="28"/>
          <w:szCs w:val="28"/>
        </w:rPr>
        <w:t xml:space="preserve"> пропорционально следующему показателю (в порядке убывания важности):</w:t>
      </w:r>
    </w:p>
    <w:p w14:paraId="3501F569" w14:textId="1CF70233" w:rsidR="003A66AA" w:rsidRPr="002308F5" w:rsidRDefault="00D33418" w:rsidP="00D33418">
      <w:pPr>
        <w:spacing w:after="0" w:line="360" w:lineRule="atLeast"/>
        <w:ind w:left="709"/>
        <w:jc w:val="both"/>
        <w:rPr>
          <w:rFonts w:ascii="Times New Roman" w:hAnsi="Times New Roman"/>
          <w:sz w:val="28"/>
          <w:szCs w:val="28"/>
        </w:rPr>
      </w:pPr>
      <w:r w:rsidRPr="002308F5">
        <w:rPr>
          <w:rFonts w:ascii="Times New Roman" w:hAnsi="Times New Roman"/>
          <w:sz w:val="28"/>
          <w:szCs w:val="28"/>
        </w:rPr>
        <w:t xml:space="preserve">- </w:t>
      </w:r>
      <w:r w:rsidR="003A66AA" w:rsidRPr="002308F5">
        <w:rPr>
          <w:rFonts w:ascii="Times New Roman" w:hAnsi="Times New Roman"/>
          <w:sz w:val="28"/>
          <w:szCs w:val="28"/>
        </w:rPr>
        <w:t>площади;</w:t>
      </w:r>
    </w:p>
    <w:p w14:paraId="2730938A" w14:textId="128078C9" w:rsidR="003A66AA" w:rsidRPr="002308F5" w:rsidRDefault="00D33418" w:rsidP="00D33418">
      <w:pPr>
        <w:spacing w:after="0" w:line="360" w:lineRule="atLeast"/>
        <w:ind w:left="709"/>
        <w:jc w:val="both"/>
        <w:rPr>
          <w:rFonts w:ascii="Times New Roman" w:hAnsi="Times New Roman"/>
          <w:sz w:val="28"/>
          <w:szCs w:val="28"/>
        </w:rPr>
      </w:pPr>
      <w:r w:rsidRPr="002308F5">
        <w:rPr>
          <w:rFonts w:ascii="Times New Roman" w:hAnsi="Times New Roman"/>
          <w:sz w:val="28"/>
          <w:szCs w:val="28"/>
        </w:rPr>
        <w:t xml:space="preserve">- </w:t>
      </w:r>
      <w:r w:rsidR="003A66AA" w:rsidRPr="002308F5">
        <w:rPr>
          <w:rFonts w:ascii="Times New Roman" w:hAnsi="Times New Roman"/>
          <w:sz w:val="28"/>
          <w:szCs w:val="28"/>
        </w:rPr>
        <w:t>объему;</w:t>
      </w:r>
    </w:p>
    <w:p w14:paraId="0D98D92C" w14:textId="3AB54E4E" w:rsidR="003A66AA" w:rsidRPr="002308F5" w:rsidRDefault="00D33418" w:rsidP="00D33418">
      <w:pPr>
        <w:spacing w:after="0" w:line="360" w:lineRule="atLeast"/>
        <w:ind w:left="709"/>
        <w:jc w:val="both"/>
        <w:rPr>
          <w:rFonts w:ascii="Times New Roman" w:hAnsi="Times New Roman"/>
          <w:sz w:val="28"/>
          <w:szCs w:val="28"/>
        </w:rPr>
      </w:pPr>
      <w:r w:rsidRPr="002308F5">
        <w:rPr>
          <w:rFonts w:ascii="Times New Roman" w:hAnsi="Times New Roman"/>
          <w:sz w:val="28"/>
          <w:szCs w:val="28"/>
        </w:rPr>
        <w:t xml:space="preserve">- </w:t>
      </w:r>
      <w:r w:rsidR="003A66AA" w:rsidRPr="002308F5">
        <w:rPr>
          <w:rFonts w:ascii="Times New Roman" w:hAnsi="Times New Roman"/>
          <w:sz w:val="28"/>
          <w:szCs w:val="28"/>
        </w:rPr>
        <w:t>весу;</w:t>
      </w:r>
    </w:p>
    <w:p w14:paraId="3C4BB81B" w14:textId="38ACBB16" w:rsidR="003A66AA" w:rsidRPr="002308F5" w:rsidRDefault="00D33418" w:rsidP="00D33418">
      <w:pPr>
        <w:spacing w:after="0" w:line="360" w:lineRule="atLeast"/>
        <w:ind w:left="709"/>
        <w:jc w:val="both"/>
        <w:rPr>
          <w:rFonts w:ascii="Times New Roman" w:hAnsi="Times New Roman"/>
          <w:sz w:val="28"/>
          <w:szCs w:val="28"/>
        </w:rPr>
      </w:pPr>
      <w:r w:rsidRPr="002308F5">
        <w:rPr>
          <w:rFonts w:ascii="Times New Roman" w:hAnsi="Times New Roman"/>
          <w:sz w:val="28"/>
          <w:szCs w:val="28"/>
        </w:rPr>
        <w:t xml:space="preserve">- </w:t>
      </w:r>
      <w:r w:rsidR="003A66AA" w:rsidRPr="002308F5">
        <w:rPr>
          <w:rFonts w:ascii="Times New Roman" w:hAnsi="Times New Roman"/>
          <w:sz w:val="28"/>
          <w:szCs w:val="28"/>
        </w:rPr>
        <w:t>иному показателю, установленному комиссией по поступлению и выбытию активов.</w:t>
      </w:r>
    </w:p>
    <w:p w14:paraId="4A611A7C" w14:textId="4912DD15" w:rsidR="004D5C1E" w:rsidRPr="00A47A8B" w:rsidRDefault="004D5C1E" w:rsidP="00843962">
      <w:pPr>
        <w:tabs>
          <w:tab w:val="left" w:pos="1080"/>
        </w:tabs>
        <w:spacing w:after="0" w:line="360" w:lineRule="atLeast"/>
        <w:jc w:val="both"/>
        <w:rPr>
          <w:rFonts w:ascii="Times New Roman" w:hAnsi="Times New Roman"/>
          <w:sz w:val="20"/>
          <w:szCs w:val="20"/>
        </w:rPr>
      </w:pPr>
      <w:r w:rsidRPr="00A47A8B">
        <w:rPr>
          <w:rFonts w:ascii="Times New Roman" w:hAnsi="Times New Roman"/>
          <w:sz w:val="20"/>
          <w:szCs w:val="20"/>
        </w:rPr>
        <w:t>(Основан</w:t>
      </w:r>
      <w:r w:rsidR="002308F5" w:rsidRPr="00A47A8B">
        <w:rPr>
          <w:rFonts w:ascii="Times New Roman" w:hAnsi="Times New Roman"/>
          <w:sz w:val="20"/>
          <w:szCs w:val="20"/>
        </w:rPr>
        <w:t xml:space="preserve">ие: </w:t>
      </w:r>
      <w:proofErr w:type="spellStart"/>
      <w:r w:rsidR="002308F5" w:rsidRPr="00A47A8B">
        <w:rPr>
          <w:rFonts w:ascii="Times New Roman" w:hAnsi="Times New Roman"/>
          <w:sz w:val="20"/>
          <w:szCs w:val="20"/>
        </w:rPr>
        <w:t>п.п</w:t>
      </w:r>
      <w:proofErr w:type="spellEnd"/>
      <w:r w:rsidR="002308F5" w:rsidRPr="00A47A8B">
        <w:rPr>
          <w:rFonts w:ascii="Times New Roman" w:hAnsi="Times New Roman"/>
          <w:sz w:val="20"/>
          <w:szCs w:val="20"/>
        </w:rPr>
        <w:t>. 27, 51, 85 Инструкции №</w:t>
      </w:r>
      <w:r w:rsidRPr="00A47A8B">
        <w:rPr>
          <w:rFonts w:ascii="Times New Roman" w:hAnsi="Times New Roman"/>
          <w:sz w:val="20"/>
          <w:szCs w:val="20"/>
        </w:rPr>
        <w:t xml:space="preserve"> 157н)</w:t>
      </w:r>
    </w:p>
    <w:p w14:paraId="0A41F57F"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63F977E" w14:textId="033C2B8C" w:rsidR="004D5C1E" w:rsidRPr="0013587B" w:rsidRDefault="003B4885" w:rsidP="0013587B">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w:t>
      </w:r>
      <w:r w:rsidR="00E43DB3">
        <w:rPr>
          <w:rFonts w:ascii="Times New Roman" w:hAnsi="Times New Roman"/>
          <w:sz w:val="28"/>
          <w:szCs w:val="28"/>
        </w:rPr>
        <w:t>4</w:t>
      </w:r>
      <w:r w:rsidR="0013587B" w:rsidRPr="0013587B">
        <w:rPr>
          <w:rFonts w:ascii="Times New Roman" w:hAnsi="Times New Roman"/>
          <w:sz w:val="28"/>
          <w:szCs w:val="28"/>
        </w:rPr>
        <w:t xml:space="preserve">. </w:t>
      </w:r>
      <w:r w:rsidR="004D5C1E" w:rsidRPr="0013587B">
        <w:rPr>
          <w:rFonts w:ascii="Times New Roman" w:hAnsi="Times New Roman"/>
          <w:sz w:val="28"/>
          <w:szCs w:val="28"/>
        </w:rPr>
        <w:t>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14:paraId="00A3BA6F" w14:textId="77777777" w:rsidR="004D5C1E" w:rsidRPr="0013587B" w:rsidRDefault="004D5C1E" w:rsidP="00843962">
      <w:pPr>
        <w:tabs>
          <w:tab w:val="left" w:pos="1080"/>
        </w:tabs>
        <w:spacing w:after="0" w:line="360" w:lineRule="atLeast"/>
        <w:jc w:val="both"/>
        <w:rPr>
          <w:rFonts w:ascii="Times New Roman" w:hAnsi="Times New Roman"/>
          <w:sz w:val="20"/>
          <w:szCs w:val="20"/>
        </w:rPr>
      </w:pPr>
      <w:r w:rsidRPr="0013587B">
        <w:rPr>
          <w:rFonts w:ascii="Times New Roman" w:hAnsi="Times New Roman"/>
          <w:sz w:val="20"/>
          <w:szCs w:val="20"/>
        </w:rPr>
        <w:t xml:space="preserve">(Основание: </w:t>
      </w:r>
      <w:proofErr w:type="spellStart"/>
      <w:r w:rsidRPr="0013587B">
        <w:rPr>
          <w:rFonts w:ascii="Times New Roman" w:hAnsi="Times New Roman"/>
          <w:sz w:val="20"/>
          <w:szCs w:val="20"/>
        </w:rPr>
        <w:t>п.п</w:t>
      </w:r>
      <w:proofErr w:type="spellEnd"/>
      <w:r w:rsidRPr="0013587B">
        <w:rPr>
          <w:rFonts w:ascii="Times New Roman" w:hAnsi="Times New Roman"/>
          <w:sz w:val="20"/>
          <w:szCs w:val="20"/>
        </w:rPr>
        <w:t>. 220 Инструкции N 157н)</w:t>
      </w:r>
    </w:p>
    <w:p w14:paraId="2433D8F7"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4174EC0" w14:textId="67BB5DF0" w:rsidR="004D5C1E" w:rsidRPr="0013587B" w:rsidRDefault="00E43DB3" w:rsidP="0013587B">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4.5</w:t>
      </w:r>
      <w:r w:rsidR="0013587B" w:rsidRPr="0013587B">
        <w:rPr>
          <w:rFonts w:ascii="Times New Roman" w:hAnsi="Times New Roman"/>
          <w:sz w:val="28"/>
          <w:szCs w:val="28"/>
        </w:rPr>
        <w:t xml:space="preserve">. </w:t>
      </w:r>
      <w:r w:rsidR="004D5C1E" w:rsidRPr="0013587B">
        <w:rPr>
          <w:rFonts w:ascii="Times New Roman" w:hAnsi="Times New Roman"/>
          <w:sz w:val="28"/>
          <w:szCs w:val="28"/>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14:paraId="3D350AFB"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A8E1046" w14:textId="42EED131" w:rsidR="004D5C1E" w:rsidRPr="0013587B" w:rsidRDefault="00E43DB3" w:rsidP="0013587B">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4.6</w:t>
      </w:r>
      <w:r w:rsidR="0013587B" w:rsidRPr="0013587B">
        <w:rPr>
          <w:rFonts w:ascii="Times New Roman" w:hAnsi="Times New Roman"/>
          <w:sz w:val="28"/>
          <w:szCs w:val="28"/>
        </w:rPr>
        <w:t xml:space="preserve">. </w:t>
      </w:r>
      <w:proofErr w:type="gramStart"/>
      <w:r w:rsidR="004D5C1E" w:rsidRPr="0013587B">
        <w:rPr>
          <w:rFonts w:ascii="Times New Roman" w:hAnsi="Times New Roman"/>
          <w:sz w:val="28"/>
          <w:szCs w:val="28"/>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004D5C1E" w:rsidRPr="0013587B">
        <w:rPr>
          <w:rFonts w:ascii="Times New Roman" w:hAnsi="Times New Roman"/>
          <w:sz w:val="28"/>
          <w:szCs w:val="28"/>
        </w:rPr>
        <w:t>реклассификация</w:t>
      </w:r>
      <w:proofErr w:type="spellEnd"/>
      <w:r w:rsidR="004D5C1E" w:rsidRPr="0013587B">
        <w:rPr>
          <w:rFonts w:ascii="Times New Roman" w:hAnsi="Times New Roman"/>
          <w:sz w:val="28"/>
          <w:szCs w:val="28"/>
        </w:rPr>
        <w:t xml:space="preserve">) объектов основных средств как инвестиционной недвижимости осуществляется на основании </w:t>
      </w:r>
      <w:r w:rsidR="004D5C1E" w:rsidRPr="00890DB0">
        <w:rPr>
          <w:rFonts w:ascii="Times New Roman" w:hAnsi="Times New Roman"/>
          <w:sz w:val="28"/>
          <w:szCs w:val="28"/>
        </w:rPr>
        <w:lastRenderedPageBreak/>
        <w:t>профессионального суждения лица,</w:t>
      </w:r>
      <w:r w:rsidR="004D5C1E" w:rsidRPr="0013587B">
        <w:rPr>
          <w:rFonts w:ascii="Times New Roman" w:hAnsi="Times New Roman"/>
          <w:sz w:val="28"/>
          <w:szCs w:val="28"/>
        </w:rPr>
        <w:t xml:space="preserve"> ответственного за </w:t>
      </w:r>
      <w:r w:rsidR="00D06E61">
        <w:rPr>
          <w:rFonts w:ascii="Times New Roman" w:hAnsi="Times New Roman"/>
          <w:sz w:val="28"/>
          <w:szCs w:val="28"/>
        </w:rPr>
        <w:t>ведение</w:t>
      </w:r>
      <w:r w:rsidR="004D5C1E" w:rsidRPr="0013587B">
        <w:rPr>
          <w:rFonts w:ascii="Times New Roman" w:hAnsi="Times New Roman"/>
          <w:sz w:val="28"/>
          <w:szCs w:val="28"/>
        </w:rPr>
        <w:t xml:space="preserve"> бухгалтерского учета, в соответствии с критериями, установленн</w:t>
      </w:r>
      <w:r w:rsidR="0013587B" w:rsidRPr="0013587B">
        <w:rPr>
          <w:rFonts w:ascii="Times New Roman" w:hAnsi="Times New Roman"/>
          <w:sz w:val="28"/>
          <w:szCs w:val="28"/>
        </w:rPr>
        <w:t>ыми федеральными стандартами «Основные средства», «</w:t>
      </w:r>
      <w:r w:rsidR="004D5C1E" w:rsidRPr="0013587B">
        <w:rPr>
          <w:rFonts w:ascii="Times New Roman" w:hAnsi="Times New Roman"/>
          <w:sz w:val="28"/>
          <w:szCs w:val="28"/>
        </w:rPr>
        <w:t>Аренда</w:t>
      </w:r>
      <w:r w:rsidR="0013587B" w:rsidRPr="0013587B">
        <w:rPr>
          <w:rFonts w:ascii="Times New Roman" w:hAnsi="Times New Roman"/>
          <w:sz w:val="28"/>
          <w:szCs w:val="28"/>
        </w:rPr>
        <w:t>»</w:t>
      </w:r>
      <w:r w:rsidR="004D5C1E" w:rsidRPr="0013587B">
        <w:rPr>
          <w:rFonts w:ascii="Times New Roman" w:hAnsi="Times New Roman"/>
          <w:sz w:val="28"/>
          <w:szCs w:val="28"/>
        </w:rPr>
        <w:t>, и Методическими рекомендациями, доведенными письмам</w:t>
      </w:r>
      <w:r w:rsidR="0013587B" w:rsidRPr="0013587B">
        <w:rPr>
          <w:rFonts w:ascii="Times New Roman" w:hAnsi="Times New Roman"/>
          <w:sz w:val="28"/>
          <w:szCs w:val="28"/>
        </w:rPr>
        <w:t>и Минфина России от 13.12.2017 №</w:t>
      </w:r>
      <w:r w:rsidR="004D5C1E" w:rsidRPr="0013587B">
        <w:rPr>
          <w:rFonts w:ascii="Times New Roman" w:hAnsi="Times New Roman"/>
          <w:sz w:val="28"/>
          <w:szCs w:val="28"/>
        </w:rPr>
        <w:t xml:space="preserve"> 02-07-0</w:t>
      </w:r>
      <w:r w:rsidR="0013587B" w:rsidRPr="0013587B">
        <w:rPr>
          <w:rFonts w:ascii="Times New Roman" w:hAnsi="Times New Roman"/>
          <w:sz w:val="28"/>
          <w:szCs w:val="28"/>
        </w:rPr>
        <w:t>7/83464, от</w:t>
      </w:r>
      <w:proofErr w:type="gramEnd"/>
      <w:r w:rsidR="0013587B" w:rsidRPr="0013587B">
        <w:rPr>
          <w:rFonts w:ascii="Times New Roman" w:hAnsi="Times New Roman"/>
          <w:sz w:val="28"/>
          <w:szCs w:val="28"/>
        </w:rPr>
        <w:t xml:space="preserve"> 15 декабря 2017 г. №</w:t>
      </w:r>
      <w:r w:rsidR="004D5C1E" w:rsidRPr="0013587B">
        <w:rPr>
          <w:rFonts w:ascii="Times New Roman" w:hAnsi="Times New Roman"/>
          <w:sz w:val="28"/>
          <w:szCs w:val="28"/>
        </w:rPr>
        <w:t xml:space="preserve"> 02-07-07/84237. </w:t>
      </w:r>
    </w:p>
    <w:p w14:paraId="37133821" w14:textId="6D9CD473" w:rsidR="004D5C1E" w:rsidRPr="0013587B" w:rsidRDefault="004D5C1E" w:rsidP="00843962">
      <w:pPr>
        <w:tabs>
          <w:tab w:val="left" w:pos="1080"/>
        </w:tabs>
        <w:spacing w:after="0" w:line="360" w:lineRule="atLeast"/>
        <w:jc w:val="both"/>
        <w:rPr>
          <w:rFonts w:ascii="Times New Roman" w:hAnsi="Times New Roman"/>
          <w:sz w:val="20"/>
          <w:szCs w:val="20"/>
        </w:rPr>
      </w:pPr>
      <w:proofErr w:type="gramStart"/>
      <w:r w:rsidRPr="0013587B">
        <w:rPr>
          <w:rFonts w:ascii="Times New Roman" w:hAnsi="Times New Roman"/>
          <w:sz w:val="20"/>
          <w:szCs w:val="20"/>
        </w:rPr>
        <w:t xml:space="preserve">(Основание: п. 31 </w:t>
      </w:r>
      <w:r w:rsidR="0013587B" w:rsidRPr="0013587B">
        <w:rPr>
          <w:rFonts w:ascii="Times New Roman" w:hAnsi="Times New Roman"/>
          <w:sz w:val="20"/>
          <w:szCs w:val="20"/>
        </w:rPr>
        <w:t>ФСБУ</w:t>
      </w:r>
      <w:r w:rsidRPr="0013587B">
        <w:rPr>
          <w:rFonts w:ascii="Times New Roman" w:hAnsi="Times New Roman"/>
          <w:sz w:val="20"/>
          <w:szCs w:val="20"/>
        </w:rPr>
        <w:t xml:space="preserve"> </w:t>
      </w:r>
      <w:r w:rsidR="0013587B" w:rsidRPr="0013587B">
        <w:rPr>
          <w:rFonts w:ascii="Times New Roman" w:hAnsi="Times New Roman"/>
          <w:sz w:val="20"/>
          <w:szCs w:val="20"/>
        </w:rPr>
        <w:t>«</w:t>
      </w:r>
      <w:r w:rsidRPr="0013587B">
        <w:rPr>
          <w:rFonts w:ascii="Times New Roman" w:hAnsi="Times New Roman"/>
          <w:sz w:val="20"/>
          <w:szCs w:val="20"/>
        </w:rPr>
        <w:t>Основные средства</w:t>
      </w:r>
      <w:r w:rsidR="0013587B" w:rsidRPr="0013587B">
        <w:rPr>
          <w:rFonts w:ascii="Times New Roman" w:hAnsi="Times New Roman"/>
          <w:sz w:val="20"/>
          <w:szCs w:val="20"/>
        </w:rPr>
        <w:t>»</w:t>
      </w:r>
      <w:r w:rsidRPr="0013587B">
        <w:rPr>
          <w:rFonts w:ascii="Times New Roman" w:hAnsi="Times New Roman"/>
          <w:sz w:val="20"/>
          <w:szCs w:val="20"/>
        </w:rPr>
        <w:t xml:space="preserve">, </w:t>
      </w:r>
      <w:proofErr w:type="spellStart"/>
      <w:r w:rsidRPr="0013587B">
        <w:rPr>
          <w:rFonts w:ascii="Times New Roman" w:hAnsi="Times New Roman"/>
          <w:sz w:val="20"/>
          <w:szCs w:val="20"/>
        </w:rPr>
        <w:t>п.п</w:t>
      </w:r>
      <w:proofErr w:type="spellEnd"/>
      <w:r w:rsidRPr="0013587B">
        <w:rPr>
          <w:rFonts w:ascii="Times New Roman" w:hAnsi="Times New Roman"/>
          <w:sz w:val="20"/>
          <w:szCs w:val="20"/>
        </w:rPr>
        <w:t>. 1</w:t>
      </w:r>
      <w:r w:rsidR="0013587B" w:rsidRPr="0013587B">
        <w:rPr>
          <w:rFonts w:ascii="Times New Roman" w:hAnsi="Times New Roman"/>
          <w:sz w:val="20"/>
          <w:szCs w:val="20"/>
        </w:rPr>
        <w:t>2-16  ФСБУ «</w:t>
      </w:r>
      <w:r w:rsidRPr="0013587B">
        <w:rPr>
          <w:rFonts w:ascii="Times New Roman" w:hAnsi="Times New Roman"/>
          <w:sz w:val="20"/>
          <w:szCs w:val="20"/>
        </w:rPr>
        <w:t>Аренда</w:t>
      </w:r>
      <w:r w:rsidR="0013587B" w:rsidRPr="0013587B">
        <w:rPr>
          <w:rFonts w:ascii="Times New Roman" w:hAnsi="Times New Roman"/>
          <w:sz w:val="20"/>
          <w:szCs w:val="20"/>
        </w:rPr>
        <w:t>»</w:t>
      </w:r>
      <w:r w:rsidRPr="0013587B">
        <w:rPr>
          <w:rFonts w:ascii="Times New Roman" w:hAnsi="Times New Roman"/>
          <w:sz w:val="20"/>
          <w:szCs w:val="20"/>
        </w:rPr>
        <w:t xml:space="preserve">, п. 37 </w:t>
      </w:r>
      <w:r w:rsidR="0013587B" w:rsidRPr="0013587B">
        <w:rPr>
          <w:rFonts w:ascii="Times New Roman" w:hAnsi="Times New Roman"/>
          <w:sz w:val="20"/>
          <w:szCs w:val="20"/>
        </w:rPr>
        <w:t>ФСБУ «</w:t>
      </w:r>
      <w:r w:rsidRPr="0013587B">
        <w:rPr>
          <w:rFonts w:ascii="Times New Roman" w:hAnsi="Times New Roman"/>
          <w:sz w:val="20"/>
          <w:szCs w:val="20"/>
        </w:rPr>
        <w:t>Представление бухгал</w:t>
      </w:r>
      <w:r w:rsidR="0013587B" w:rsidRPr="0013587B">
        <w:rPr>
          <w:rFonts w:ascii="Times New Roman" w:hAnsi="Times New Roman"/>
          <w:sz w:val="20"/>
          <w:szCs w:val="20"/>
        </w:rPr>
        <w:t>терской (финансовой) отчетности»)</w:t>
      </w:r>
      <w:proofErr w:type="gramEnd"/>
    </w:p>
    <w:p w14:paraId="775D16A3"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1DA28F58" w14:textId="3FD21141" w:rsidR="00624587" w:rsidRDefault="00624587" w:rsidP="00624587">
      <w:pPr>
        <w:tabs>
          <w:tab w:val="left" w:pos="1080"/>
        </w:tabs>
        <w:spacing w:after="0" w:line="360" w:lineRule="atLeast"/>
        <w:ind w:firstLine="709"/>
        <w:jc w:val="both"/>
        <w:rPr>
          <w:rFonts w:ascii="Times New Roman" w:hAnsi="Times New Roman"/>
          <w:sz w:val="28"/>
          <w:szCs w:val="28"/>
        </w:rPr>
      </w:pPr>
      <w:r w:rsidRPr="00B544B9">
        <w:rPr>
          <w:rFonts w:ascii="Times New Roman" w:hAnsi="Times New Roman"/>
          <w:sz w:val="28"/>
          <w:szCs w:val="28"/>
        </w:rPr>
        <w:t>4.</w:t>
      </w:r>
      <w:r w:rsidR="00E43DB3">
        <w:rPr>
          <w:rFonts w:ascii="Times New Roman" w:hAnsi="Times New Roman"/>
          <w:sz w:val="28"/>
          <w:szCs w:val="28"/>
        </w:rPr>
        <w:t>7</w:t>
      </w:r>
      <w:r w:rsidRPr="00B544B9">
        <w:rPr>
          <w:rFonts w:ascii="Times New Roman" w:hAnsi="Times New Roman"/>
          <w:sz w:val="28"/>
          <w:szCs w:val="28"/>
        </w:rPr>
        <w:t>.</w:t>
      </w:r>
      <w:r w:rsidRPr="00B544B9">
        <w:t xml:space="preserve"> </w:t>
      </w:r>
      <w:r w:rsidRPr="00B544B9">
        <w:rPr>
          <w:rFonts w:ascii="Times New Roman" w:hAnsi="Times New Roman"/>
          <w:sz w:val="28"/>
          <w:szCs w:val="28"/>
        </w:rPr>
        <w:t>При безвозмездной передаче объектов нефинансовых активов Акт о приеме передаче объектов нефинансовых активов (ф.0504101) подписывает комиссия по поступлению и выбытию активов принимающей стороны.</w:t>
      </w:r>
    </w:p>
    <w:p w14:paraId="7582D946" w14:textId="77777777" w:rsidR="00585D8A" w:rsidRDefault="00585D8A" w:rsidP="00624587">
      <w:pPr>
        <w:tabs>
          <w:tab w:val="left" w:pos="1080"/>
        </w:tabs>
        <w:spacing w:after="0" w:line="360" w:lineRule="atLeast"/>
        <w:ind w:firstLine="709"/>
        <w:jc w:val="both"/>
        <w:rPr>
          <w:rFonts w:ascii="Times New Roman" w:hAnsi="Times New Roman"/>
          <w:sz w:val="28"/>
          <w:szCs w:val="28"/>
        </w:rPr>
      </w:pPr>
    </w:p>
    <w:p w14:paraId="17D4E46A" w14:textId="5D2667D4" w:rsidR="00585D8A" w:rsidRPr="00585D8A" w:rsidRDefault="00E43DB3" w:rsidP="00585D8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4.8</w:t>
      </w:r>
      <w:r w:rsidR="00585D8A">
        <w:rPr>
          <w:rFonts w:ascii="Times New Roman" w:hAnsi="Times New Roman"/>
          <w:sz w:val="28"/>
          <w:szCs w:val="28"/>
        </w:rPr>
        <w:t xml:space="preserve">. </w:t>
      </w:r>
      <w:r w:rsidR="00585D8A" w:rsidRPr="00585D8A">
        <w:rPr>
          <w:rFonts w:ascii="Times New Roman" w:hAnsi="Times New Roman"/>
          <w:sz w:val="28"/>
          <w:szCs w:val="28"/>
        </w:rPr>
        <w:t>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w:t>
      </w:r>
    </w:p>
    <w:p w14:paraId="5D4B7406" w14:textId="77777777" w:rsidR="00585D8A" w:rsidRPr="00585D8A" w:rsidRDefault="00585D8A" w:rsidP="00585D8A">
      <w:pPr>
        <w:tabs>
          <w:tab w:val="left" w:pos="1080"/>
        </w:tabs>
        <w:spacing w:after="0" w:line="360" w:lineRule="atLeast"/>
        <w:ind w:firstLine="709"/>
        <w:jc w:val="both"/>
        <w:rPr>
          <w:rFonts w:ascii="Times New Roman" w:hAnsi="Times New Roman"/>
          <w:sz w:val="28"/>
          <w:szCs w:val="28"/>
        </w:rPr>
      </w:pPr>
      <w:r w:rsidRPr="00585D8A">
        <w:rPr>
          <w:rFonts w:ascii="Times New Roman" w:hAnsi="Times New Roman"/>
          <w:sz w:val="28"/>
          <w:szCs w:val="28"/>
        </w:rPr>
        <w:t>Перевод таких объектов имущества и соответствующих сумм амортизации на учет по коду вида деятельности 4 «Субсидии на выполнение государственного (муниципального) задания» возможен только при одновременном выполнении следующих условий:</w:t>
      </w:r>
    </w:p>
    <w:p w14:paraId="32AEE8E4" w14:textId="6EBD3BA7" w:rsidR="00585D8A" w:rsidRPr="00585D8A" w:rsidRDefault="00585D8A" w:rsidP="00585D8A">
      <w:pPr>
        <w:tabs>
          <w:tab w:val="left" w:pos="1080"/>
        </w:tabs>
        <w:spacing w:after="0" w:line="360" w:lineRule="atLeast"/>
        <w:ind w:firstLine="709"/>
        <w:jc w:val="both"/>
        <w:rPr>
          <w:rFonts w:ascii="Times New Roman" w:hAnsi="Times New Roman"/>
          <w:sz w:val="28"/>
          <w:szCs w:val="28"/>
        </w:rPr>
      </w:pPr>
      <w:r w:rsidRPr="00585D8A">
        <w:rPr>
          <w:rFonts w:ascii="Times New Roman" w:hAnsi="Times New Roman"/>
          <w:sz w:val="28"/>
          <w:szCs w:val="28"/>
        </w:rPr>
        <w:t xml:space="preserve">- объекты имущества полностью (преимущественно) используются в деятельности по выполнению </w:t>
      </w:r>
      <w:r w:rsidR="004A61F9">
        <w:rPr>
          <w:rFonts w:ascii="Times New Roman" w:hAnsi="Times New Roman"/>
          <w:sz w:val="28"/>
          <w:szCs w:val="28"/>
        </w:rPr>
        <w:t>муниципального</w:t>
      </w:r>
      <w:r w:rsidRPr="00585D8A">
        <w:rPr>
          <w:rFonts w:ascii="Times New Roman" w:hAnsi="Times New Roman"/>
          <w:sz w:val="28"/>
          <w:szCs w:val="28"/>
        </w:rPr>
        <w:t xml:space="preserve"> задания;</w:t>
      </w:r>
    </w:p>
    <w:p w14:paraId="37D636FC" w14:textId="7B293D14" w:rsidR="00585D8A" w:rsidRDefault="00585D8A" w:rsidP="00585D8A">
      <w:pPr>
        <w:tabs>
          <w:tab w:val="left" w:pos="1080"/>
        </w:tabs>
        <w:spacing w:after="0" w:line="360" w:lineRule="atLeast"/>
        <w:ind w:firstLine="709"/>
        <w:jc w:val="both"/>
        <w:rPr>
          <w:rFonts w:ascii="Times New Roman" w:hAnsi="Times New Roman"/>
          <w:sz w:val="28"/>
          <w:szCs w:val="28"/>
        </w:rPr>
      </w:pPr>
      <w:r w:rsidRPr="00585D8A">
        <w:rPr>
          <w:rFonts w:ascii="Times New Roman" w:hAnsi="Times New Roman"/>
          <w:sz w:val="28"/>
          <w:szCs w:val="28"/>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14:paraId="6CA656D9" w14:textId="77777777" w:rsidR="004A61F9" w:rsidRDefault="004A61F9" w:rsidP="00585D8A">
      <w:pPr>
        <w:tabs>
          <w:tab w:val="left" w:pos="1080"/>
        </w:tabs>
        <w:spacing w:after="0" w:line="360" w:lineRule="atLeast"/>
        <w:ind w:firstLine="709"/>
        <w:jc w:val="both"/>
        <w:rPr>
          <w:rFonts w:ascii="Times New Roman" w:hAnsi="Times New Roman"/>
          <w:sz w:val="28"/>
          <w:szCs w:val="28"/>
        </w:rPr>
      </w:pPr>
    </w:p>
    <w:p w14:paraId="3CFA64FB" w14:textId="7AE9AE72" w:rsidR="004A61F9" w:rsidRPr="004A61F9" w:rsidRDefault="004A61F9" w:rsidP="004A61F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4.</w:t>
      </w:r>
      <w:r w:rsidR="00E43DB3">
        <w:rPr>
          <w:rFonts w:ascii="Times New Roman" w:hAnsi="Times New Roman"/>
          <w:sz w:val="28"/>
          <w:szCs w:val="28"/>
        </w:rPr>
        <w:t>9</w:t>
      </w:r>
      <w:r>
        <w:rPr>
          <w:rFonts w:ascii="Times New Roman" w:hAnsi="Times New Roman"/>
          <w:sz w:val="28"/>
          <w:szCs w:val="28"/>
        </w:rPr>
        <w:t xml:space="preserve">. </w:t>
      </w:r>
      <w:r w:rsidRPr="004A61F9">
        <w:rPr>
          <w:rFonts w:ascii="Times New Roman" w:hAnsi="Times New Roman"/>
          <w:sz w:val="28"/>
          <w:szCs w:val="28"/>
        </w:rPr>
        <w:t>При приобретении (создании) нефинансовых активов за счет средств, полученных более че</w:t>
      </w:r>
      <w:r>
        <w:rPr>
          <w:rFonts w:ascii="Times New Roman" w:hAnsi="Times New Roman"/>
          <w:sz w:val="28"/>
          <w:szCs w:val="28"/>
        </w:rPr>
        <w:t>м по одному виду деятельности («2», «4», «5», «6»</w:t>
      </w:r>
      <w:r w:rsidRPr="004A61F9">
        <w:rPr>
          <w:rFonts w:ascii="Times New Roman" w:hAnsi="Times New Roman"/>
          <w:sz w:val="28"/>
          <w:szCs w:val="28"/>
        </w:rPr>
        <w:t>), суммы вложений, сформированные на счете 0 106 00 000, переводятся с кодов вида деятельности «2», «5» и «6» на код вида деятельности «4».</w:t>
      </w:r>
    </w:p>
    <w:p w14:paraId="6D00C70D" w14:textId="77777777" w:rsidR="004A61F9" w:rsidRPr="004A61F9" w:rsidRDefault="004A61F9" w:rsidP="004A61F9">
      <w:pPr>
        <w:tabs>
          <w:tab w:val="left" w:pos="1080"/>
        </w:tabs>
        <w:spacing w:after="0" w:line="360" w:lineRule="atLeast"/>
        <w:ind w:firstLine="709"/>
        <w:jc w:val="both"/>
        <w:rPr>
          <w:rFonts w:ascii="Times New Roman" w:hAnsi="Times New Roman"/>
          <w:sz w:val="28"/>
          <w:szCs w:val="28"/>
        </w:rPr>
      </w:pPr>
      <w:r w:rsidRPr="004A61F9">
        <w:rPr>
          <w:rFonts w:ascii="Times New Roman" w:hAnsi="Times New Roman"/>
          <w:sz w:val="28"/>
          <w:szCs w:val="28"/>
        </w:rPr>
        <w:t>В случае приобретения (создания) нефинансовых активов за счет средств целевых субсидий и (или) субсидий на капитальные вложения суммы вложений, сформированные на счете 0 106 00 000, переводятся с кода вида деятельности «5» и (или) «6» на код вида деятельности «4».</w:t>
      </w:r>
    </w:p>
    <w:p w14:paraId="445EB34D" w14:textId="51E11DB4" w:rsidR="004A61F9" w:rsidRDefault="004A61F9" w:rsidP="004A61F9">
      <w:pPr>
        <w:tabs>
          <w:tab w:val="left" w:pos="1080"/>
        </w:tabs>
        <w:spacing w:after="0" w:line="360" w:lineRule="atLeast"/>
        <w:ind w:firstLine="709"/>
        <w:jc w:val="both"/>
        <w:rPr>
          <w:rFonts w:ascii="Times New Roman" w:hAnsi="Times New Roman"/>
          <w:sz w:val="28"/>
          <w:szCs w:val="28"/>
        </w:rPr>
      </w:pPr>
      <w:r w:rsidRPr="004A61F9">
        <w:rPr>
          <w:rFonts w:ascii="Times New Roman" w:hAnsi="Times New Roman"/>
          <w:sz w:val="28"/>
          <w:szCs w:val="28"/>
        </w:rPr>
        <w:t>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14:paraId="71B50488" w14:textId="77777777" w:rsidR="004A61F9" w:rsidRDefault="004A61F9" w:rsidP="004A61F9">
      <w:pPr>
        <w:tabs>
          <w:tab w:val="left" w:pos="1080"/>
        </w:tabs>
        <w:spacing w:after="0" w:line="360" w:lineRule="atLeast"/>
        <w:ind w:firstLine="709"/>
        <w:jc w:val="both"/>
        <w:rPr>
          <w:rFonts w:ascii="Times New Roman" w:hAnsi="Times New Roman"/>
          <w:sz w:val="28"/>
          <w:szCs w:val="28"/>
        </w:rPr>
      </w:pPr>
    </w:p>
    <w:p w14:paraId="4C3AFD2C" w14:textId="67C7A941" w:rsidR="00624587" w:rsidRDefault="004A61F9" w:rsidP="00624587">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4.1</w:t>
      </w:r>
      <w:r w:rsidR="00E43DB3">
        <w:rPr>
          <w:rFonts w:ascii="Times New Roman" w:hAnsi="Times New Roman"/>
          <w:sz w:val="28"/>
          <w:szCs w:val="28"/>
        </w:rPr>
        <w:t>0</w:t>
      </w:r>
      <w:r>
        <w:rPr>
          <w:rFonts w:ascii="Times New Roman" w:hAnsi="Times New Roman"/>
          <w:sz w:val="28"/>
          <w:szCs w:val="28"/>
        </w:rPr>
        <w:t xml:space="preserve">. </w:t>
      </w:r>
      <w:r w:rsidRPr="004A61F9">
        <w:rPr>
          <w:rFonts w:ascii="Times New Roman" w:hAnsi="Times New Roman"/>
          <w:sz w:val="28"/>
          <w:szCs w:val="28"/>
        </w:rPr>
        <w:t>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14:paraId="71B4FFBF" w14:textId="77777777" w:rsidR="0075518F" w:rsidRDefault="0075518F" w:rsidP="00624587">
      <w:pPr>
        <w:tabs>
          <w:tab w:val="left" w:pos="1080"/>
        </w:tabs>
        <w:spacing w:after="0" w:line="360" w:lineRule="atLeast"/>
        <w:ind w:firstLine="709"/>
        <w:jc w:val="both"/>
        <w:rPr>
          <w:rFonts w:ascii="Times New Roman" w:hAnsi="Times New Roman"/>
          <w:sz w:val="28"/>
          <w:szCs w:val="28"/>
        </w:rPr>
      </w:pPr>
    </w:p>
    <w:p w14:paraId="20B4A51C" w14:textId="77777777" w:rsidR="0075518F" w:rsidRPr="0075518F" w:rsidRDefault="0075518F" w:rsidP="0075518F">
      <w:pPr>
        <w:spacing w:after="0" w:line="360" w:lineRule="atLeast"/>
        <w:ind w:firstLine="709"/>
        <w:contextualSpacing/>
        <w:jc w:val="both"/>
        <w:rPr>
          <w:rFonts w:ascii="Times New Roman" w:hAnsi="Times New Roman"/>
          <w:sz w:val="28"/>
          <w:szCs w:val="28"/>
        </w:rPr>
      </w:pPr>
      <w:r>
        <w:rPr>
          <w:rFonts w:ascii="Times New Roman" w:hAnsi="Times New Roman"/>
          <w:sz w:val="28"/>
          <w:szCs w:val="28"/>
        </w:rPr>
        <w:t xml:space="preserve">4.11. </w:t>
      </w:r>
      <w:r w:rsidRPr="0075518F">
        <w:rPr>
          <w:rFonts w:ascii="Times New Roman" w:hAnsi="Times New Roman"/>
          <w:sz w:val="28"/>
          <w:szCs w:val="28"/>
        </w:rPr>
        <w:t>При продаже нефинансовых активов оформляется Акт о приеме-передаче объектов нефинансовых активов (ф.0504101) на основании договора купли-продажи и приказа УРЭИЗО о согласовании продажи имущества.</w:t>
      </w:r>
    </w:p>
    <w:p w14:paraId="4D2EED5A" w14:textId="09EE0A49" w:rsidR="0075518F" w:rsidRDefault="0075518F" w:rsidP="0075518F">
      <w:pPr>
        <w:spacing w:after="0" w:line="360" w:lineRule="atLeast"/>
        <w:ind w:firstLine="709"/>
        <w:contextualSpacing/>
        <w:jc w:val="both"/>
        <w:rPr>
          <w:rFonts w:ascii="Times New Roman" w:hAnsi="Times New Roman"/>
          <w:sz w:val="28"/>
          <w:szCs w:val="28"/>
        </w:rPr>
      </w:pPr>
      <w:r w:rsidRPr="0075518F">
        <w:rPr>
          <w:rFonts w:ascii="Times New Roman" w:hAnsi="Times New Roman"/>
          <w:sz w:val="28"/>
          <w:szCs w:val="28"/>
        </w:rPr>
        <w:t>При продаже объектов имущества казны Акт о приеме-передаче объектов нефинансовых активов (ф.0504101) формир</w:t>
      </w:r>
      <w:r>
        <w:rPr>
          <w:rFonts w:ascii="Times New Roman" w:hAnsi="Times New Roman"/>
          <w:sz w:val="28"/>
          <w:szCs w:val="28"/>
        </w:rPr>
        <w:t>уется по требованию покупателя.</w:t>
      </w:r>
    </w:p>
    <w:p w14:paraId="0C0D3F1B" w14:textId="531F4EC5" w:rsidR="0075518F" w:rsidRPr="0075518F" w:rsidRDefault="0075518F" w:rsidP="0075518F">
      <w:pPr>
        <w:spacing w:after="0" w:line="360" w:lineRule="atLeast"/>
        <w:contextualSpacing/>
        <w:jc w:val="both"/>
        <w:rPr>
          <w:rFonts w:ascii="Times New Roman" w:hAnsi="Times New Roman"/>
          <w:i/>
          <w:sz w:val="28"/>
          <w:szCs w:val="28"/>
        </w:rPr>
      </w:pPr>
      <w:r w:rsidRPr="0075518F">
        <w:rPr>
          <w:rFonts w:ascii="Times New Roman" w:hAnsi="Times New Roman"/>
          <w:i/>
          <w:sz w:val="28"/>
          <w:szCs w:val="28"/>
        </w:rPr>
        <w:t>(пункт 4.11 введен приказом МКУ «Осинский ЦБУ» от 17.05.2022 № 26)</w:t>
      </w:r>
    </w:p>
    <w:p w14:paraId="47C43A1F" w14:textId="4DF69B4A" w:rsidR="0075518F" w:rsidRPr="00F22746" w:rsidRDefault="0075518F" w:rsidP="00624587">
      <w:pPr>
        <w:tabs>
          <w:tab w:val="left" w:pos="1080"/>
        </w:tabs>
        <w:spacing w:after="0" w:line="360" w:lineRule="atLeast"/>
        <w:ind w:firstLine="709"/>
        <w:jc w:val="both"/>
        <w:rPr>
          <w:rFonts w:ascii="Times New Roman" w:hAnsi="Times New Roman"/>
          <w:color w:val="FF0000"/>
          <w:sz w:val="28"/>
          <w:szCs w:val="28"/>
        </w:rPr>
      </w:pPr>
    </w:p>
    <w:p w14:paraId="493A6473" w14:textId="2BDD66B3" w:rsidR="004D5C1E" w:rsidRPr="0013587B" w:rsidRDefault="002E190A" w:rsidP="0013587B">
      <w:pPr>
        <w:tabs>
          <w:tab w:val="left" w:pos="1080"/>
        </w:tabs>
        <w:spacing w:after="0" w:line="360" w:lineRule="atLeast"/>
        <w:jc w:val="center"/>
        <w:rPr>
          <w:rFonts w:ascii="Times New Roman" w:hAnsi="Times New Roman"/>
          <w:sz w:val="28"/>
          <w:szCs w:val="28"/>
        </w:rPr>
      </w:pPr>
      <w:r>
        <w:rPr>
          <w:rFonts w:ascii="Times New Roman" w:hAnsi="Times New Roman"/>
          <w:sz w:val="28"/>
          <w:szCs w:val="28"/>
        </w:rPr>
        <w:t xml:space="preserve">5. </w:t>
      </w:r>
      <w:r w:rsidR="004D5C1E" w:rsidRPr="0013587B">
        <w:rPr>
          <w:rFonts w:ascii="Times New Roman" w:hAnsi="Times New Roman"/>
          <w:sz w:val="28"/>
          <w:szCs w:val="28"/>
        </w:rPr>
        <w:t>Учет основных средств</w:t>
      </w:r>
    </w:p>
    <w:p w14:paraId="269D7419" w14:textId="77777777" w:rsidR="00890DB0" w:rsidRDefault="00890DB0" w:rsidP="002E190A">
      <w:pPr>
        <w:spacing w:after="0" w:line="360" w:lineRule="atLeast"/>
        <w:ind w:firstLine="709"/>
        <w:jc w:val="both"/>
        <w:rPr>
          <w:rFonts w:ascii="Times New Roman" w:hAnsi="Times New Roman"/>
          <w:sz w:val="28"/>
          <w:szCs w:val="28"/>
        </w:rPr>
      </w:pPr>
    </w:p>
    <w:p w14:paraId="6B569076" w14:textId="77777777" w:rsidR="002E190A" w:rsidRPr="000D38A0" w:rsidRDefault="002E190A" w:rsidP="002E190A">
      <w:pPr>
        <w:spacing w:after="0" w:line="360" w:lineRule="atLeast"/>
        <w:ind w:firstLine="709"/>
        <w:jc w:val="both"/>
        <w:rPr>
          <w:rFonts w:ascii="Times New Roman" w:hAnsi="Times New Roman"/>
          <w:sz w:val="28"/>
          <w:szCs w:val="28"/>
        </w:rPr>
      </w:pPr>
      <w:r w:rsidRPr="000D38A0">
        <w:rPr>
          <w:rFonts w:ascii="Times New Roman" w:hAnsi="Times New Roman"/>
          <w:sz w:val="28"/>
          <w:szCs w:val="28"/>
        </w:rPr>
        <w:t xml:space="preserve">5.1. </w:t>
      </w:r>
      <w:r w:rsidR="004D5C1E" w:rsidRPr="000D38A0">
        <w:rPr>
          <w:rFonts w:ascii="Times New Roman" w:hAnsi="Times New Roman"/>
          <w:sz w:val="28"/>
          <w:szCs w:val="28"/>
        </w:rPr>
        <w:t xml:space="preserve">Инвентарный номер, присвоенный объекту основных средств, сохраняется за ним на весь период нахождения в организации. </w:t>
      </w:r>
    </w:p>
    <w:p w14:paraId="21EF0D4B" w14:textId="77777777" w:rsidR="002E190A" w:rsidRPr="000D38A0" w:rsidRDefault="004D5C1E" w:rsidP="002E190A">
      <w:pPr>
        <w:spacing w:after="0" w:line="360" w:lineRule="atLeast"/>
        <w:ind w:firstLine="709"/>
        <w:jc w:val="both"/>
        <w:rPr>
          <w:rFonts w:ascii="Times New Roman" w:hAnsi="Times New Roman"/>
          <w:sz w:val="28"/>
          <w:szCs w:val="28"/>
        </w:rPr>
      </w:pPr>
      <w:r w:rsidRPr="000D38A0">
        <w:rPr>
          <w:rFonts w:ascii="Times New Roman" w:hAnsi="Times New Roman"/>
          <w:sz w:val="28"/>
          <w:szCs w:val="28"/>
        </w:rPr>
        <w:t xml:space="preserve">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w:t>
      </w:r>
    </w:p>
    <w:p w14:paraId="5B52F4E5" w14:textId="77777777" w:rsidR="002E190A" w:rsidRPr="000D38A0" w:rsidRDefault="004D5C1E" w:rsidP="002E190A">
      <w:pPr>
        <w:spacing w:after="0" w:line="360" w:lineRule="atLeast"/>
        <w:ind w:firstLine="709"/>
        <w:jc w:val="both"/>
        <w:rPr>
          <w:rFonts w:ascii="Times New Roman" w:hAnsi="Times New Roman"/>
          <w:sz w:val="28"/>
          <w:szCs w:val="28"/>
        </w:rPr>
      </w:pPr>
      <w:r w:rsidRPr="000D38A0">
        <w:rPr>
          <w:rFonts w:ascii="Times New Roman" w:hAnsi="Times New Roman"/>
          <w:sz w:val="28"/>
          <w:szCs w:val="28"/>
        </w:rPr>
        <w:t xml:space="preserve">При получении основных средств, эксплуатировавшихся в иных организациях, </w:t>
      </w:r>
      <w:r w:rsidR="002E190A" w:rsidRPr="000D38A0">
        <w:rPr>
          <w:rFonts w:ascii="Times New Roman" w:hAnsi="Times New Roman"/>
          <w:sz w:val="28"/>
          <w:szCs w:val="28"/>
        </w:rPr>
        <w:t xml:space="preserve">инвентарные номера, присвоенные </w:t>
      </w:r>
      <w:r w:rsidRPr="000D38A0">
        <w:rPr>
          <w:rFonts w:ascii="Times New Roman" w:hAnsi="Times New Roman"/>
          <w:sz w:val="28"/>
          <w:szCs w:val="28"/>
        </w:rPr>
        <w:t xml:space="preserve">прежними балансодержателями, не сохраняются. </w:t>
      </w:r>
    </w:p>
    <w:p w14:paraId="5003391B" w14:textId="1889CBD0" w:rsidR="004D5C1E" w:rsidRPr="000D38A0" w:rsidRDefault="004D5C1E" w:rsidP="002E190A">
      <w:pPr>
        <w:spacing w:after="0" w:line="360" w:lineRule="atLeast"/>
        <w:ind w:firstLine="709"/>
        <w:jc w:val="both"/>
        <w:rPr>
          <w:rFonts w:ascii="Times New Roman" w:hAnsi="Times New Roman"/>
          <w:sz w:val="28"/>
          <w:szCs w:val="28"/>
        </w:rPr>
      </w:pPr>
      <w:r w:rsidRPr="000D38A0">
        <w:rPr>
          <w:rFonts w:ascii="Times New Roman" w:hAnsi="Times New Roman"/>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14:paraId="26B2A73D" w14:textId="149AB62C" w:rsidR="004D5C1E" w:rsidRPr="000D38A0" w:rsidRDefault="00D72811" w:rsidP="00843962">
      <w:pPr>
        <w:tabs>
          <w:tab w:val="left" w:pos="1080"/>
        </w:tabs>
        <w:spacing w:after="0" w:line="360" w:lineRule="atLeast"/>
        <w:jc w:val="both"/>
        <w:rPr>
          <w:rFonts w:ascii="Times New Roman" w:hAnsi="Times New Roman"/>
          <w:sz w:val="20"/>
          <w:szCs w:val="20"/>
        </w:rPr>
      </w:pPr>
      <w:r w:rsidRPr="000D38A0">
        <w:rPr>
          <w:rFonts w:ascii="Times New Roman" w:hAnsi="Times New Roman"/>
          <w:sz w:val="20"/>
          <w:szCs w:val="20"/>
        </w:rPr>
        <w:t>(Основание: п. 9 ФСБУ</w:t>
      </w:r>
      <w:r w:rsidR="004D5C1E" w:rsidRPr="000D38A0">
        <w:rPr>
          <w:rFonts w:ascii="Times New Roman" w:hAnsi="Times New Roman"/>
          <w:sz w:val="20"/>
          <w:szCs w:val="20"/>
        </w:rPr>
        <w:t xml:space="preserve"> </w:t>
      </w:r>
      <w:r w:rsidRPr="000D38A0">
        <w:rPr>
          <w:rFonts w:ascii="Times New Roman" w:hAnsi="Times New Roman"/>
          <w:sz w:val="20"/>
          <w:szCs w:val="20"/>
        </w:rPr>
        <w:t>«</w:t>
      </w:r>
      <w:r w:rsidR="004D5C1E" w:rsidRPr="000D38A0">
        <w:rPr>
          <w:rFonts w:ascii="Times New Roman" w:hAnsi="Times New Roman"/>
          <w:sz w:val="20"/>
          <w:szCs w:val="20"/>
        </w:rPr>
        <w:t>Основные средства</w:t>
      </w:r>
      <w:r w:rsidRPr="000D38A0">
        <w:rPr>
          <w:rFonts w:ascii="Times New Roman" w:hAnsi="Times New Roman"/>
          <w:sz w:val="20"/>
          <w:szCs w:val="20"/>
        </w:rPr>
        <w:t>», п. 46 Инструкции №</w:t>
      </w:r>
      <w:r w:rsidR="004D5C1E" w:rsidRPr="000D38A0">
        <w:rPr>
          <w:rFonts w:ascii="Times New Roman" w:hAnsi="Times New Roman"/>
          <w:sz w:val="20"/>
          <w:szCs w:val="20"/>
        </w:rPr>
        <w:t xml:space="preserve"> 157н)</w:t>
      </w:r>
    </w:p>
    <w:p w14:paraId="2EC68E40"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59E6EBAB" w14:textId="77777777" w:rsidR="00D72811" w:rsidRPr="00AF4677" w:rsidRDefault="00D72811" w:rsidP="00D72811">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 xml:space="preserve">5.2. </w:t>
      </w:r>
      <w:r w:rsidR="004D5C1E" w:rsidRPr="00AF4677">
        <w:rPr>
          <w:rFonts w:ascii="Times New Roman" w:hAnsi="Times New Roman"/>
          <w:sz w:val="28"/>
          <w:szCs w:val="28"/>
        </w:rPr>
        <w:t>Инвентарный номер основного средства состоит из 14 знаков и формируется по следующим правилам:</w:t>
      </w:r>
    </w:p>
    <w:p w14:paraId="06A3DDE7" w14:textId="77777777" w:rsidR="00D72811" w:rsidRPr="00AF4677" w:rsidRDefault="004D5C1E" w:rsidP="00D72811">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1-й знак – ко</w:t>
      </w:r>
      <w:r w:rsidR="00D72811" w:rsidRPr="00AF4677">
        <w:rPr>
          <w:rFonts w:ascii="Times New Roman" w:hAnsi="Times New Roman"/>
          <w:sz w:val="28"/>
          <w:szCs w:val="28"/>
        </w:rPr>
        <w:t>д вида финансового обеспечения;</w:t>
      </w:r>
    </w:p>
    <w:p w14:paraId="1B7B0027" w14:textId="77777777" w:rsidR="00AF4677" w:rsidRP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2-4 й знаки – коды синтетического с</w:t>
      </w:r>
      <w:r w:rsidR="00AF4677" w:rsidRPr="00AF4677">
        <w:rPr>
          <w:rFonts w:ascii="Times New Roman" w:hAnsi="Times New Roman"/>
          <w:sz w:val="28"/>
          <w:szCs w:val="28"/>
        </w:rPr>
        <w:t>чета;</w:t>
      </w:r>
    </w:p>
    <w:p w14:paraId="5A606059" w14:textId="77777777" w:rsidR="00AF4677" w:rsidRP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5-6-й зна</w:t>
      </w:r>
      <w:r w:rsidR="00AF4677" w:rsidRPr="00AF4677">
        <w:rPr>
          <w:rFonts w:ascii="Times New Roman" w:hAnsi="Times New Roman"/>
          <w:sz w:val="28"/>
          <w:szCs w:val="28"/>
        </w:rPr>
        <w:t>ки – коды аналитического счета;</w:t>
      </w:r>
    </w:p>
    <w:p w14:paraId="715478A4" w14:textId="77777777" w:rsidR="00AF4677" w:rsidRP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7-8-й знак</w:t>
      </w:r>
      <w:r w:rsidR="00AF4677" w:rsidRPr="00AF4677">
        <w:rPr>
          <w:rFonts w:ascii="Times New Roman" w:hAnsi="Times New Roman"/>
          <w:sz w:val="28"/>
          <w:szCs w:val="28"/>
        </w:rPr>
        <w:t>и – коды амортизационной группы</w:t>
      </w:r>
    </w:p>
    <w:p w14:paraId="6F9FCD41" w14:textId="77777777" w:rsidR="00AF4677" w:rsidRP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t>9-14-й знаки – порядковый номер о</w:t>
      </w:r>
      <w:r w:rsidR="00AF4677" w:rsidRPr="00AF4677">
        <w:rPr>
          <w:rFonts w:ascii="Times New Roman" w:hAnsi="Times New Roman"/>
          <w:sz w:val="28"/>
          <w:szCs w:val="28"/>
        </w:rPr>
        <w:t>бъекта в группе (000001-099999)</w:t>
      </w:r>
    </w:p>
    <w:p w14:paraId="2CFC97A4" w14:textId="1D61BDF0" w:rsidR="00AF4677" w:rsidRPr="00AF4677" w:rsidRDefault="000D38A0" w:rsidP="00AF4677">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В случае если объект является сложным, т.е. включает в себя обособленные элементы, составляющие вместе с ним единое целое, то на каждом таком элементе, должен быть обозначен инвентарный номер, присвоенный основному средству. </w:t>
      </w:r>
    </w:p>
    <w:p w14:paraId="18F87780" w14:textId="77777777" w:rsidR="00AF4677" w:rsidRDefault="004D5C1E" w:rsidP="00AF4677">
      <w:pPr>
        <w:spacing w:after="0" w:line="360" w:lineRule="atLeast"/>
        <w:ind w:firstLine="709"/>
        <w:jc w:val="both"/>
        <w:rPr>
          <w:rFonts w:ascii="Times New Roman" w:hAnsi="Times New Roman"/>
          <w:sz w:val="28"/>
          <w:szCs w:val="28"/>
        </w:rPr>
      </w:pPr>
      <w:r w:rsidRPr="00AF4677">
        <w:rPr>
          <w:rFonts w:ascii="Times New Roman" w:hAnsi="Times New Roman"/>
          <w:sz w:val="28"/>
          <w:szCs w:val="28"/>
        </w:rPr>
        <w:lastRenderedPageBreak/>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w:t>
      </w:r>
      <w:r w:rsidR="00AF4677" w:rsidRPr="00AF4677">
        <w:rPr>
          <w:rFonts w:ascii="Times New Roman" w:hAnsi="Times New Roman"/>
          <w:sz w:val="28"/>
          <w:szCs w:val="28"/>
        </w:rPr>
        <w:t>щим правом пользования активом.</w:t>
      </w:r>
    </w:p>
    <w:p w14:paraId="179029DA" w14:textId="77777777" w:rsidR="000D38A0" w:rsidRPr="000D38A0" w:rsidRDefault="000D38A0" w:rsidP="000D38A0">
      <w:pPr>
        <w:tabs>
          <w:tab w:val="left" w:pos="1080"/>
        </w:tabs>
        <w:spacing w:after="0" w:line="360" w:lineRule="atLeast"/>
        <w:jc w:val="both"/>
        <w:rPr>
          <w:rFonts w:ascii="Times New Roman" w:hAnsi="Times New Roman"/>
          <w:sz w:val="20"/>
          <w:szCs w:val="20"/>
        </w:rPr>
      </w:pPr>
      <w:r w:rsidRPr="000D38A0">
        <w:rPr>
          <w:rFonts w:ascii="Times New Roman" w:hAnsi="Times New Roman"/>
          <w:sz w:val="20"/>
          <w:szCs w:val="20"/>
        </w:rPr>
        <w:t>(Основание: п. 9 ФСБУ «Основные средства», п. 46 Инструкции № 157н)</w:t>
      </w:r>
    </w:p>
    <w:p w14:paraId="065C8624" w14:textId="77777777" w:rsidR="00AF4677" w:rsidRDefault="00AF4677" w:rsidP="00AF4677">
      <w:pPr>
        <w:spacing w:after="0" w:line="360" w:lineRule="atLeast"/>
        <w:ind w:firstLine="709"/>
        <w:jc w:val="both"/>
        <w:rPr>
          <w:rFonts w:ascii="Times New Roman" w:hAnsi="Times New Roman"/>
          <w:sz w:val="28"/>
          <w:szCs w:val="28"/>
        </w:rPr>
      </w:pPr>
    </w:p>
    <w:p w14:paraId="10A2526F" w14:textId="0C1348DF" w:rsidR="000D38A0" w:rsidRDefault="00AF4677" w:rsidP="00AF4677">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5.3. </w:t>
      </w:r>
      <w:r w:rsidR="000D38A0">
        <w:rPr>
          <w:rFonts w:ascii="Times New Roman" w:hAnsi="Times New Roman"/>
          <w:sz w:val="28"/>
          <w:szCs w:val="28"/>
        </w:rPr>
        <w:t xml:space="preserve">Инвентарный номер </w:t>
      </w:r>
      <w:r w:rsidR="00644D7C">
        <w:rPr>
          <w:rFonts w:ascii="Times New Roman" w:hAnsi="Times New Roman"/>
          <w:sz w:val="28"/>
          <w:szCs w:val="28"/>
        </w:rPr>
        <w:t>наносится на объект основных средств</w:t>
      </w:r>
      <w:r w:rsidR="000D38A0">
        <w:rPr>
          <w:rFonts w:ascii="Times New Roman" w:hAnsi="Times New Roman"/>
          <w:sz w:val="28"/>
          <w:szCs w:val="28"/>
        </w:rPr>
        <w:t xml:space="preserve"> лицом, ответственным за сохранность объекта и (или) использование его по назначению, в присутствии уполномоченного члена комиссии по поступлению и выбытию активов путем прикрепления к объекту жетона, нанесения на объект краски</w:t>
      </w:r>
      <w:r w:rsidR="00644D7C">
        <w:rPr>
          <w:rFonts w:ascii="Times New Roman" w:hAnsi="Times New Roman"/>
          <w:sz w:val="28"/>
          <w:szCs w:val="28"/>
        </w:rPr>
        <w:t xml:space="preserve"> или иным способом, обеспечивающим сохранность маркировки.</w:t>
      </w:r>
    </w:p>
    <w:p w14:paraId="15DFB061" w14:textId="02FBF058" w:rsidR="00AF4677" w:rsidRDefault="00AF4677" w:rsidP="00AF4677">
      <w:pPr>
        <w:spacing w:after="0" w:line="360" w:lineRule="atLeast"/>
        <w:ind w:firstLine="709"/>
        <w:jc w:val="both"/>
        <w:rPr>
          <w:rFonts w:ascii="Times New Roman" w:hAnsi="Times New Roman"/>
          <w:sz w:val="28"/>
          <w:szCs w:val="28"/>
        </w:rPr>
      </w:pPr>
      <w:r>
        <w:rPr>
          <w:rFonts w:ascii="Times New Roman" w:hAnsi="Times New Roman"/>
          <w:sz w:val="28"/>
          <w:szCs w:val="28"/>
        </w:rPr>
        <w:t>Инвентарные номера не наносятся</w:t>
      </w:r>
      <w:r w:rsidR="00644D7C">
        <w:rPr>
          <w:rFonts w:ascii="Times New Roman" w:hAnsi="Times New Roman"/>
          <w:sz w:val="28"/>
          <w:szCs w:val="28"/>
        </w:rPr>
        <w:t xml:space="preserve"> на следующие </w:t>
      </w:r>
      <w:r>
        <w:rPr>
          <w:rFonts w:ascii="Times New Roman" w:hAnsi="Times New Roman"/>
          <w:sz w:val="28"/>
          <w:szCs w:val="28"/>
        </w:rPr>
        <w:t xml:space="preserve">объекты: </w:t>
      </w:r>
    </w:p>
    <w:p w14:paraId="20DC7646" w14:textId="741F3254" w:rsidR="00AF4677" w:rsidRDefault="00AF4677" w:rsidP="00AF4677">
      <w:pPr>
        <w:pStyle w:val="a6"/>
        <w:numPr>
          <w:ilvl w:val="0"/>
          <w:numId w:val="23"/>
        </w:numPr>
        <w:spacing w:after="0" w:line="360" w:lineRule="atLeast"/>
        <w:jc w:val="both"/>
        <w:rPr>
          <w:rFonts w:ascii="Times New Roman" w:hAnsi="Times New Roman"/>
          <w:sz w:val="28"/>
          <w:szCs w:val="28"/>
        </w:rPr>
      </w:pPr>
      <w:r>
        <w:rPr>
          <w:rFonts w:ascii="Times New Roman" w:hAnsi="Times New Roman"/>
          <w:sz w:val="28"/>
          <w:szCs w:val="28"/>
        </w:rPr>
        <w:t>объекты стоимостью до 10 000 рублей включительно;</w:t>
      </w:r>
    </w:p>
    <w:p w14:paraId="6BDAAC09" w14:textId="319A144F" w:rsidR="00AF4677" w:rsidRDefault="00AF4677" w:rsidP="00AF4677">
      <w:pPr>
        <w:pStyle w:val="a6"/>
        <w:numPr>
          <w:ilvl w:val="0"/>
          <w:numId w:val="23"/>
        </w:numPr>
        <w:spacing w:after="0" w:line="360" w:lineRule="atLeast"/>
        <w:jc w:val="both"/>
        <w:rPr>
          <w:rFonts w:ascii="Times New Roman" w:hAnsi="Times New Roman"/>
          <w:sz w:val="28"/>
          <w:szCs w:val="28"/>
        </w:rPr>
      </w:pPr>
      <w:r>
        <w:rPr>
          <w:rFonts w:ascii="Times New Roman" w:hAnsi="Times New Roman"/>
          <w:sz w:val="28"/>
          <w:szCs w:val="28"/>
        </w:rPr>
        <w:t>библиотечный фонд независимо от стоимости;</w:t>
      </w:r>
    </w:p>
    <w:p w14:paraId="08A526A7"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спортивный инвентарь для игровых видов спорта, а также палки лыжные и лыжи;</w:t>
      </w:r>
    </w:p>
    <w:p w14:paraId="6A2AD1F2"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мобильные телефоны, диктофоны;</w:t>
      </w:r>
    </w:p>
    <w:p w14:paraId="3C59A465"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светильники, люстры;</w:t>
      </w:r>
    </w:p>
    <w:p w14:paraId="72F4C806"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шторы, ламбрекены, жалюзи;</w:t>
      </w:r>
    </w:p>
    <w:p w14:paraId="73A97C84"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USB-</w:t>
      </w:r>
      <w:proofErr w:type="spellStart"/>
      <w:r w:rsidRPr="00AF4677">
        <w:rPr>
          <w:rFonts w:ascii="Times New Roman" w:eastAsia="SimSun" w:hAnsi="Times New Roman"/>
          <w:kern w:val="3"/>
          <w:sz w:val="28"/>
          <w:szCs w:val="28"/>
          <w:lang w:eastAsia="zh-CN" w:bidi="hi-IN"/>
        </w:rPr>
        <w:t>флеш</w:t>
      </w:r>
      <w:proofErr w:type="spellEnd"/>
      <w:r w:rsidRPr="00AF4677">
        <w:rPr>
          <w:rFonts w:ascii="Times New Roman" w:eastAsia="SimSun" w:hAnsi="Times New Roman"/>
          <w:kern w:val="3"/>
          <w:sz w:val="28"/>
          <w:szCs w:val="28"/>
          <w:lang w:eastAsia="zh-CN" w:bidi="hi-IN"/>
        </w:rPr>
        <w:t>-накопитель, карты памяти, жесткие диски;</w:t>
      </w:r>
    </w:p>
    <w:p w14:paraId="4E1B8364" w14:textId="77777777" w:rsidR="00AF4677"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специальный инструмент;</w:t>
      </w:r>
    </w:p>
    <w:p w14:paraId="68BAB52F" w14:textId="77777777" w:rsidR="00AF4677" w:rsidRPr="00AF4677" w:rsidRDefault="001A1D64"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объекты благоустройства;</w:t>
      </w:r>
    </w:p>
    <w:p w14:paraId="1A455410" w14:textId="77777777" w:rsidR="00AF4677" w:rsidRPr="00AF4677" w:rsidRDefault="001A1D64"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здания, сооружения;</w:t>
      </w:r>
    </w:p>
    <w:p w14:paraId="6E4AE445" w14:textId="70B6BB7B" w:rsidR="004D5C1E" w:rsidRPr="00AF4677" w:rsidRDefault="004D5C1E" w:rsidP="00AF4677">
      <w:pPr>
        <w:pStyle w:val="a6"/>
        <w:numPr>
          <w:ilvl w:val="0"/>
          <w:numId w:val="23"/>
        </w:numPr>
        <w:spacing w:after="0" w:line="360" w:lineRule="atLeast"/>
        <w:jc w:val="both"/>
        <w:rPr>
          <w:rFonts w:ascii="Times New Roman" w:hAnsi="Times New Roman"/>
          <w:sz w:val="28"/>
          <w:szCs w:val="28"/>
        </w:rPr>
      </w:pPr>
      <w:r w:rsidRPr="00AF4677">
        <w:rPr>
          <w:rFonts w:ascii="Times New Roman" w:eastAsia="SimSun" w:hAnsi="Times New Roman"/>
          <w:kern w:val="3"/>
          <w:sz w:val="28"/>
          <w:szCs w:val="28"/>
          <w:lang w:eastAsia="zh-CN" w:bidi="hi-IN"/>
        </w:rPr>
        <w:t>автомобили.</w:t>
      </w:r>
    </w:p>
    <w:p w14:paraId="4A24170A" w14:textId="3FDC5D12" w:rsidR="004D5C1E" w:rsidRPr="000D38A0" w:rsidRDefault="00AF4677" w:rsidP="00843962">
      <w:pPr>
        <w:tabs>
          <w:tab w:val="left" w:pos="1080"/>
        </w:tabs>
        <w:spacing w:after="0" w:line="360" w:lineRule="atLeast"/>
        <w:jc w:val="both"/>
        <w:rPr>
          <w:rFonts w:ascii="Times New Roman" w:hAnsi="Times New Roman"/>
          <w:sz w:val="20"/>
          <w:szCs w:val="20"/>
        </w:rPr>
      </w:pPr>
      <w:r w:rsidRPr="000D38A0">
        <w:rPr>
          <w:rFonts w:ascii="Times New Roman" w:hAnsi="Times New Roman"/>
          <w:sz w:val="20"/>
          <w:szCs w:val="20"/>
        </w:rPr>
        <w:t>(Основание: п. 9 ФСБУ «</w:t>
      </w:r>
      <w:r w:rsidR="004D5C1E" w:rsidRPr="000D38A0">
        <w:rPr>
          <w:rFonts w:ascii="Times New Roman" w:hAnsi="Times New Roman"/>
          <w:sz w:val="20"/>
          <w:szCs w:val="20"/>
        </w:rPr>
        <w:t>Основные средства</w:t>
      </w:r>
      <w:r w:rsidRPr="000D38A0">
        <w:rPr>
          <w:rFonts w:ascii="Times New Roman" w:hAnsi="Times New Roman"/>
          <w:sz w:val="20"/>
          <w:szCs w:val="20"/>
        </w:rPr>
        <w:t>», п. 46 Инструкции №</w:t>
      </w:r>
      <w:r w:rsidR="004D5C1E" w:rsidRPr="000D38A0">
        <w:rPr>
          <w:rFonts w:ascii="Times New Roman" w:hAnsi="Times New Roman"/>
          <w:sz w:val="20"/>
          <w:szCs w:val="20"/>
        </w:rPr>
        <w:t xml:space="preserve"> 157н)</w:t>
      </w:r>
    </w:p>
    <w:p w14:paraId="5ADF5253" w14:textId="77777777" w:rsidR="00644D7C" w:rsidRDefault="00644D7C" w:rsidP="00644D7C">
      <w:pPr>
        <w:tabs>
          <w:tab w:val="left" w:pos="0"/>
        </w:tabs>
        <w:spacing w:after="0" w:line="360" w:lineRule="atLeast"/>
        <w:jc w:val="both"/>
        <w:rPr>
          <w:rFonts w:ascii="Times New Roman" w:hAnsi="Times New Roman"/>
          <w:color w:val="FF0000"/>
          <w:sz w:val="28"/>
          <w:szCs w:val="28"/>
        </w:rPr>
      </w:pPr>
    </w:p>
    <w:p w14:paraId="4A44882B" w14:textId="77777777" w:rsidR="00644D7C" w:rsidRPr="00644D7C" w:rsidRDefault="00644D7C"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xml:space="preserve">5.4. </w:t>
      </w:r>
      <w:r w:rsidR="00613110" w:rsidRPr="00644D7C">
        <w:rPr>
          <w:rFonts w:ascii="Times New Roman" w:hAnsi="Times New Roman"/>
          <w:sz w:val="28"/>
          <w:szCs w:val="28"/>
        </w:rPr>
        <w:t>К хозяйственному и производственному инвентарю, который включается в состав основных средств, относятся:</w:t>
      </w:r>
    </w:p>
    <w:p w14:paraId="3D335B10"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офисная мебель и предметы интерьера: столы, стулья, стеллажи, полки, зеркал</w:t>
      </w:r>
      <w:r w:rsidR="00644D7C" w:rsidRPr="00644D7C">
        <w:rPr>
          <w:rFonts w:ascii="Times New Roman" w:hAnsi="Times New Roman"/>
          <w:sz w:val="28"/>
          <w:szCs w:val="28"/>
        </w:rPr>
        <w:t>а и др.;</w:t>
      </w:r>
    </w:p>
    <w:p w14:paraId="2A4A9E98"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осветительные, бытовые и прочие приборы:</w:t>
      </w:r>
      <w:r w:rsidR="00644D7C" w:rsidRPr="00644D7C">
        <w:rPr>
          <w:rFonts w:ascii="Times New Roman" w:hAnsi="Times New Roman"/>
          <w:sz w:val="28"/>
          <w:szCs w:val="28"/>
        </w:rPr>
        <w:t xml:space="preserve"> светильники, весы, часы и др.;</w:t>
      </w:r>
    </w:p>
    <w:p w14:paraId="7A25B75F" w14:textId="77777777" w:rsidR="00644D7C" w:rsidRPr="00644D7C" w:rsidRDefault="00C25B9E"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строительные электрические (аккумуляторные) инструм</w:t>
      </w:r>
      <w:r w:rsidR="00644D7C" w:rsidRPr="00644D7C">
        <w:rPr>
          <w:rFonts w:ascii="Times New Roman" w:hAnsi="Times New Roman"/>
          <w:sz w:val="28"/>
          <w:szCs w:val="28"/>
        </w:rPr>
        <w:t xml:space="preserve">енты: дрели, </w:t>
      </w:r>
      <w:proofErr w:type="spellStart"/>
      <w:r w:rsidR="00644D7C" w:rsidRPr="00644D7C">
        <w:rPr>
          <w:rFonts w:ascii="Times New Roman" w:hAnsi="Times New Roman"/>
          <w:sz w:val="28"/>
          <w:szCs w:val="28"/>
        </w:rPr>
        <w:t>шуруповерты</w:t>
      </w:r>
      <w:proofErr w:type="spellEnd"/>
      <w:r w:rsidR="00644D7C" w:rsidRPr="00644D7C">
        <w:rPr>
          <w:rFonts w:ascii="Times New Roman" w:hAnsi="Times New Roman"/>
          <w:sz w:val="28"/>
          <w:szCs w:val="28"/>
        </w:rPr>
        <w:t xml:space="preserve"> и др.;</w:t>
      </w:r>
    </w:p>
    <w:p w14:paraId="769A67A1"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xml:space="preserve">- кухонные бытовые приборы: кулеры, СВЧ-печи, холодильники, </w:t>
      </w:r>
      <w:proofErr w:type="spellStart"/>
      <w:r w:rsidRPr="00644D7C">
        <w:rPr>
          <w:rFonts w:ascii="Times New Roman" w:hAnsi="Times New Roman"/>
          <w:sz w:val="28"/>
          <w:szCs w:val="28"/>
        </w:rPr>
        <w:t>кофемашины</w:t>
      </w:r>
      <w:proofErr w:type="spellEnd"/>
      <w:r w:rsidRPr="00644D7C">
        <w:rPr>
          <w:rFonts w:ascii="Times New Roman" w:hAnsi="Times New Roman"/>
          <w:sz w:val="28"/>
          <w:szCs w:val="28"/>
        </w:rPr>
        <w:t xml:space="preserve"> и кофеварки и др.</w:t>
      </w:r>
      <w:r w:rsidR="00644D7C" w:rsidRPr="00644D7C">
        <w:rPr>
          <w:rFonts w:ascii="Times New Roman" w:hAnsi="Times New Roman"/>
          <w:sz w:val="28"/>
          <w:szCs w:val="28"/>
        </w:rPr>
        <w:t>;</w:t>
      </w:r>
    </w:p>
    <w:p w14:paraId="741F8E68"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xml:space="preserve">- средства пожаротушения: огнетушители </w:t>
      </w:r>
      <w:r w:rsidR="00644D7C" w:rsidRPr="00644D7C">
        <w:rPr>
          <w:rFonts w:ascii="Times New Roman" w:hAnsi="Times New Roman"/>
          <w:sz w:val="28"/>
          <w:szCs w:val="28"/>
        </w:rPr>
        <w:t>перезаряжаемые, пожарные шкафы;</w:t>
      </w:r>
    </w:p>
    <w:p w14:paraId="1C76513E" w14:textId="77777777" w:rsidR="00644D7C"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t>- инвентарь для автомобиля, приобретенный отдельно: ч</w:t>
      </w:r>
      <w:r w:rsidR="00644D7C" w:rsidRPr="00644D7C">
        <w:rPr>
          <w:rFonts w:ascii="Times New Roman" w:hAnsi="Times New Roman"/>
          <w:sz w:val="28"/>
          <w:szCs w:val="28"/>
        </w:rPr>
        <w:t>ехлы, буксировочный трос и др.;</w:t>
      </w:r>
    </w:p>
    <w:p w14:paraId="4A811A7F" w14:textId="02176CA7" w:rsidR="00613110" w:rsidRPr="00644D7C" w:rsidRDefault="00613110" w:rsidP="00644D7C">
      <w:pPr>
        <w:tabs>
          <w:tab w:val="left" w:pos="0"/>
        </w:tabs>
        <w:spacing w:after="0" w:line="360" w:lineRule="atLeast"/>
        <w:ind w:firstLine="709"/>
        <w:jc w:val="both"/>
        <w:rPr>
          <w:rFonts w:ascii="Times New Roman" w:hAnsi="Times New Roman"/>
          <w:sz w:val="28"/>
          <w:szCs w:val="28"/>
        </w:rPr>
      </w:pPr>
      <w:r w:rsidRPr="00644D7C">
        <w:rPr>
          <w:rFonts w:ascii="Times New Roman" w:hAnsi="Times New Roman"/>
          <w:sz w:val="28"/>
          <w:szCs w:val="28"/>
        </w:rPr>
        <w:lastRenderedPageBreak/>
        <w:t>- канцелярские принадлежности с электрическим приводом.</w:t>
      </w:r>
    </w:p>
    <w:p w14:paraId="698B0F29" w14:textId="16D176D5" w:rsidR="00613110" w:rsidRPr="00F22746" w:rsidRDefault="00613110" w:rsidP="00843962">
      <w:pPr>
        <w:tabs>
          <w:tab w:val="left" w:pos="1080"/>
        </w:tabs>
        <w:spacing w:after="0" w:line="360" w:lineRule="atLeast"/>
        <w:jc w:val="both"/>
        <w:rPr>
          <w:rFonts w:ascii="Times New Roman" w:hAnsi="Times New Roman"/>
          <w:color w:val="FF0000"/>
          <w:sz w:val="28"/>
          <w:szCs w:val="28"/>
        </w:rPr>
      </w:pPr>
    </w:p>
    <w:p w14:paraId="29F3CF86" w14:textId="77777777" w:rsidR="00FF599B"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5.5. </w:t>
      </w:r>
      <w:r w:rsidR="004D5C1E" w:rsidRPr="00FF599B">
        <w:rPr>
          <w:rFonts w:ascii="Times New Roman" w:hAnsi="Times New Roman"/>
          <w:sz w:val="28"/>
          <w:szCs w:val="28"/>
        </w:rPr>
        <w:t>Наименование основного средства в докумен</w:t>
      </w:r>
      <w:r w:rsidRPr="00FF599B">
        <w:rPr>
          <w:rFonts w:ascii="Times New Roman" w:hAnsi="Times New Roman"/>
          <w:sz w:val="28"/>
          <w:szCs w:val="28"/>
        </w:rPr>
        <w:t xml:space="preserve">тах </w:t>
      </w:r>
      <w:r w:rsidR="004D5C1E" w:rsidRPr="00FF599B">
        <w:rPr>
          <w:rFonts w:ascii="Times New Roman" w:hAnsi="Times New Roman"/>
          <w:sz w:val="28"/>
          <w:szCs w:val="28"/>
        </w:rPr>
        <w:t xml:space="preserve">приводится на русском языке. </w:t>
      </w:r>
    </w:p>
    <w:p w14:paraId="38027BA4" w14:textId="16778B25" w:rsidR="00FF599B" w:rsidRPr="00FF599B" w:rsidRDefault="00FF599B" w:rsidP="00FF599B">
      <w:pPr>
        <w:spacing w:after="0" w:line="360" w:lineRule="atLeast"/>
        <w:ind w:firstLine="709"/>
        <w:jc w:val="both"/>
        <w:rPr>
          <w:rFonts w:ascii="Times New Roman" w:hAnsi="Times New Roman"/>
          <w:sz w:val="28"/>
          <w:szCs w:val="28"/>
        </w:rPr>
      </w:pPr>
      <w:proofErr w:type="gramStart"/>
      <w:r w:rsidRPr="00FF599B">
        <w:rPr>
          <w:rFonts w:ascii="Times New Roman" w:hAnsi="Times New Roman"/>
          <w:sz w:val="28"/>
          <w:szCs w:val="28"/>
        </w:rPr>
        <w:t>Основные средства отражаются в учете по наименованиям, указанным в первичных учетных документах (товарной накладной, акте), не допуская аббревиатур, сокращений, переименований и других изменений наименований объектов).</w:t>
      </w:r>
      <w:proofErr w:type="gramEnd"/>
    </w:p>
    <w:p w14:paraId="69E1F8A9" w14:textId="77777777" w:rsidR="00FF599B" w:rsidRPr="00FF599B" w:rsidRDefault="004D5C1E"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w:t>
      </w:r>
    </w:p>
    <w:p w14:paraId="3BDFEB30" w14:textId="763731CA" w:rsidR="004D5C1E"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В</w:t>
      </w:r>
      <w:r w:rsidR="004D5C1E" w:rsidRPr="00FF599B">
        <w:rPr>
          <w:rFonts w:ascii="Times New Roman" w:hAnsi="Times New Roman"/>
          <w:sz w:val="28"/>
          <w:szCs w:val="28"/>
        </w:rPr>
        <w:t xml:space="preserve">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w:t>
      </w:r>
      <w:r w:rsidR="001A1D64" w:rsidRPr="00FF599B">
        <w:rPr>
          <w:rFonts w:ascii="Times New Roman" w:hAnsi="Times New Roman"/>
          <w:sz w:val="28"/>
          <w:szCs w:val="28"/>
        </w:rPr>
        <w:t>на основании копии технической документации, предоставленной субъектом централизованного учета.</w:t>
      </w:r>
    </w:p>
    <w:p w14:paraId="3E7DFDE8" w14:textId="77777777" w:rsidR="00FF599B" w:rsidRDefault="00FF599B" w:rsidP="00FF599B">
      <w:pPr>
        <w:spacing w:after="0" w:line="360" w:lineRule="atLeast"/>
        <w:jc w:val="both"/>
        <w:rPr>
          <w:rFonts w:ascii="Times New Roman" w:hAnsi="Times New Roman"/>
          <w:color w:val="FF0000"/>
          <w:sz w:val="28"/>
          <w:szCs w:val="28"/>
        </w:rPr>
      </w:pPr>
    </w:p>
    <w:p w14:paraId="3520245A" w14:textId="77777777" w:rsidR="00FF599B"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5.6. </w:t>
      </w:r>
      <w:r w:rsidR="004D5C1E" w:rsidRPr="00FF599B">
        <w:rPr>
          <w:rFonts w:ascii="Times New Roman" w:hAnsi="Times New Roman"/>
          <w:sz w:val="28"/>
          <w:szCs w:val="28"/>
        </w:rPr>
        <w:t xml:space="preserve">Документы, подтверждающие факт государственной регистрации зданий, сооружений, автотранспортных средств, самоходной техники, </w:t>
      </w:r>
      <w:proofErr w:type="spellStart"/>
      <w:r w:rsidR="004D5C1E" w:rsidRPr="00FF599B">
        <w:rPr>
          <w:rFonts w:ascii="Times New Roman" w:hAnsi="Times New Roman"/>
          <w:sz w:val="28"/>
          <w:szCs w:val="28"/>
        </w:rPr>
        <w:t>плавсредств</w:t>
      </w:r>
      <w:proofErr w:type="spellEnd"/>
      <w:r w:rsidR="004D5C1E" w:rsidRPr="00FF599B">
        <w:rPr>
          <w:rFonts w:ascii="Times New Roman" w:hAnsi="Times New Roman"/>
          <w:sz w:val="28"/>
          <w:szCs w:val="28"/>
        </w:rPr>
        <w:t>, подлежат хранению у су</w:t>
      </w:r>
      <w:r w:rsidRPr="00FF599B">
        <w:rPr>
          <w:rFonts w:ascii="Times New Roman" w:hAnsi="Times New Roman"/>
          <w:sz w:val="28"/>
          <w:szCs w:val="28"/>
        </w:rPr>
        <w:t>бъекта централизованного учета.</w:t>
      </w:r>
    </w:p>
    <w:p w14:paraId="441EF9F1" w14:textId="77777777" w:rsidR="00FF599B" w:rsidRPr="00FF599B" w:rsidRDefault="004D5C1E"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w:t>
      </w:r>
      <w:r w:rsidR="00FF599B" w:rsidRPr="00FF599B">
        <w:rPr>
          <w:rFonts w:ascii="Times New Roman" w:hAnsi="Times New Roman"/>
          <w:sz w:val="28"/>
          <w:szCs w:val="28"/>
        </w:rPr>
        <w:t>лицами</w:t>
      </w:r>
      <w:r w:rsidRPr="00FF599B">
        <w:rPr>
          <w:rFonts w:ascii="Times New Roman" w:hAnsi="Times New Roman"/>
          <w:sz w:val="28"/>
          <w:szCs w:val="28"/>
        </w:rPr>
        <w:t>, закрепление объектов основных средств за которыми осуществлено на основании распоряжений (приказов) руководителя субъекта централизованного учета.</w:t>
      </w:r>
    </w:p>
    <w:p w14:paraId="4EBAAACE" w14:textId="73676BDD" w:rsidR="004D5C1E" w:rsidRPr="00F22746" w:rsidRDefault="004D5C1E" w:rsidP="00FF599B">
      <w:pPr>
        <w:spacing w:after="0" w:line="360" w:lineRule="atLeast"/>
        <w:ind w:firstLine="709"/>
        <w:jc w:val="both"/>
        <w:rPr>
          <w:rFonts w:ascii="Times New Roman" w:hAnsi="Times New Roman"/>
          <w:color w:val="FF0000"/>
          <w:sz w:val="28"/>
          <w:szCs w:val="28"/>
        </w:rPr>
      </w:pPr>
      <w:r w:rsidRPr="00FF599B">
        <w:rPr>
          <w:rFonts w:ascii="Times New Roman" w:hAnsi="Times New Roman"/>
          <w:sz w:val="28"/>
          <w:szCs w:val="28"/>
        </w:rPr>
        <w:t>Обязательному хранению у субъекта централизованного учета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r w:rsidRPr="00F22746">
        <w:rPr>
          <w:rFonts w:ascii="Times New Roman" w:hAnsi="Times New Roman"/>
          <w:color w:val="FF0000"/>
          <w:sz w:val="28"/>
          <w:szCs w:val="28"/>
        </w:rPr>
        <w:t>.</w:t>
      </w:r>
    </w:p>
    <w:p w14:paraId="61A1EAE7" w14:textId="77777777" w:rsidR="00FF599B" w:rsidRDefault="00FF599B" w:rsidP="00FF599B">
      <w:pPr>
        <w:spacing w:after="0" w:line="360" w:lineRule="atLeast"/>
        <w:jc w:val="both"/>
        <w:rPr>
          <w:rFonts w:ascii="Times New Roman" w:hAnsi="Times New Roman"/>
          <w:color w:val="FF0000"/>
          <w:sz w:val="28"/>
          <w:szCs w:val="28"/>
        </w:rPr>
      </w:pPr>
    </w:p>
    <w:p w14:paraId="4850BAE5" w14:textId="77777777" w:rsidR="00FF599B"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5.7. </w:t>
      </w:r>
      <w:r w:rsidR="004D5C1E" w:rsidRPr="00FF599B">
        <w:rPr>
          <w:rFonts w:ascii="Times New Roman" w:hAnsi="Times New Roman"/>
          <w:sz w:val="28"/>
          <w:szCs w:val="28"/>
        </w:rPr>
        <w:t xml:space="preserve">В случае поступления объектов основных средств от организаций </w:t>
      </w:r>
      <w:r w:rsidR="009D111B" w:rsidRPr="00FF599B">
        <w:rPr>
          <w:rFonts w:ascii="Times New Roman" w:hAnsi="Times New Roman"/>
          <w:sz w:val="28"/>
          <w:szCs w:val="28"/>
        </w:rPr>
        <w:t>бюджетной сферы</w:t>
      </w:r>
      <w:r w:rsidR="004D5C1E" w:rsidRPr="00FF599B">
        <w:rPr>
          <w:rFonts w:ascii="Times New Roman" w:hAnsi="Times New Roman"/>
          <w:sz w:val="28"/>
          <w:szCs w:val="28"/>
        </w:rPr>
        <w:t>, с которыми производится сверка взаимных расчетов для (сво</w:t>
      </w:r>
      <w:r w:rsidRPr="00FF599B">
        <w:rPr>
          <w:rFonts w:ascii="Times New Roman" w:hAnsi="Times New Roman"/>
          <w:sz w:val="28"/>
          <w:szCs w:val="28"/>
        </w:rPr>
        <w:t xml:space="preserve">да) консолидации бухгалтерской </w:t>
      </w:r>
      <w:r w:rsidR="004D5C1E" w:rsidRPr="00FF599B">
        <w:rPr>
          <w:rFonts w:ascii="Times New Roman" w:hAnsi="Times New Roman"/>
          <w:sz w:val="28"/>
          <w:szCs w:val="28"/>
        </w:rPr>
        <w:t>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14:paraId="75B48897" w14:textId="21C90925" w:rsidR="004D5C1E" w:rsidRPr="00FF599B" w:rsidRDefault="004D5C1E"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В случае поступления объектов основных средств от иных </w:t>
      </w:r>
      <w:proofErr w:type="gramStart"/>
      <w:r w:rsidRPr="00FF599B">
        <w:rPr>
          <w:rFonts w:ascii="Times New Roman" w:hAnsi="Times New Roman"/>
          <w:sz w:val="28"/>
          <w:szCs w:val="28"/>
        </w:rPr>
        <w:t>организаций</w:t>
      </w:r>
      <w:proofErr w:type="gramEnd"/>
      <w:r w:rsidRPr="00FF599B">
        <w:rPr>
          <w:rFonts w:ascii="Times New Roman" w:hAnsi="Times New Roman"/>
          <w:sz w:val="28"/>
          <w:szCs w:val="28"/>
        </w:rPr>
        <w:t xml:space="preserve"> полученные материальные ценности принимаются к учету в соответствии с </w:t>
      </w:r>
      <w:r w:rsidRPr="00FF599B">
        <w:rPr>
          <w:rFonts w:ascii="Times New Roman" w:hAnsi="Times New Roman"/>
          <w:sz w:val="28"/>
          <w:szCs w:val="28"/>
        </w:rPr>
        <w:lastRenderedPageBreak/>
        <w:t>нормами действующег</w:t>
      </w:r>
      <w:r w:rsidR="00FF599B" w:rsidRPr="00FF599B">
        <w:rPr>
          <w:rFonts w:ascii="Times New Roman" w:hAnsi="Times New Roman"/>
          <w:sz w:val="28"/>
          <w:szCs w:val="28"/>
        </w:rPr>
        <w:t>о законодательства и настоящей Е</w:t>
      </w:r>
      <w:r w:rsidRPr="00FF599B">
        <w:rPr>
          <w:rFonts w:ascii="Times New Roman" w:hAnsi="Times New Roman"/>
          <w:sz w:val="28"/>
          <w:szCs w:val="28"/>
        </w:rPr>
        <w:t>диной учетной политики.</w:t>
      </w:r>
    </w:p>
    <w:p w14:paraId="29E90C5B"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645A6370" w14:textId="3A8C480F" w:rsidR="00FF599B" w:rsidRPr="00FF599B" w:rsidRDefault="00FF599B"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5.8. </w:t>
      </w:r>
      <w:r w:rsidR="004D5C1E" w:rsidRPr="00FF599B">
        <w:rPr>
          <w:rFonts w:ascii="Times New Roman" w:hAnsi="Times New Roman"/>
          <w:sz w:val="28"/>
          <w:szCs w:val="28"/>
        </w:rPr>
        <w:t xml:space="preserve">По материальным ценностям, полученным безвозмездно от организаций </w:t>
      </w:r>
      <w:r w:rsidR="009D111B" w:rsidRPr="00FF599B">
        <w:rPr>
          <w:rFonts w:ascii="Times New Roman" w:hAnsi="Times New Roman"/>
          <w:sz w:val="28"/>
          <w:szCs w:val="28"/>
        </w:rPr>
        <w:t>бюджетной сферы</w:t>
      </w:r>
      <w:r w:rsidR="004D5C1E" w:rsidRPr="00FF599B">
        <w:rPr>
          <w:rFonts w:ascii="Times New Roman" w:hAnsi="Times New Roman"/>
          <w:sz w:val="28"/>
          <w:szCs w:val="28"/>
        </w:rPr>
        <w:t xml:space="preserve">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w:t>
      </w:r>
      <w:r w:rsidR="005152AB">
        <w:rPr>
          <w:rFonts w:ascii="Times New Roman" w:hAnsi="Times New Roman"/>
          <w:sz w:val="28"/>
          <w:szCs w:val="28"/>
        </w:rPr>
        <w:t>Е</w:t>
      </w:r>
      <w:r w:rsidR="004D5C1E" w:rsidRPr="00FF599B">
        <w:rPr>
          <w:rFonts w:ascii="Times New Roman" w:hAnsi="Times New Roman"/>
          <w:sz w:val="28"/>
          <w:szCs w:val="28"/>
        </w:rPr>
        <w:t>диной учетной политики.</w:t>
      </w:r>
    </w:p>
    <w:p w14:paraId="4ACACFB6" w14:textId="7AA5B373" w:rsidR="0032712D" w:rsidRPr="00FF599B" w:rsidRDefault="004D5C1E" w:rsidP="00FF599B">
      <w:pPr>
        <w:spacing w:after="0" w:line="360" w:lineRule="atLeast"/>
        <w:ind w:firstLine="709"/>
        <w:jc w:val="both"/>
        <w:rPr>
          <w:rFonts w:ascii="Times New Roman" w:hAnsi="Times New Roman"/>
          <w:sz w:val="28"/>
          <w:szCs w:val="28"/>
        </w:rPr>
      </w:pPr>
      <w:r w:rsidRPr="00FF599B">
        <w:rPr>
          <w:rFonts w:ascii="Times New Roman" w:hAnsi="Times New Roman"/>
          <w:sz w:val="28"/>
          <w:szCs w:val="28"/>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w:t>
      </w:r>
      <w:r w:rsidR="001A1D64" w:rsidRPr="00FF599B">
        <w:rPr>
          <w:rFonts w:ascii="Times New Roman" w:hAnsi="Times New Roman"/>
          <w:sz w:val="28"/>
          <w:szCs w:val="28"/>
        </w:rPr>
        <w:t>основных средств</w:t>
      </w:r>
      <w:r w:rsidRPr="00FF599B">
        <w:rPr>
          <w:rFonts w:ascii="Times New Roman" w:hAnsi="Times New Roman"/>
          <w:sz w:val="28"/>
          <w:szCs w:val="28"/>
        </w:rPr>
        <w:t xml:space="preserve"> и переведены в категорию материальных запасов сразу же после принятия к учету.</w:t>
      </w:r>
    </w:p>
    <w:p w14:paraId="618F53DB" w14:textId="59F1258B" w:rsidR="004D5C1E" w:rsidRPr="00FF599B" w:rsidRDefault="004D5C1E" w:rsidP="00843962">
      <w:pPr>
        <w:tabs>
          <w:tab w:val="left" w:pos="1080"/>
        </w:tabs>
        <w:spacing w:after="0" w:line="360" w:lineRule="atLeast"/>
        <w:jc w:val="both"/>
        <w:rPr>
          <w:rFonts w:ascii="Times New Roman" w:hAnsi="Times New Roman"/>
          <w:sz w:val="20"/>
          <w:szCs w:val="20"/>
        </w:rPr>
      </w:pPr>
      <w:r w:rsidRPr="00FF599B">
        <w:rPr>
          <w:rFonts w:ascii="Times New Roman" w:hAnsi="Times New Roman"/>
          <w:sz w:val="20"/>
          <w:szCs w:val="20"/>
        </w:rPr>
        <w:t>(Осн</w:t>
      </w:r>
      <w:r w:rsidR="00FF599B" w:rsidRPr="00FF599B">
        <w:rPr>
          <w:rFonts w:ascii="Times New Roman" w:hAnsi="Times New Roman"/>
          <w:sz w:val="20"/>
          <w:szCs w:val="20"/>
        </w:rPr>
        <w:t xml:space="preserve">ование: </w:t>
      </w:r>
      <w:proofErr w:type="spellStart"/>
      <w:r w:rsidR="00FF599B" w:rsidRPr="00FF599B">
        <w:rPr>
          <w:rFonts w:ascii="Times New Roman" w:hAnsi="Times New Roman"/>
          <w:sz w:val="20"/>
          <w:szCs w:val="20"/>
        </w:rPr>
        <w:t>п.п</w:t>
      </w:r>
      <w:proofErr w:type="spellEnd"/>
      <w:r w:rsidR="00FF599B" w:rsidRPr="00FF599B">
        <w:rPr>
          <w:rFonts w:ascii="Times New Roman" w:hAnsi="Times New Roman"/>
          <w:sz w:val="20"/>
          <w:szCs w:val="20"/>
        </w:rPr>
        <w:t>. 44, 45 Инструкции № 157н, п. 8 ФСБУ</w:t>
      </w:r>
      <w:r w:rsidRPr="00FF599B">
        <w:rPr>
          <w:rFonts w:ascii="Times New Roman" w:hAnsi="Times New Roman"/>
          <w:sz w:val="20"/>
          <w:szCs w:val="20"/>
        </w:rPr>
        <w:t xml:space="preserve"> </w:t>
      </w:r>
      <w:r w:rsidR="00FF599B" w:rsidRPr="00FF599B">
        <w:rPr>
          <w:rFonts w:ascii="Times New Roman" w:hAnsi="Times New Roman"/>
          <w:sz w:val="20"/>
          <w:szCs w:val="20"/>
        </w:rPr>
        <w:t>«</w:t>
      </w:r>
      <w:r w:rsidRPr="00FF599B">
        <w:rPr>
          <w:rFonts w:ascii="Times New Roman" w:hAnsi="Times New Roman"/>
          <w:sz w:val="20"/>
          <w:szCs w:val="20"/>
        </w:rPr>
        <w:t>Основные средства</w:t>
      </w:r>
      <w:r w:rsidR="00FF599B" w:rsidRPr="00FF599B">
        <w:rPr>
          <w:rFonts w:ascii="Times New Roman" w:hAnsi="Times New Roman"/>
          <w:sz w:val="20"/>
          <w:szCs w:val="20"/>
        </w:rPr>
        <w:t>»</w:t>
      </w:r>
      <w:r w:rsidRPr="00FF599B">
        <w:rPr>
          <w:rFonts w:ascii="Times New Roman" w:hAnsi="Times New Roman"/>
          <w:sz w:val="20"/>
          <w:szCs w:val="20"/>
        </w:rPr>
        <w:t>)</w:t>
      </w:r>
    </w:p>
    <w:p w14:paraId="5290D11F" w14:textId="77777777" w:rsidR="004D5C1E" w:rsidRPr="00F22746" w:rsidRDefault="004D5C1E" w:rsidP="00843962">
      <w:pPr>
        <w:tabs>
          <w:tab w:val="left" w:pos="1080"/>
        </w:tabs>
        <w:spacing w:after="0" w:line="360" w:lineRule="atLeast"/>
        <w:jc w:val="both"/>
        <w:rPr>
          <w:rFonts w:ascii="Times New Roman" w:hAnsi="Times New Roman"/>
          <w:b/>
          <w:color w:val="FF0000"/>
          <w:sz w:val="28"/>
          <w:szCs w:val="28"/>
        </w:rPr>
      </w:pPr>
    </w:p>
    <w:p w14:paraId="28E7DD81" w14:textId="77777777" w:rsidR="008F2C0E" w:rsidRPr="008F2C0E" w:rsidRDefault="008F2C0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xml:space="preserve">5.9. </w:t>
      </w:r>
      <w:proofErr w:type="gramStart"/>
      <w:r w:rsidR="004D5C1E" w:rsidRPr="008F2C0E">
        <w:rPr>
          <w:rFonts w:ascii="Times New Roman" w:hAnsi="Times New Roman"/>
          <w:sz w:val="28"/>
          <w:szCs w:val="28"/>
        </w:rPr>
        <w:t xml:space="preserve">Если материальные ценности, полученные безвозмездно от организаций </w:t>
      </w:r>
      <w:r w:rsidR="009D111B" w:rsidRPr="008F2C0E">
        <w:rPr>
          <w:rFonts w:ascii="Times New Roman" w:hAnsi="Times New Roman"/>
          <w:sz w:val="28"/>
          <w:szCs w:val="28"/>
        </w:rPr>
        <w:t>бюджетной сферы</w:t>
      </w:r>
      <w:r w:rsidR="004D5C1E" w:rsidRPr="008F2C0E">
        <w:rPr>
          <w:rFonts w:ascii="Times New Roman" w:hAnsi="Times New Roman"/>
          <w:sz w:val="28"/>
          <w:szCs w:val="28"/>
        </w:rPr>
        <w:t xml:space="preserve"> в качестве основных средств, в соответствии с действующим законодательством и настоящей</w:t>
      </w:r>
      <w:r w:rsidRPr="008F2C0E">
        <w:rPr>
          <w:rFonts w:ascii="Times New Roman" w:hAnsi="Times New Roman"/>
          <w:sz w:val="28"/>
          <w:szCs w:val="28"/>
        </w:rPr>
        <w:t xml:space="preserve"> Е</w:t>
      </w:r>
      <w:r w:rsidR="004D5C1E" w:rsidRPr="008F2C0E">
        <w:rPr>
          <w:rFonts w:ascii="Times New Roman" w:hAnsi="Times New Roman"/>
          <w:sz w:val="28"/>
          <w:szCs w:val="28"/>
        </w:rPr>
        <w:t>диной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roofErr w:type="gramEnd"/>
    </w:p>
    <w:p w14:paraId="1AABC166"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В случае</w:t>
      </w:r>
      <w:proofErr w:type="gramStart"/>
      <w:r w:rsidRPr="008F2C0E">
        <w:rPr>
          <w:rFonts w:ascii="Times New Roman" w:hAnsi="Times New Roman"/>
          <w:sz w:val="28"/>
          <w:szCs w:val="28"/>
        </w:rPr>
        <w:t>,</w:t>
      </w:r>
      <w:proofErr w:type="gramEnd"/>
      <w:r w:rsidRPr="008F2C0E">
        <w:rPr>
          <w:rFonts w:ascii="Times New Roman" w:hAnsi="Times New Roman"/>
          <w:sz w:val="28"/>
          <w:szCs w:val="28"/>
        </w:rPr>
        <w:t xml:space="preserve">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w:t>
      </w:r>
      <w:r w:rsidR="001A1D64" w:rsidRPr="008F2C0E">
        <w:rPr>
          <w:rFonts w:ascii="Times New Roman" w:hAnsi="Times New Roman"/>
          <w:sz w:val="28"/>
          <w:szCs w:val="28"/>
        </w:rPr>
        <w:t xml:space="preserve">данными передающей стороны </w:t>
      </w:r>
      <w:r w:rsidRPr="008F2C0E">
        <w:rPr>
          <w:rFonts w:ascii="Times New Roman" w:hAnsi="Times New Roman"/>
          <w:sz w:val="28"/>
          <w:szCs w:val="28"/>
        </w:rPr>
        <w:t xml:space="preserve">и </w:t>
      </w:r>
      <w:r w:rsidR="001A1D64" w:rsidRPr="008F2C0E">
        <w:rPr>
          <w:rFonts w:ascii="Times New Roman" w:hAnsi="Times New Roman"/>
          <w:sz w:val="28"/>
          <w:szCs w:val="28"/>
        </w:rPr>
        <w:t xml:space="preserve">сразу же </w:t>
      </w:r>
      <w:r w:rsidRPr="008F2C0E">
        <w:rPr>
          <w:rFonts w:ascii="Times New Roman" w:hAnsi="Times New Roman"/>
          <w:sz w:val="28"/>
          <w:szCs w:val="28"/>
        </w:rPr>
        <w:t>переведен на счет учета</w:t>
      </w:r>
      <w:r w:rsidR="001A1D64" w:rsidRPr="008F2C0E">
        <w:rPr>
          <w:rFonts w:ascii="Times New Roman" w:hAnsi="Times New Roman"/>
          <w:sz w:val="28"/>
          <w:szCs w:val="28"/>
        </w:rPr>
        <w:t xml:space="preserve"> в соответствии с нормами законодательства</w:t>
      </w:r>
      <w:r w:rsidR="008F2C0E" w:rsidRPr="008F2C0E">
        <w:rPr>
          <w:rFonts w:ascii="Times New Roman" w:hAnsi="Times New Roman"/>
          <w:sz w:val="28"/>
          <w:szCs w:val="28"/>
        </w:rPr>
        <w:t>.</w:t>
      </w:r>
    </w:p>
    <w:p w14:paraId="3DFBEF26"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r w:rsidRPr="008F2C0E">
        <w:rPr>
          <w:rFonts w:ascii="Times New Roman" w:hAnsi="Times New Roman"/>
          <w:i/>
          <w:sz w:val="28"/>
          <w:szCs w:val="28"/>
        </w:rPr>
        <w:t xml:space="preserve"> </w:t>
      </w:r>
      <w:r w:rsidRPr="008F2C0E">
        <w:rPr>
          <w:rFonts w:ascii="Times New Roman" w:hAnsi="Times New Roman"/>
          <w:sz w:val="28"/>
          <w:szCs w:val="28"/>
        </w:rPr>
        <w:t>в месяце, следующем за месяцем принятия основного средства к учету</w:t>
      </w:r>
      <w:r w:rsidRPr="008F2C0E">
        <w:rPr>
          <w:rFonts w:ascii="Times New Roman" w:hAnsi="Times New Roman"/>
          <w:i/>
          <w:sz w:val="28"/>
          <w:szCs w:val="28"/>
        </w:rPr>
        <w:t>.</w:t>
      </w:r>
    </w:p>
    <w:p w14:paraId="307867BD"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w:t>
      </w:r>
      <w:r w:rsidR="008F2C0E" w:rsidRPr="008F2C0E">
        <w:rPr>
          <w:rFonts w:ascii="Times New Roman" w:hAnsi="Times New Roman"/>
          <w:sz w:val="28"/>
          <w:szCs w:val="28"/>
        </w:rPr>
        <w:t>мм амортизации не производится.</w:t>
      </w:r>
    </w:p>
    <w:p w14:paraId="407B3406" w14:textId="16307808" w:rsidR="004D5C1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14:paraId="5187B1A8" w14:textId="2830AE6E" w:rsidR="004D5C1E" w:rsidRPr="008F2C0E" w:rsidRDefault="008F2C0E" w:rsidP="00843962">
      <w:pPr>
        <w:tabs>
          <w:tab w:val="left" w:pos="1080"/>
        </w:tabs>
        <w:spacing w:after="0" w:line="360" w:lineRule="atLeast"/>
        <w:jc w:val="both"/>
        <w:rPr>
          <w:rFonts w:ascii="Times New Roman" w:hAnsi="Times New Roman"/>
          <w:sz w:val="20"/>
          <w:szCs w:val="20"/>
        </w:rPr>
      </w:pPr>
      <w:r w:rsidRPr="008F2C0E">
        <w:rPr>
          <w:rFonts w:ascii="Times New Roman" w:hAnsi="Times New Roman"/>
          <w:sz w:val="20"/>
          <w:szCs w:val="20"/>
        </w:rPr>
        <w:t>(Основание: п. 45 Инструкции №</w:t>
      </w:r>
      <w:r w:rsidR="004D5C1E" w:rsidRPr="008F2C0E">
        <w:rPr>
          <w:rFonts w:ascii="Times New Roman" w:hAnsi="Times New Roman"/>
          <w:sz w:val="20"/>
          <w:szCs w:val="20"/>
        </w:rPr>
        <w:t xml:space="preserve"> 157н, п. 8 </w:t>
      </w:r>
      <w:r w:rsidRPr="008F2C0E">
        <w:rPr>
          <w:rFonts w:ascii="Times New Roman" w:hAnsi="Times New Roman"/>
          <w:sz w:val="20"/>
          <w:szCs w:val="20"/>
        </w:rPr>
        <w:t>ФСБУ</w:t>
      </w:r>
      <w:r w:rsidR="004D5C1E" w:rsidRPr="008F2C0E">
        <w:rPr>
          <w:rFonts w:ascii="Times New Roman" w:hAnsi="Times New Roman"/>
          <w:sz w:val="20"/>
          <w:szCs w:val="20"/>
        </w:rPr>
        <w:t xml:space="preserve"> </w:t>
      </w:r>
      <w:r w:rsidRPr="008F2C0E">
        <w:rPr>
          <w:rFonts w:ascii="Times New Roman" w:hAnsi="Times New Roman"/>
          <w:sz w:val="20"/>
          <w:szCs w:val="20"/>
        </w:rPr>
        <w:t>«</w:t>
      </w:r>
      <w:r w:rsidR="004D5C1E" w:rsidRPr="008F2C0E">
        <w:rPr>
          <w:rFonts w:ascii="Times New Roman" w:hAnsi="Times New Roman"/>
          <w:sz w:val="20"/>
          <w:szCs w:val="20"/>
        </w:rPr>
        <w:t>Основные средства</w:t>
      </w:r>
      <w:r w:rsidRPr="008F2C0E">
        <w:rPr>
          <w:rFonts w:ascii="Times New Roman" w:hAnsi="Times New Roman"/>
          <w:sz w:val="20"/>
          <w:szCs w:val="20"/>
        </w:rPr>
        <w:t>»</w:t>
      </w:r>
      <w:r w:rsidR="004D5C1E" w:rsidRPr="008F2C0E">
        <w:rPr>
          <w:rFonts w:ascii="Times New Roman" w:hAnsi="Times New Roman"/>
          <w:sz w:val="20"/>
          <w:szCs w:val="20"/>
        </w:rPr>
        <w:t>)</w:t>
      </w:r>
    </w:p>
    <w:p w14:paraId="5DB74DF3"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5AF808E" w14:textId="77777777" w:rsidR="008F2C0E" w:rsidRPr="008F2C0E" w:rsidRDefault="008F2C0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lastRenderedPageBreak/>
        <w:t xml:space="preserve">5.10. </w:t>
      </w:r>
      <w:r w:rsidR="004D5C1E" w:rsidRPr="008F2C0E">
        <w:rPr>
          <w:rFonts w:ascii="Times New Roman" w:hAnsi="Times New Roman"/>
          <w:sz w:val="28"/>
          <w:szCs w:val="28"/>
        </w:rPr>
        <w:t>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14:paraId="15C370A6" w14:textId="77777777" w:rsidR="008F2C0E" w:rsidRPr="008F2C0E" w:rsidRDefault="008F2C0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объекты библиотечного фонда;</w:t>
      </w:r>
    </w:p>
    <w:p w14:paraId="259C6758" w14:textId="77777777" w:rsidR="008F2C0E" w:rsidRPr="008F2C0E" w:rsidRDefault="00613110"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мебель дл</w:t>
      </w:r>
      <w:r w:rsidR="008F2C0E" w:rsidRPr="008F2C0E">
        <w:rPr>
          <w:rFonts w:ascii="Times New Roman" w:hAnsi="Times New Roman"/>
          <w:sz w:val="28"/>
          <w:szCs w:val="28"/>
        </w:rPr>
        <w:t xml:space="preserve">я обстановки одного помещения: </w:t>
      </w:r>
      <w:r w:rsidRPr="008F2C0E">
        <w:rPr>
          <w:rFonts w:ascii="Times New Roman" w:hAnsi="Times New Roman"/>
          <w:sz w:val="28"/>
          <w:szCs w:val="28"/>
        </w:rPr>
        <w:t xml:space="preserve">столы, </w:t>
      </w:r>
      <w:r w:rsidR="008F2C0E" w:rsidRPr="008F2C0E">
        <w:rPr>
          <w:rFonts w:ascii="Times New Roman" w:hAnsi="Times New Roman"/>
          <w:sz w:val="28"/>
          <w:szCs w:val="28"/>
        </w:rPr>
        <w:t>стулья, стеллажи, шкафы, полки;</w:t>
      </w:r>
    </w:p>
    <w:p w14:paraId="3DBBA963" w14:textId="77777777" w:rsidR="008F2C0E" w:rsidRPr="008F2C0E" w:rsidRDefault="00613110" w:rsidP="008F2C0E">
      <w:pPr>
        <w:spacing w:after="0" w:line="360" w:lineRule="atLeast"/>
        <w:ind w:firstLine="709"/>
        <w:jc w:val="both"/>
        <w:rPr>
          <w:rFonts w:ascii="Times New Roman" w:hAnsi="Times New Roman"/>
          <w:sz w:val="28"/>
          <w:szCs w:val="28"/>
        </w:rPr>
      </w:pPr>
      <w:proofErr w:type="gramStart"/>
      <w:r w:rsidRPr="008F2C0E">
        <w:rPr>
          <w:rFonts w:ascii="Times New Roman" w:hAnsi="Times New Roman"/>
          <w:sz w:val="28"/>
          <w:szCs w:val="28"/>
        </w:rPr>
        <w:t>- компьютерн</w:t>
      </w:r>
      <w:r w:rsidR="008F2C0E" w:rsidRPr="008F2C0E">
        <w:rPr>
          <w:rFonts w:ascii="Times New Roman" w:hAnsi="Times New Roman"/>
          <w:sz w:val="28"/>
          <w:szCs w:val="28"/>
        </w:rPr>
        <w:t>ое и периферийное оборудование:</w:t>
      </w:r>
      <w:r w:rsidRPr="008F2C0E">
        <w:rPr>
          <w:rFonts w:ascii="Times New Roman" w:hAnsi="Times New Roman"/>
          <w:sz w:val="28"/>
          <w:szCs w:val="28"/>
        </w:rPr>
        <w:t xml:space="preserve">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w:t>
      </w:r>
      <w:r w:rsidR="008F2C0E" w:rsidRPr="008F2C0E">
        <w:rPr>
          <w:rFonts w:ascii="Times New Roman" w:hAnsi="Times New Roman"/>
          <w:sz w:val="28"/>
          <w:szCs w:val="28"/>
        </w:rPr>
        <w:t>е накопители на жестких дисках;</w:t>
      </w:r>
      <w:proofErr w:type="gramEnd"/>
    </w:p>
    <w:p w14:paraId="527817A9"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xml:space="preserve">Существенной признается стоимость свыше </w:t>
      </w:r>
      <w:r w:rsidR="00000EE2" w:rsidRPr="008F2C0E">
        <w:rPr>
          <w:rFonts w:ascii="Times New Roman" w:hAnsi="Times New Roman"/>
          <w:sz w:val="28"/>
          <w:szCs w:val="28"/>
        </w:rPr>
        <w:t>2</w:t>
      </w:r>
      <w:r w:rsidRPr="008F2C0E">
        <w:rPr>
          <w:rFonts w:ascii="Times New Roman" w:hAnsi="Times New Roman"/>
          <w:sz w:val="28"/>
          <w:szCs w:val="28"/>
        </w:rPr>
        <w:t>0000 рубле</w:t>
      </w:r>
      <w:r w:rsidR="008F2C0E" w:rsidRPr="008F2C0E">
        <w:rPr>
          <w:rFonts w:ascii="Times New Roman" w:hAnsi="Times New Roman"/>
          <w:sz w:val="28"/>
          <w:szCs w:val="28"/>
        </w:rPr>
        <w:t>й за один имущественный объект.</w:t>
      </w:r>
    </w:p>
    <w:p w14:paraId="0AAFB8D9" w14:textId="24C2EA0C" w:rsidR="004D5C1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Перечень предметов, включаемых в комплекс объекто</w:t>
      </w:r>
      <w:r w:rsidR="008F2C0E" w:rsidRPr="008F2C0E">
        <w:rPr>
          <w:rFonts w:ascii="Times New Roman" w:hAnsi="Times New Roman"/>
          <w:sz w:val="28"/>
          <w:szCs w:val="28"/>
        </w:rPr>
        <w:t>в основных средств, определяет к</w:t>
      </w:r>
      <w:r w:rsidRPr="008F2C0E">
        <w:rPr>
          <w:rFonts w:ascii="Times New Roman" w:hAnsi="Times New Roman"/>
          <w:sz w:val="28"/>
          <w:szCs w:val="28"/>
        </w:rPr>
        <w:t>омиссия по поступлению и выбытию активов.</w:t>
      </w:r>
    </w:p>
    <w:p w14:paraId="12531CD3" w14:textId="314477FD" w:rsidR="004D5C1E" w:rsidRPr="008F2C0E" w:rsidRDefault="008F2C0E" w:rsidP="00843962">
      <w:pPr>
        <w:tabs>
          <w:tab w:val="left" w:pos="1080"/>
        </w:tabs>
        <w:spacing w:after="0" w:line="360" w:lineRule="atLeast"/>
        <w:jc w:val="both"/>
        <w:rPr>
          <w:rFonts w:ascii="Times New Roman" w:hAnsi="Times New Roman"/>
          <w:sz w:val="20"/>
          <w:szCs w:val="20"/>
        </w:rPr>
      </w:pPr>
      <w:r w:rsidRPr="008F2C0E">
        <w:rPr>
          <w:rFonts w:ascii="Times New Roman" w:hAnsi="Times New Roman"/>
          <w:sz w:val="20"/>
          <w:szCs w:val="20"/>
        </w:rPr>
        <w:t>(Основание: п. 10 ФСБУ «</w:t>
      </w:r>
      <w:r w:rsidR="004D5C1E" w:rsidRPr="008F2C0E">
        <w:rPr>
          <w:rFonts w:ascii="Times New Roman" w:hAnsi="Times New Roman"/>
          <w:sz w:val="20"/>
          <w:szCs w:val="20"/>
        </w:rPr>
        <w:t>Основные средства</w:t>
      </w:r>
      <w:r w:rsidRPr="008F2C0E">
        <w:rPr>
          <w:rFonts w:ascii="Times New Roman" w:hAnsi="Times New Roman"/>
          <w:sz w:val="20"/>
          <w:szCs w:val="20"/>
        </w:rPr>
        <w:t>»</w:t>
      </w:r>
      <w:r w:rsidR="004D5C1E" w:rsidRPr="008F2C0E">
        <w:rPr>
          <w:rFonts w:ascii="Times New Roman" w:hAnsi="Times New Roman"/>
          <w:sz w:val="20"/>
          <w:szCs w:val="20"/>
        </w:rPr>
        <w:t>)</w:t>
      </w:r>
    </w:p>
    <w:p w14:paraId="198582C7" w14:textId="77777777" w:rsidR="004D5C1E" w:rsidRPr="00F22746" w:rsidRDefault="004D5C1E" w:rsidP="00843962">
      <w:pPr>
        <w:shd w:val="clear" w:color="auto" w:fill="FFFFFF"/>
        <w:tabs>
          <w:tab w:val="left" w:pos="1080"/>
        </w:tabs>
        <w:spacing w:after="0" w:line="360" w:lineRule="atLeast"/>
        <w:jc w:val="both"/>
        <w:rPr>
          <w:rFonts w:ascii="Times New Roman" w:hAnsi="Times New Roman"/>
          <w:color w:val="FF0000"/>
          <w:sz w:val="28"/>
          <w:szCs w:val="28"/>
        </w:rPr>
      </w:pPr>
    </w:p>
    <w:p w14:paraId="1CF91F93" w14:textId="77777777" w:rsidR="008F2C0E" w:rsidRPr="008F2C0E" w:rsidRDefault="008F2C0E" w:rsidP="008F2C0E">
      <w:pPr>
        <w:shd w:val="clear" w:color="auto" w:fill="FFFFFF"/>
        <w:spacing w:after="0" w:line="360" w:lineRule="atLeast"/>
        <w:ind w:firstLine="709"/>
        <w:jc w:val="both"/>
        <w:rPr>
          <w:rFonts w:ascii="Times New Roman" w:hAnsi="Times New Roman"/>
          <w:sz w:val="28"/>
          <w:szCs w:val="28"/>
          <w:lang w:eastAsia="ru-RU"/>
        </w:rPr>
      </w:pPr>
      <w:r w:rsidRPr="008F2C0E">
        <w:rPr>
          <w:rFonts w:ascii="Times New Roman" w:hAnsi="Times New Roman"/>
          <w:sz w:val="28"/>
          <w:szCs w:val="28"/>
          <w:lang w:eastAsia="ru-RU"/>
        </w:rPr>
        <w:t xml:space="preserve">5.11. </w:t>
      </w:r>
      <w:r w:rsidR="004D5C1E" w:rsidRPr="008F2C0E">
        <w:rPr>
          <w:rFonts w:ascii="Times New Roman" w:hAnsi="Times New Roman"/>
          <w:sz w:val="28"/>
          <w:szCs w:val="28"/>
          <w:lang w:eastAsia="ru-RU"/>
        </w:rPr>
        <w:t>Объекты финансовой аренды, полученные в безвозмездное пользование, учитываются по тому виду деятельности, по которому будут использоваться.</w:t>
      </w:r>
    </w:p>
    <w:p w14:paraId="626F9701" w14:textId="1C3D1ED9" w:rsidR="004D5C1E" w:rsidRPr="008F2C0E" w:rsidRDefault="004D5C1E" w:rsidP="008F2C0E">
      <w:pPr>
        <w:shd w:val="clear" w:color="auto" w:fill="FFFFFF"/>
        <w:spacing w:after="0" w:line="360" w:lineRule="atLeast"/>
        <w:ind w:firstLine="709"/>
        <w:jc w:val="both"/>
        <w:rPr>
          <w:rFonts w:ascii="Times New Roman" w:hAnsi="Times New Roman"/>
          <w:sz w:val="28"/>
          <w:szCs w:val="28"/>
          <w:lang w:eastAsia="ru-RU"/>
        </w:rPr>
      </w:pPr>
      <w:r w:rsidRPr="008F2C0E">
        <w:rPr>
          <w:rFonts w:ascii="Times New Roman" w:hAnsi="Times New Roman"/>
          <w:sz w:val="28"/>
          <w:szCs w:val="28"/>
          <w:lang w:eastAsia="ru-RU"/>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14:paraId="6E00E6D0" w14:textId="77777777" w:rsidR="004D5C1E" w:rsidRPr="00F22746" w:rsidRDefault="004D5C1E" w:rsidP="00843962">
      <w:pPr>
        <w:shd w:val="clear" w:color="auto" w:fill="FFFFFF"/>
        <w:tabs>
          <w:tab w:val="left" w:pos="1080"/>
        </w:tabs>
        <w:spacing w:after="0" w:line="360" w:lineRule="atLeast"/>
        <w:jc w:val="both"/>
        <w:rPr>
          <w:rFonts w:ascii="Times New Roman" w:hAnsi="Times New Roman"/>
          <w:color w:val="FF0000"/>
          <w:sz w:val="28"/>
          <w:szCs w:val="28"/>
          <w:lang w:eastAsia="ru-RU"/>
        </w:rPr>
      </w:pPr>
    </w:p>
    <w:p w14:paraId="3CEA42D9" w14:textId="77777777" w:rsidR="008F2C0E" w:rsidRPr="008F2C0E" w:rsidRDefault="008F2C0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xml:space="preserve">5.12. </w:t>
      </w:r>
      <w:r w:rsidR="004D5C1E" w:rsidRPr="008F2C0E">
        <w:rPr>
          <w:rFonts w:ascii="Times New Roman" w:hAnsi="Times New Roman"/>
          <w:sz w:val="28"/>
          <w:szCs w:val="28"/>
        </w:rPr>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w:t>
      </w:r>
    </w:p>
    <w:p w14:paraId="38FBCA27" w14:textId="77777777" w:rsidR="008F2C0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 xml:space="preserve">Под обслуживанием основных средств понимаются работы, направленные на поддержание пользовательских характеристик основных средств. </w:t>
      </w:r>
    </w:p>
    <w:p w14:paraId="2AC429D5" w14:textId="2E8703E7" w:rsidR="004D5C1E" w:rsidRPr="008F2C0E" w:rsidRDefault="004D5C1E" w:rsidP="008F2C0E">
      <w:pPr>
        <w:spacing w:after="0" w:line="360" w:lineRule="atLeast"/>
        <w:ind w:firstLine="709"/>
        <w:jc w:val="both"/>
        <w:rPr>
          <w:rFonts w:ascii="Times New Roman" w:hAnsi="Times New Roman"/>
          <w:sz w:val="28"/>
          <w:szCs w:val="28"/>
        </w:rPr>
      </w:pPr>
      <w:r w:rsidRPr="008F2C0E">
        <w:rPr>
          <w:rFonts w:ascii="Times New Roman" w:hAnsi="Times New Roman"/>
          <w:sz w:val="28"/>
          <w:szCs w:val="28"/>
        </w:rPr>
        <w:t>Расходы на ремонт и обслуживание не увеличивают балансовую стоимость основных средств.</w:t>
      </w:r>
    </w:p>
    <w:p w14:paraId="428592EA" w14:textId="5571D07A" w:rsidR="004D5C1E" w:rsidRPr="008F2C0E" w:rsidRDefault="008F2C0E" w:rsidP="00843962">
      <w:pPr>
        <w:tabs>
          <w:tab w:val="left" w:pos="1080"/>
        </w:tabs>
        <w:spacing w:after="0" w:line="360" w:lineRule="atLeast"/>
        <w:jc w:val="both"/>
        <w:rPr>
          <w:rFonts w:ascii="Times New Roman" w:hAnsi="Times New Roman"/>
          <w:sz w:val="20"/>
          <w:szCs w:val="20"/>
        </w:rPr>
      </w:pPr>
      <w:r w:rsidRPr="008F2C0E">
        <w:rPr>
          <w:rFonts w:ascii="Times New Roman" w:hAnsi="Times New Roman"/>
          <w:sz w:val="20"/>
          <w:szCs w:val="20"/>
        </w:rPr>
        <w:t>(Основание: п. 27 Инструкции №</w:t>
      </w:r>
      <w:r w:rsidR="004D5C1E" w:rsidRPr="008F2C0E">
        <w:rPr>
          <w:rFonts w:ascii="Times New Roman" w:hAnsi="Times New Roman"/>
          <w:sz w:val="20"/>
          <w:szCs w:val="20"/>
        </w:rPr>
        <w:t xml:space="preserve"> 157н)</w:t>
      </w:r>
    </w:p>
    <w:p w14:paraId="4330EAF1" w14:textId="77777777" w:rsidR="000C08A1" w:rsidRPr="00F22746" w:rsidRDefault="000C08A1" w:rsidP="00843962">
      <w:pPr>
        <w:tabs>
          <w:tab w:val="left" w:pos="1080"/>
        </w:tabs>
        <w:spacing w:after="0" w:line="360" w:lineRule="atLeast"/>
        <w:jc w:val="both"/>
        <w:rPr>
          <w:rFonts w:ascii="Times New Roman" w:hAnsi="Times New Roman"/>
          <w:color w:val="FF0000"/>
          <w:sz w:val="20"/>
          <w:szCs w:val="20"/>
        </w:rPr>
      </w:pPr>
    </w:p>
    <w:p w14:paraId="309C88BB" w14:textId="18F711D9" w:rsidR="000C08A1" w:rsidRPr="004F7C2C" w:rsidRDefault="008F2C0E" w:rsidP="008F2C0E">
      <w:pPr>
        <w:pStyle w:val="a6"/>
        <w:spacing w:after="0" w:line="360" w:lineRule="atLeast"/>
        <w:ind w:left="0" w:firstLine="709"/>
        <w:jc w:val="both"/>
        <w:rPr>
          <w:rFonts w:ascii="Times New Roman" w:hAnsi="Times New Roman"/>
          <w:sz w:val="28"/>
          <w:szCs w:val="28"/>
        </w:rPr>
      </w:pPr>
      <w:r w:rsidRPr="004F7C2C">
        <w:rPr>
          <w:rFonts w:ascii="Times New Roman" w:hAnsi="Times New Roman"/>
          <w:sz w:val="28"/>
          <w:szCs w:val="28"/>
        </w:rPr>
        <w:t xml:space="preserve">5.13. </w:t>
      </w:r>
      <w:r w:rsidR="000C08A1" w:rsidRPr="004F7C2C">
        <w:rPr>
          <w:rFonts w:ascii="Times New Roman" w:hAnsi="Times New Roman"/>
          <w:sz w:val="28"/>
          <w:szCs w:val="28"/>
        </w:rPr>
        <w:t>При ремонте нового оборудования, неисправность которого была выяв</w:t>
      </w:r>
      <w:r w:rsidR="004F7C2C" w:rsidRPr="004F7C2C">
        <w:rPr>
          <w:rFonts w:ascii="Times New Roman" w:hAnsi="Times New Roman"/>
          <w:sz w:val="28"/>
          <w:szCs w:val="28"/>
        </w:rPr>
        <w:t>лена при монтаже, составляется А</w:t>
      </w:r>
      <w:r w:rsidR="000C08A1" w:rsidRPr="004F7C2C">
        <w:rPr>
          <w:rFonts w:ascii="Times New Roman" w:hAnsi="Times New Roman"/>
          <w:sz w:val="28"/>
          <w:szCs w:val="28"/>
        </w:rPr>
        <w:t>кт о выявленных дефектах оборудования по форме № ОС-16 (ф. 0306008).</w:t>
      </w:r>
    </w:p>
    <w:p w14:paraId="59747185" w14:textId="77777777" w:rsidR="004F7C2C" w:rsidRDefault="004F7C2C" w:rsidP="004F7C2C">
      <w:pPr>
        <w:spacing w:after="0" w:line="360" w:lineRule="atLeast"/>
        <w:jc w:val="both"/>
        <w:rPr>
          <w:rFonts w:ascii="Times New Roman" w:hAnsi="Times New Roman"/>
          <w:color w:val="FF0000"/>
          <w:sz w:val="28"/>
          <w:szCs w:val="28"/>
        </w:rPr>
      </w:pPr>
    </w:p>
    <w:p w14:paraId="6EC27636" w14:textId="77777777" w:rsidR="004F7C2C" w:rsidRPr="004F7C2C" w:rsidRDefault="004F7C2C"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lastRenderedPageBreak/>
        <w:t xml:space="preserve">5.14. </w:t>
      </w:r>
      <w:r w:rsidR="004D5C1E" w:rsidRPr="004F7C2C">
        <w:rPr>
          <w:rFonts w:ascii="Times New Roman" w:hAnsi="Times New Roman"/>
          <w:sz w:val="28"/>
          <w:szCs w:val="28"/>
        </w:rPr>
        <w:t xml:space="preserve">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w:t>
      </w:r>
    </w:p>
    <w:p w14:paraId="5FAFE6D8" w14:textId="353DD839" w:rsidR="004D5C1E" w:rsidRPr="004F7C2C" w:rsidRDefault="004D5C1E"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t>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14:paraId="7A37DFA1" w14:textId="20C61B49" w:rsidR="004D5C1E" w:rsidRPr="004F7C2C" w:rsidRDefault="004F7C2C" w:rsidP="00843962">
      <w:pPr>
        <w:tabs>
          <w:tab w:val="left" w:pos="1080"/>
        </w:tabs>
        <w:spacing w:after="0" w:line="360" w:lineRule="atLeast"/>
        <w:jc w:val="both"/>
        <w:rPr>
          <w:rFonts w:ascii="Times New Roman" w:hAnsi="Times New Roman"/>
          <w:sz w:val="20"/>
          <w:szCs w:val="20"/>
        </w:rPr>
      </w:pPr>
      <w:r w:rsidRPr="004F7C2C">
        <w:rPr>
          <w:rFonts w:ascii="Times New Roman" w:hAnsi="Times New Roman"/>
          <w:sz w:val="20"/>
          <w:szCs w:val="20"/>
        </w:rPr>
        <w:t xml:space="preserve">(Основание: </w:t>
      </w:r>
      <w:proofErr w:type="spellStart"/>
      <w:r w:rsidRPr="004F7C2C">
        <w:rPr>
          <w:rFonts w:ascii="Times New Roman" w:hAnsi="Times New Roman"/>
          <w:sz w:val="20"/>
          <w:szCs w:val="20"/>
        </w:rPr>
        <w:t>п.п</w:t>
      </w:r>
      <w:proofErr w:type="spellEnd"/>
      <w:r w:rsidRPr="004F7C2C">
        <w:rPr>
          <w:rFonts w:ascii="Times New Roman" w:hAnsi="Times New Roman"/>
          <w:sz w:val="20"/>
          <w:szCs w:val="20"/>
        </w:rPr>
        <w:t xml:space="preserve">. 23 Инструкции № 157н, </w:t>
      </w:r>
      <w:proofErr w:type="spellStart"/>
      <w:r w:rsidRPr="004F7C2C">
        <w:rPr>
          <w:rFonts w:ascii="Times New Roman" w:hAnsi="Times New Roman"/>
          <w:sz w:val="20"/>
          <w:szCs w:val="20"/>
        </w:rPr>
        <w:t>п.п</w:t>
      </w:r>
      <w:proofErr w:type="spellEnd"/>
      <w:r w:rsidRPr="004F7C2C">
        <w:rPr>
          <w:rFonts w:ascii="Times New Roman" w:hAnsi="Times New Roman"/>
          <w:sz w:val="20"/>
          <w:szCs w:val="20"/>
        </w:rPr>
        <w:t>. 15, 19 ФСБУ</w:t>
      </w:r>
      <w:r w:rsidR="004D5C1E" w:rsidRPr="004F7C2C">
        <w:rPr>
          <w:rFonts w:ascii="Times New Roman" w:hAnsi="Times New Roman"/>
          <w:sz w:val="20"/>
          <w:szCs w:val="20"/>
        </w:rPr>
        <w:t xml:space="preserve"> </w:t>
      </w:r>
      <w:r w:rsidRPr="004F7C2C">
        <w:rPr>
          <w:rFonts w:ascii="Times New Roman" w:hAnsi="Times New Roman"/>
          <w:sz w:val="20"/>
          <w:szCs w:val="20"/>
        </w:rPr>
        <w:t>«</w:t>
      </w:r>
      <w:r w:rsidR="004D5C1E" w:rsidRPr="004F7C2C">
        <w:rPr>
          <w:rFonts w:ascii="Times New Roman" w:hAnsi="Times New Roman"/>
          <w:sz w:val="20"/>
          <w:szCs w:val="20"/>
        </w:rPr>
        <w:t>Основные средства</w:t>
      </w:r>
      <w:r w:rsidRPr="004F7C2C">
        <w:rPr>
          <w:rFonts w:ascii="Times New Roman" w:hAnsi="Times New Roman"/>
          <w:sz w:val="20"/>
          <w:szCs w:val="20"/>
        </w:rPr>
        <w:t>»</w:t>
      </w:r>
      <w:r w:rsidR="004D5C1E" w:rsidRPr="004F7C2C">
        <w:rPr>
          <w:rFonts w:ascii="Times New Roman" w:hAnsi="Times New Roman"/>
          <w:sz w:val="20"/>
          <w:szCs w:val="20"/>
        </w:rPr>
        <w:t>)</w:t>
      </w:r>
    </w:p>
    <w:p w14:paraId="4C8B2AA9" w14:textId="77777777" w:rsidR="004D5C1E" w:rsidRPr="004F7C2C" w:rsidRDefault="004D5C1E" w:rsidP="00843962">
      <w:pPr>
        <w:tabs>
          <w:tab w:val="left" w:pos="1080"/>
        </w:tabs>
        <w:spacing w:after="0" w:line="360" w:lineRule="atLeast"/>
        <w:jc w:val="both"/>
        <w:rPr>
          <w:rFonts w:ascii="Times New Roman" w:hAnsi="Times New Roman"/>
          <w:sz w:val="28"/>
          <w:szCs w:val="28"/>
        </w:rPr>
      </w:pPr>
    </w:p>
    <w:p w14:paraId="496CB0B7" w14:textId="77777777" w:rsidR="004F7C2C" w:rsidRPr="004F7C2C" w:rsidRDefault="004F7C2C"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t xml:space="preserve">5.15. </w:t>
      </w:r>
      <w:r w:rsidR="004D5C1E" w:rsidRPr="004F7C2C">
        <w:rPr>
          <w:rFonts w:ascii="Times New Roman" w:hAnsi="Times New Roman"/>
          <w:sz w:val="28"/>
          <w:szCs w:val="28"/>
        </w:rPr>
        <w:t xml:space="preserve">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w:t>
      </w:r>
    </w:p>
    <w:p w14:paraId="0EEE347B" w14:textId="77777777" w:rsidR="004F7C2C" w:rsidRPr="004F7C2C" w:rsidRDefault="004D5C1E"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t>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20 000 рублей</w:t>
      </w:r>
      <w:r w:rsidRPr="004F7C2C">
        <w:rPr>
          <w:rFonts w:ascii="Times New Roman" w:hAnsi="Times New Roman"/>
          <w:i/>
          <w:sz w:val="28"/>
          <w:szCs w:val="28"/>
        </w:rPr>
        <w:t>.</w:t>
      </w:r>
    </w:p>
    <w:p w14:paraId="4E10B7AD" w14:textId="63601AFD" w:rsidR="004D5C1E" w:rsidRDefault="004D5C1E" w:rsidP="004F7C2C">
      <w:pPr>
        <w:spacing w:after="0" w:line="360" w:lineRule="atLeast"/>
        <w:ind w:firstLine="709"/>
        <w:jc w:val="both"/>
        <w:rPr>
          <w:rFonts w:ascii="Times New Roman" w:hAnsi="Times New Roman"/>
          <w:sz w:val="28"/>
          <w:szCs w:val="28"/>
        </w:rPr>
      </w:pPr>
      <w:r w:rsidRPr="004F7C2C">
        <w:rPr>
          <w:rFonts w:ascii="Times New Roman" w:hAnsi="Times New Roman"/>
          <w:sz w:val="28"/>
          <w:szCs w:val="28"/>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14:paraId="32B54BEE" w14:textId="2C67451F" w:rsidR="005152AB" w:rsidRPr="004F7C2C" w:rsidRDefault="005152AB" w:rsidP="004F7C2C">
      <w:pPr>
        <w:spacing w:after="0" w:line="360" w:lineRule="atLeast"/>
        <w:ind w:firstLine="709"/>
        <w:jc w:val="both"/>
        <w:rPr>
          <w:rFonts w:ascii="Times New Roman" w:hAnsi="Times New Roman"/>
          <w:sz w:val="28"/>
          <w:szCs w:val="28"/>
        </w:rPr>
      </w:pPr>
      <w:r>
        <w:rPr>
          <w:rFonts w:ascii="Times New Roman" w:hAnsi="Times New Roman"/>
          <w:sz w:val="28"/>
          <w:szCs w:val="28"/>
        </w:rPr>
        <w:t>Решение об уменьшении стоимости объекта основных средств на стоимость изымаемых (замещаемых) частей (узлов, деталей) и решение об оприходовании в составе материальных запасов пригодных для дальнейшего использования узлов (деталей), замененных в ходе модернизации, дооборудования, реконструкции или ремонта объектов основных сре</w:t>
      </w:r>
      <w:proofErr w:type="gramStart"/>
      <w:r>
        <w:rPr>
          <w:rFonts w:ascii="Times New Roman" w:hAnsi="Times New Roman"/>
          <w:sz w:val="28"/>
          <w:szCs w:val="28"/>
        </w:rPr>
        <w:t>дств пр</w:t>
      </w:r>
      <w:proofErr w:type="gramEnd"/>
      <w:r>
        <w:rPr>
          <w:rFonts w:ascii="Times New Roman" w:hAnsi="Times New Roman"/>
          <w:sz w:val="28"/>
          <w:szCs w:val="28"/>
        </w:rPr>
        <w:t>инимает комиссия по поступлению и выбытию активов субъекта централизованного учета.</w:t>
      </w:r>
    </w:p>
    <w:p w14:paraId="726358E9" w14:textId="074F7B2E" w:rsidR="004D5C1E" w:rsidRPr="004F7C2C" w:rsidRDefault="004D5C1E" w:rsidP="00843962">
      <w:pPr>
        <w:tabs>
          <w:tab w:val="left" w:pos="1080"/>
        </w:tabs>
        <w:spacing w:after="0" w:line="360" w:lineRule="atLeast"/>
        <w:jc w:val="both"/>
        <w:rPr>
          <w:rFonts w:ascii="Times New Roman" w:hAnsi="Times New Roman"/>
          <w:sz w:val="20"/>
          <w:szCs w:val="20"/>
        </w:rPr>
      </w:pPr>
      <w:r w:rsidRPr="004F7C2C">
        <w:rPr>
          <w:rFonts w:ascii="Times New Roman" w:hAnsi="Times New Roman"/>
          <w:sz w:val="20"/>
          <w:szCs w:val="20"/>
        </w:rPr>
        <w:t xml:space="preserve"> (Основание: </w:t>
      </w:r>
      <w:proofErr w:type="spellStart"/>
      <w:r w:rsidRPr="004F7C2C">
        <w:rPr>
          <w:rFonts w:ascii="Times New Roman" w:hAnsi="Times New Roman"/>
          <w:sz w:val="20"/>
          <w:szCs w:val="20"/>
        </w:rPr>
        <w:t>п</w:t>
      </w:r>
      <w:r w:rsidR="004F7C2C" w:rsidRPr="004F7C2C">
        <w:rPr>
          <w:rFonts w:ascii="Times New Roman" w:hAnsi="Times New Roman"/>
          <w:sz w:val="20"/>
          <w:szCs w:val="20"/>
        </w:rPr>
        <w:t>.п</w:t>
      </w:r>
      <w:proofErr w:type="spellEnd"/>
      <w:r w:rsidR="004F7C2C" w:rsidRPr="004F7C2C">
        <w:rPr>
          <w:rFonts w:ascii="Times New Roman" w:hAnsi="Times New Roman"/>
          <w:sz w:val="20"/>
          <w:szCs w:val="20"/>
        </w:rPr>
        <w:t>. 25, 27, 31, 106 Инструкции №</w:t>
      </w:r>
      <w:r w:rsidRPr="004F7C2C">
        <w:rPr>
          <w:rFonts w:ascii="Times New Roman" w:hAnsi="Times New Roman"/>
          <w:sz w:val="20"/>
          <w:szCs w:val="20"/>
        </w:rPr>
        <w:t xml:space="preserve"> 157н, п. 19 стандарта </w:t>
      </w:r>
      <w:r w:rsidR="004F7C2C" w:rsidRPr="004F7C2C">
        <w:rPr>
          <w:rFonts w:ascii="Times New Roman" w:hAnsi="Times New Roman"/>
          <w:sz w:val="20"/>
          <w:szCs w:val="20"/>
        </w:rPr>
        <w:t>«</w:t>
      </w:r>
      <w:r w:rsidRPr="004F7C2C">
        <w:rPr>
          <w:rFonts w:ascii="Times New Roman" w:hAnsi="Times New Roman"/>
          <w:sz w:val="20"/>
          <w:szCs w:val="20"/>
        </w:rPr>
        <w:t>Основные средства</w:t>
      </w:r>
      <w:r w:rsidR="004F7C2C" w:rsidRPr="004F7C2C">
        <w:rPr>
          <w:rFonts w:ascii="Times New Roman" w:hAnsi="Times New Roman"/>
          <w:sz w:val="20"/>
          <w:szCs w:val="20"/>
        </w:rPr>
        <w:t>»</w:t>
      </w:r>
      <w:r w:rsidRPr="004F7C2C">
        <w:rPr>
          <w:rFonts w:ascii="Times New Roman" w:hAnsi="Times New Roman"/>
          <w:sz w:val="20"/>
          <w:szCs w:val="20"/>
        </w:rPr>
        <w:t>)</w:t>
      </w:r>
    </w:p>
    <w:p w14:paraId="6856E684"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8C9BDBF" w14:textId="090270AB" w:rsidR="004577A5" w:rsidRPr="00CD5A49" w:rsidRDefault="004577A5" w:rsidP="004577A5">
      <w:pPr>
        <w:spacing w:after="0" w:line="360" w:lineRule="atLeast"/>
        <w:ind w:firstLine="709"/>
        <w:jc w:val="both"/>
        <w:rPr>
          <w:rFonts w:ascii="Times New Roman" w:hAnsi="Times New Roman"/>
          <w:sz w:val="28"/>
          <w:szCs w:val="28"/>
        </w:rPr>
      </w:pPr>
      <w:r w:rsidRPr="00CD5A49">
        <w:rPr>
          <w:rFonts w:ascii="Times New Roman" w:hAnsi="Times New Roman"/>
          <w:sz w:val="28"/>
          <w:szCs w:val="28"/>
        </w:rPr>
        <w:t>5.16. В случае если порядок эксплуатации объекта основных средств, являющегося комплексом конструктивно-сочлененных предметов, требует замены отдельных составных частей объекта, затраты по такой замене, в том числе в ходе капитального ремонт</w:t>
      </w:r>
      <w:r w:rsidR="005152AB">
        <w:rPr>
          <w:rFonts w:ascii="Times New Roman" w:hAnsi="Times New Roman"/>
          <w:sz w:val="28"/>
          <w:szCs w:val="28"/>
        </w:rPr>
        <w:t>а</w:t>
      </w:r>
      <w:r w:rsidRPr="00CD5A49">
        <w:rPr>
          <w:rFonts w:ascii="Times New Roman" w:hAnsi="Times New Roman"/>
          <w:sz w:val="28"/>
          <w:szCs w:val="28"/>
        </w:rPr>
        <w:t xml:space="preserve"> </w:t>
      </w:r>
      <w:r w:rsidR="004D5C1E" w:rsidRPr="00CD5A49">
        <w:rPr>
          <w:rFonts w:ascii="Times New Roman" w:hAnsi="Times New Roman"/>
          <w:sz w:val="28"/>
          <w:szCs w:val="28"/>
        </w:rPr>
        <w:t>включаются в стоимость объекта, при условии</w:t>
      </w:r>
      <w:r w:rsidR="0032712D" w:rsidRPr="00CD5A49">
        <w:rPr>
          <w:rFonts w:ascii="Times New Roman" w:hAnsi="Times New Roman"/>
          <w:sz w:val="28"/>
          <w:szCs w:val="28"/>
        </w:rPr>
        <w:t>,</w:t>
      </w:r>
      <w:r w:rsidR="004D5C1E" w:rsidRPr="00CD5A49">
        <w:rPr>
          <w:rFonts w:ascii="Times New Roman" w:hAnsi="Times New Roman"/>
          <w:sz w:val="28"/>
          <w:szCs w:val="28"/>
        </w:rPr>
        <w:t xml:space="preserve"> что стоимость </w:t>
      </w:r>
      <w:r w:rsidRPr="00CD5A49">
        <w:rPr>
          <w:rFonts w:ascii="Times New Roman" w:hAnsi="Times New Roman"/>
          <w:sz w:val="28"/>
          <w:szCs w:val="28"/>
        </w:rPr>
        <w:t>заменяемых частей существенна.</w:t>
      </w:r>
    </w:p>
    <w:p w14:paraId="587F2B22" w14:textId="77777777" w:rsidR="004577A5" w:rsidRPr="00CD5A49" w:rsidRDefault="004D5C1E" w:rsidP="004577A5">
      <w:pPr>
        <w:spacing w:after="0" w:line="360" w:lineRule="atLeast"/>
        <w:ind w:firstLine="709"/>
        <w:jc w:val="both"/>
        <w:rPr>
          <w:rFonts w:ascii="Times New Roman" w:hAnsi="Times New Roman"/>
          <w:sz w:val="28"/>
          <w:szCs w:val="28"/>
        </w:rPr>
      </w:pPr>
      <w:r w:rsidRPr="00CD5A49">
        <w:rPr>
          <w:rFonts w:ascii="Times New Roman" w:hAnsi="Times New Roman"/>
          <w:sz w:val="28"/>
          <w:szCs w:val="28"/>
        </w:rPr>
        <w:lastRenderedPageBreak/>
        <w:t>Одновременно его стоимость уменьшается на стоимость заменяемых (выбываемых) составных частей, котора</w:t>
      </w:r>
      <w:r w:rsidR="004577A5" w:rsidRPr="00CD5A49">
        <w:rPr>
          <w:rFonts w:ascii="Times New Roman" w:hAnsi="Times New Roman"/>
          <w:sz w:val="28"/>
          <w:szCs w:val="28"/>
        </w:rPr>
        <w:t>я относится на текущие расходы.</w:t>
      </w:r>
    </w:p>
    <w:p w14:paraId="389BB0E6" w14:textId="0D92DCAF" w:rsidR="004D5C1E" w:rsidRDefault="004D5C1E" w:rsidP="004577A5">
      <w:pPr>
        <w:spacing w:after="0" w:line="360" w:lineRule="atLeast"/>
        <w:ind w:firstLine="709"/>
        <w:jc w:val="both"/>
        <w:rPr>
          <w:rFonts w:ascii="Times New Roman" w:hAnsi="Times New Roman"/>
          <w:sz w:val="28"/>
          <w:szCs w:val="28"/>
          <w:shd w:val="clear" w:color="auto" w:fill="FFFFFF"/>
        </w:rPr>
      </w:pPr>
      <w:r w:rsidRPr="00CD5A49">
        <w:rPr>
          <w:rFonts w:ascii="Times New Roman" w:hAnsi="Times New Roman"/>
          <w:sz w:val="28"/>
          <w:szCs w:val="28"/>
          <w:shd w:val="clear" w:color="auto" w:fill="FFFFFF"/>
        </w:rPr>
        <w:t>В случае, когда надежно определить стоимость заменяемого объекта (части) не представляется возможным, а также</w:t>
      </w:r>
      <w:r w:rsidR="004577A5" w:rsidRPr="00CD5A49">
        <w:rPr>
          <w:rFonts w:ascii="Times New Roman" w:hAnsi="Times New Roman"/>
          <w:sz w:val="28"/>
          <w:szCs w:val="28"/>
          <w:shd w:val="clear" w:color="auto" w:fill="FFFFFF"/>
        </w:rPr>
        <w:t>,</w:t>
      </w:r>
      <w:r w:rsidRPr="00CD5A49">
        <w:rPr>
          <w:rFonts w:ascii="Times New Roman" w:hAnsi="Times New Roman"/>
          <w:sz w:val="28"/>
          <w:szCs w:val="28"/>
          <w:shd w:val="clear" w:color="auto" w:fill="FFFFFF"/>
        </w:rPr>
        <w:t xml:space="preserve">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25" w:anchor="/document/70951956/entry/4010" w:history="1">
        <w:r w:rsidRPr="00CD5A49">
          <w:rPr>
            <w:rStyle w:val="a7"/>
            <w:rFonts w:ascii="Times New Roman" w:hAnsi="Times New Roman"/>
            <w:color w:val="auto"/>
            <w:sz w:val="28"/>
            <w:szCs w:val="28"/>
            <w:u w:val="none"/>
            <w:shd w:val="clear" w:color="auto" w:fill="FFFFFF"/>
          </w:rPr>
          <w:t>Инвентарной карточке</w:t>
        </w:r>
      </w:hyperlink>
      <w:r w:rsidRPr="00CD5A49">
        <w:rPr>
          <w:rFonts w:ascii="Times New Roman" w:hAnsi="Times New Roman"/>
          <w:sz w:val="28"/>
          <w:szCs w:val="28"/>
          <w:shd w:val="clear" w:color="auto" w:fill="FFFFFF"/>
        </w:rPr>
        <w:t> объекта.</w:t>
      </w:r>
    </w:p>
    <w:p w14:paraId="3AEEF77E" w14:textId="625B9246" w:rsidR="0052162C" w:rsidRPr="00CD5A49" w:rsidRDefault="0052162C" w:rsidP="004577A5">
      <w:pPr>
        <w:spacing w:after="0" w:line="360" w:lineRule="atLeast"/>
        <w:ind w:firstLine="709"/>
        <w:jc w:val="both"/>
        <w:rPr>
          <w:rFonts w:ascii="Times New Roman" w:hAnsi="Times New Roman"/>
          <w:sz w:val="28"/>
          <w:szCs w:val="28"/>
        </w:rPr>
      </w:pPr>
      <w:r>
        <w:rPr>
          <w:rFonts w:ascii="Times New Roman" w:hAnsi="Times New Roman"/>
          <w:sz w:val="28"/>
          <w:szCs w:val="28"/>
          <w:shd w:val="clear" w:color="auto" w:fill="FFFFFF"/>
        </w:rPr>
        <w:t xml:space="preserve">Решение о включении в стоимость объекта основных средств затрат по замене составных частей объекта и об уменьшении стоимости объекта основных средств на стоимость заменяемых (выбываемых) составных частей принимает комиссия по поступлению и выбытию активов. </w:t>
      </w:r>
    </w:p>
    <w:p w14:paraId="47DE29A4" w14:textId="59E8DAFA" w:rsidR="004D5C1E" w:rsidRPr="00CD5A49" w:rsidRDefault="004577A5" w:rsidP="00843962">
      <w:pPr>
        <w:tabs>
          <w:tab w:val="left" w:pos="1080"/>
        </w:tabs>
        <w:spacing w:after="0" w:line="360" w:lineRule="atLeast"/>
        <w:jc w:val="both"/>
        <w:rPr>
          <w:rFonts w:ascii="Times New Roman" w:hAnsi="Times New Roman"/>
          <w:sz w:val="20"/>
          <w:szCs w:val="20"/>
        </w:rPr>
      </w:pPr>
      <w:r w:rsidRPr="00CD5A49">
        <w:rPr>
          <w:rFonts w:ascii="Times New Roman" w:hAnsi="Times New Roman"/>
          <w:sz w:val="20"/>
          <w:szCs w:val="20"/>
        </w:rPr>
        <w:t xml:space="preserve"> (Основание: п. 27 ФСБУ</w:t>
      </w:r>
      <w:r w:rsidR="004D5C1E" w:rsidRPr="00CD5A49">
        <w:rPr>
          <w:rFonts w:ascii="Times New Roman" w:hAnsi="Times New Roman"/>
          <w:sz w:val="20"/>
          <w:szCs w:val="20"/>
        </w:rPr>
        <w:t xml:space="preserve"> "Основные средства")</w:t>
      </w:r>
    </w:p>
    <w:p w14:paraId="30F05A5C"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0FC756D6" w14:textId="6280F096" w:rsidR="004D5C1E" w:rsidRDefault="004577A5" w:rsidP="004577A5">
      <w:pPr>
        <w:spacing w:after="0" w:line="360" w:lineRule="atLeast"/>
        <w:ind w:firstLine="709"/>
        <w:jc w:val="both"/>
        <w:rPr>
          <w:rFonts w:ascii="Times New Roman" w:hAnsi="Times New Roman"/>
          <w:sz w:val="28"/>
          <w:szCs w:val="28"/>
        </w:rPr>
      </w:pPr>
      <w:r w:rsidRPr="00CD5A49">
        <w:rPr>
          <w:rFonts w:ascii="Times New Roman" w:hAnsi="Times New Roman"/>
          <w:sz w:val="28"/>
          <w:szCs w:val="28"/>
        </w:rPr>
        <w:t xml:space="preserve">5.17. </w:t>
      </w:r>
      <w:r w:rsidR="004D5C1E" w:rsidRPr="00CD5A49">
        <w:rPr>
          <w:rFonts w:ascii="Times New Roman" w:hAnsi="Times New Roman"/>
          <w:sz w:val="28"/>
          <w:szCs w:val="28"/>
        </w:rPr>
        <w:t>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w:t>
      </w:r>
      <w:r w:rsidR="0032712D" w:rsidRPr="00CD5A49">
        <w:rPr>
          <w:rFonts w:ascii="Times New Roman" w:hAnsi="Times New Roman"/>
          <w:sz w:val="28"/>
          <w:szCs w:val="28"/>
        </w:rPr>
        <w:t>,</w:t>
      </w:r>
      <w:r w:rsidR="004D5C1E" w:rsidRPr="00CD5A49">
        <w:rPr>
          <w:rFonts w:ascii="Times New Roman" w:hAnsi="Times New Roman"/>
          <w:sz w:val="28"/>
          <w:szCs w:val="28"/>
        </w:rPr>
        <w:t xml:space="preserve"> ограждение; оконечные устройства единых функционирующих систем пожарной сигнализации, видеонаблюдения и др.), принимаются к учету в качестве самостояте</w:t>
      </w:r>
      <w:r w:rsidR="0052162C">
        <w:rPr>
          <w:rFonts w:ascii="Times New Roman" w:hAnsi="Times New Roman"/>
          <w:sz w:val="28"/>
          <w:szCs w:val="28"/>
        </w:rPr>
        <w:t>льных объектов основных средств по решению комиссии по поступлению и выбытию активов.</w:t>
      </w:r>
    </w:p>
    <w:p w14:paraId="41DDEDDB" w14:textId="77777777" w:rsidR="003919E5" w:rsidRDefault="003919E5" w:rsidP="00CD5A49">
      <w:pPr>
        <w:spacing w:after="0" w:line="360" w:lineRule="atLeast"/>
        <w:ind w:firstLine="709"/>
        <w:jc w:val="both"/>
        <w:rPr>
          <w:rFonts w:ascii="Times New Roman" w:hAnsi="Times New Roman"/>
          <w:sz w:val="28"/>
          <w:szCs w:val="28"/>
        </w:rPr>
      </w:pPr>
    </w:p>
    <w:p w14:paraId="527649E3" w14:textId="65CB1534" w:rsidR="004D5C1E" w:rsidRPr="00CD5A49" w:rsidRDefault="00CD5A49" w:rsidP="00CD5A49">
      <w:pPr>
        <w:spacing w:after="0" w:line="360" w:lineRule="atLeast"/>
        <w:ind w:firstLine="709"/>
        <w:jc w:val="both"/>
        <w:rPr>
          <w:rFonts w:ascii="Times New Roman" w:hAnsi="Times New Roman"/>
          <w:sz w:val="28"/>
          <w:szCs w:val="28"/>
        </w:rPr>
      </w:pPr>
      <w:r w:rsidRPr="00CD5A49">
        <w:rPr>
          <w:rFonts w:ascii="Times New Roman" w:hAnsi="Times New Roman"/>
          <w:sz w:val="28"/>
          <w:szCs w:val="28"/>
        </w:rPr>
        <w:t xml:space="preserve">5.18. </w:t>
      </w:r>
      <w:proofErr w:type="spellStart"/>
      <w:r w:rsidR="004D5C1E" w:rsidRPr="00CD5A49">
        <w:rPr>
          <w:rFonts w:ascii="Times New Roman" w:hAnsi="Times New Roman"/>
          <w:sz w:val="28"/>
          <w:szCs w:val="28"/>
        </w:rPr>
        <w:t>Разукомплектация</w:t>
      </w:r>
      <w:proofErr w:type="spellEnd"/>
      <w:r w:rsidR="004D5C1E" w:rsidRPr="00CD5A49">
        <w:rPr>
          <w:rFonts w:ascii="Times New Roman" w:hAnsi="Times New Roman"/>
          <w:sz w:val="28"/>
          <w:szCs w:val="28"/>
        </w:rPr>
        <w:t xml:space="preserve"> (частичная ликвидация) объектов основных средств оформляется Актом о разукомплектации </w:t>
      </w:r>
      <w:r w:rsidR="005552A4" w:rsidRPr="00CD5A49">
        <w:rPr>
          <w:rFonts w:ascii="Times New Roman" w:hAnsi="Times New Roman"/>
          <w:sz w:val="28"/>
          <w:szCs w:val="28"/>
        </w:rPr>
        <w:t>составляющих частей</w:t>
      </w:r>
      <w:r w:rsidR="004D5C1E" w:rsidRPr="00CD5A49">
        <w:rPr>
          <w:rFonts w:ascii="Times New Roman" w:hAnsi="Times New Roman"/>
          <w:sz w:val="28"/>
          <w:szCs w:val="28"/>
        </w:rPr>
        <w:t xml:space="preserve"> основного средства (</w:t>
      </w:r>
      <w:r w:rsidR="004D7500" w:rsidRPr="00890DB0">
        <w:rPr>
          <w:rFonts w:ascii="Times New Roman" w:hAnsi="Times New Roman"/>
          <w:sz w:val="28"/>
          <w:szCs w:val="28"/>
        </w:rPr>
        <w:t>п</w:t>
      </w:r>
      <w:r w:rsidR="004D5C1E" w:rsidRPr="00890DB0">
        <w:rPr>
          <w:rFonts w:ascii="Times New Roman" w:hAnsi="Times New Roman"/>
          <w:sz w:val="28"/>
          <w:szCs w:val="28"/>
        </w:rPr>
        <w:t xml:space="preserve">риложение </w:t>
      </w:r>
      <w:r w:rsidR="004D7500" w:rsidRPr="00890DB0">
        <w:rPr>
          <w:rFonts w:ascii="Times New Roman" w:hAnsi="Times New Roman"/>
          <w:sz w:val="28"/>
          <w:szCs w:val="28"/>
        </w:rPr>
        <w:t>№</w:t>
      </w:r>
      <w:r w:rsidR="004D5C1E" w:rsidRPr="00890DB0">
        <w:rPr>
          <w:rFonts w:ascii="Times New Roman" w:hAnsi="Times New Roman"/>
          <w:sz w:val="28"/>
          <w:szCs w:val="28"/>
        </w:rPr>
        <w:t xml:space="preserve"> </w:t>
      </w:r>
      <w:r w:rsidR="004D7500" w:rsidRPr="00890DB0">
        <w:rPr>
          <w:rFonts w:ascii="Times New Roman" w:hAnsi="Times New Roman"/>
          <w:sz w:val="28"/>
          <w:szCs w:val="28"/>
        </w:rPr>
        <w:t>3-6</w:t>
      </w:r>
      <w:r w:rsidR="004D5C1E" w:rsidRPr="00890DB0">
        <w:rPr>
          <w:rFonts w:ascii="Times New Roman" w:hAnsi="Times New Roman"/>
          <w:sz w:val="28"/>
          <w:szCs w:val="28"/>
        </w:rPr>
        <w:t>).</w:t>
      </w:r>
    </w:p>
    <w:p w14:paraId="1EFD68DA"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AAC2F6F" w14:textId="72B9CACF" w:rsidR="004D5C1E" w:rsidRPr="00F22746" w:rsidRDefault="00CD5A49" w:rsidP="00CD5A49">
      <w:pPr>
        <w:tabs>
          <w:tab w:val="left" w:pos="1080"/>
        </w:tabs>
        <w:spacing w:after="0" w:line="360" w:lineRule="atLeast"/>
        <w:ind w:firstLine="709"/>
        <w:jc w:val="both"/>
        <w:rPr>
          <w:rFonts w:ascii="Times New Roman" w:hAnsi="Times New Roman"/>
          <w:color w:val="FF0000"/>
          <w:sz w:val="28"/>
          <w:szCs w:val="28"/>
        </w:rPr>
      </w:pPr>
      <w:r w:rsidRPr="00CD5A49">
        <w:rPr>
          <w:rFonts w:ascii="Times New Roman" w:hAnsi="Times New Roman"/>
          <w:sz w:val="28"/>
          <w:szCs w:val="28"/>
        </w:rPr>
        <w:t xml:space="preserve">5.19. </w:t>
      </w:r>
      <w:r w:rsidR="004D5C1E" w:rsidRPr="00CD5A49">
        <w:rPr>
          <w:rFonts w:ascii="Times New Roman" w:hAnsi="Times New Roman"/>
          <w:sz w:val="28"/>
          <w:szCs w:val="28"/>
        </w:rPr>
        <w:t>При объединении инвентарных объектов в один стоимость вновь образованного инвентарного объекта определяется по справедливой стоимости</w:t>
      </w:r>
      <w:r w:rsidR="004D5C1E" w:rsidRPr="00F22746">
        <w:rPr>
          <w:rFonts w:ascii="Times New Roman" w:hAnsi="Times New Roman"/>
          <w:i/>
          <w:color w:val="FF0000"/>
          <w:sz w:val="28"/>
          <w:szCs w:val="28"/>
        </w:rPr>
        <w:t>.</w:t>
      </w:r>
    </w:p>
    <w:p w14:paraId="3AA4B707"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4BB7ED2F" w14:textId="1AFF1E64" w:rsidR="004D5C1E" w:rsidRPr="00CD5A49" w:rsidRDefault="00CD5A49" w:rsidP="00CD5A49">
      <w:pPr>
        <w:spacing w:after="0" w:line="360" w:lineRule="atLeast"/>
        <w:ind w:firstLine="709"/>
        <w:jc w:val="both"/>
        <w:rPr>
          <w:rFonts w:ascii="Times New Roman" w:hAnsi="Times New Roman"/>
          <w:sz w:val="28"/>
          <w:szCs w:val="28"/>
        </w:rPr>
      </w:pPr>
      <w:r w:rsidRPr="00CD5A49">
        <w:rPr>
          <w:rFonts w:ascii="Times New Roman" w:hAnsi="Times New Roman"/>
          <w:sz w:val="28"/>
          <w:szCs w:val="28"/>
        </w:rPr>
        <w:t xml:space="preserve">5.20. </w:t>
      </w:r>
      <w:r w:rsidR="004D5C1E" w:rsidRPr="00CD5A49">
        <w:rPr>
          <w:rFonts w:ascii="Times New Roman" w:hAnsi="Times New Roman"/>
          <w:sz w:val="28"/>
          <w:szCs w:val="28"/>
        </w:rPr>
        <w:t>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14:paraId="6A12F67E"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00F23E85" w14:textId="77777777" w:rsidR="0000675B" w:rsidRDefault="00CD5A49" w:rsidP="0000675B">
      <w:pPr>
        <w:spacing w:after="0" w:line="360" w:lineRule="atLeast"/>
        <w:ind w:firstLine="709"/>
        <w:jc w:val="both"/>
        <w:rPr>
          <w:rFonts w:ascii="Times New Roman" w:hAnsi="Times New Roman"/>
          <w:sz w:val="28"/>
          <w:szCs w:val="28"/>
        </w:rPr>
      </w:pPr>
      <w:r w:rsidRPr="0000675B">
        <w:rPr>
          <w:rFonts w:ascii="Times New Roman" w:hAnsi="Times New Roman"/>
          <w:sz w:val="28"/>
          <w:szCs w:val="28"/>
        </w:rPr>
        <w:t xml:space="preserve">5.21. </w:t>
      </w:r>
      <w:r w:rsidR="004D5C1E" w:rsidRPr="0000675B">
        <w:rPr>
          <w:rFonts w:ascii="Times New Roman" w:hAnsi="Times New Roman"/>
          <w:sz w:val="28"/>
          <w:szCs w:val="28"/>
        </w:rPr>
        <w:t>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14:paraId="1F83FB98" w14:textId="77777777" w:rsidR="0000675B" w:rsidRDefault="004D5C1E" w:rsidP="0000675B">
      <w:pPr>
        <w:spacing w:after="0" w:line="360" w:lineRule="atLeast"/>
        <w:ind w:firstLine="709"/>
        <w:jc w:val="both"/>
        <w:rPr>
          <w:rFonts w:ascii="Times New Roman" w:hAnsi="Times New Roman"/>
          <w:sz w:val="28"/>
          <w:szCs w:val="28"/>
        </w:rPr>
      </w:pPr>
      <w:r w:rsidRPr="0000675B">
        <w:rPr>
          <w:rFonts w:ascii="Times New Roman" w:hAnsi="Times New Roman"/>
          <w:sz w:val="28"/>
          <w:szCs w:val="28"/>
        </w:rPr>
        <w:t>- основное средство непригодно для дальнейшего использования;</w:t>
      </w:r>
    </w:p>
    <w:p w14:paraId="7D1C89AC" w14:textId="77777777" w:rsidR="0000675B" w:rsidRDefault="004D5C1E" w:rsidP="0000675B">
      <w:pPr>
        <w:spacing w:after="0" w:line="360" w:lineRule="atLeast"/>
        <w:ind w:firstLine="709"/>
        <w:jc w:val="both"/>
        <w:rPr>
          <w:rFonts w:ascii="Times New Roman" w:hAnsi="Times New Roman"/>
          <w:sz w:val="28"/>
          <w:szCs w:val="28"/>
        </w:rPr>
      </w:pPr>
      <w:r w:rsidRPr="0000675B">
        <w:rPr>
          <w:rFonts w:ascii="Times New Roman" w:hAnsi="Times New Roman"/>
          <w:sz w:val="28"/>
          <w:szCs w:val="28"/>
        </w:rPr>
        <w:t>- восстановление основного средства неэффективно.</w:t>
      </w:r>
    </w:p>
    <w:p w14:paraId="701136F3" w14:textId="4ADA73A2" w:rsidR="004D5C1E" w:rsidRPr="0000675B" w:rsidRDefault="004D5C1E" w:rsidP="0000675B">
      <w:pPr>
        <w:spacing w:after="0" w:line="360" w:lineRule="atLeast"/>
        <w:ind w:firstLine="709"/>
        <w:jc w:val="both"/>
        <w:rPr>
          <w:rFonts w:ascii="Times New Roman" w:hAnsi="Times New Roman"/>
          <w:sz w:val="28"/>
          <w:szCs w:val="28"/>
        </w:rPr>
      </w:pPr>
      <w:r w:rsidRPr="0000675B">
        <w:rPr>
          <w:rFonts w:ascii="Times New Roman" w:hAnsi="Times New Roman"/>
          <w:sz w:val="28"/>
          <w:szCs w:val="28"/>
        </w:rPr>
        <w:t>Основное средство не может продолжать использоваться по прямому назначению после списания с балансового учета.</w:t>
      </w:r>
    </w:p>
    <w:p w14:paraId="5F75E9AF" w14:textId="3B5A9EE4" w:rsidR="004D5C1E" w:rsidRPr="0000675B" w:rsidRDefault="004D5C1E" w:rsidP="00843962">
      <w:pPr>
        <w:tabs>
          <w:tab w:val="left" w:pos="1080"/>
        </w:tabs>
        <w:spacing w:after="0" w:line="360" w:lineRule="atLeast"/>
        <w:jc w:val="both"/>
        <w:rPr>
          <w:rFonts w:ascii="Times New Roman" w:hAnsi="Times New Roman"/>
          <w:sz w:val="20"/>
          <w:szCs w:val="20"/>
        </w:rPr>
      </w:pPr>
      <w:r w:rsidRPr="0000675B">
        <w:rPr>
          <w:rFonts w:ascii="Times New Roman" w:hAnsi="Times New Roman"/>
          <w:sz w:val="20"/>
          <w:szCs w:val="20"/>
        </w:rPr>
        <w:t>(Основан</w:t>
      </w:r>
      <w:r w:rsidR="0000675B">
        <w:rPr>
          <w:rFonts w:ascii="Times New Roman" w:hAnsi="Times New Roman"/>
          <w:sz w:val="20"/>
          <w:szCs w:val="20"/>
        </w:rPr>
        <w:t>ие: п. 45 ФСБУ «</w:t>
      </w:r>
      <w:r w:rsidRPr="0000675B">
        <w:rPr>
          <w:rFonts w:ascii="Times New Roman" w:hAnsi="Times New Roman"/>
          <w:sz w:val="20"/>
          <w:szCs w:val="20"/>
        </w:rPr>
        <w:t>Основные средства</w:t>
      </w:r>
      <w:r w:rsidR="0000675B">
        <w:rPr>
          <w:rFonts w:ascii="Times New Roman" w:hAnsi="Times New Roman"/>
          <w:sz w:val="20"/>
          <w:szCs w:val="20"/>
        </w:rPr>
        <w:t>»</w:t>
      </w:r>
      <w:r w:rsidRPr="0000675B">
        <w:rPr>
          <w:rFonts w:ascii="Times New Roman" w:hAnsi="Times New Roman"/>
          <w:sz w:val="20"/>
          <w:szCs w:val="20"/>
        </w:rPr>
        <w:t xml:space="preserve">, п. 51 Инструкции </w:t>
      </w:r>
      <w:r w:rsidR="0000675B">
        <w:rPr>
          <w:rFonts w:ascii="Times New Roman" w:hAnsi="Times New Roman"/>
          <w:sz w:val="20"/>
          <w:szCs w:val="20"/>
        </w:rPr>
        <w:t>№</w:t>
      </w:r>
      <w:r w:rsidRPr="0000675B">
        <w:rPr>
          <w:rFonts w:ascii="Times New Roman" w:hAnsi="Times New Roman"/>
          <w:sz w:val="20"/>
          <w:szCs w:val="20"/>
        </w:rPr>
        <w:t xml:space="preserve"> 157н)</w:t>
      </w:r>
    </w:p>
    <w:p w14:paraId="4992BD82"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EB97362" w14:textId="77777777" w:rsidR="008E5642" w:rsidRPr="008E5642" w:rsidRDefault="008E5642"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 xml:space="preserve">5.22. </w:t>
      </w:r>
      <w:r w:rsidR="004D5C1E" w:rsidRPr="008E5642">
        <w:rPr>
          <w:rFonts w:ascii="Times New Roman" w:hAnsi="Times New Roman"/>
          <w:sz w:val="28"/>
          <w:szCs w:val="28"/>
        </w:rPr>
        <w:t xml:space="preserve">Ликвидация объектов основных средств осуществляется силами </w:t>
      </w:r>
      <w:r w:rsidR="0083658E" w:rsidRPr="008E5642">
        <w:rPr>
          <w:rFonts w:ascii="Times New Roman" w:hAnsi="Times New Roman"/>
          <w:sz w:val="28"/>
          <w:szCs w:val="28"/>
        </w:rPr>
        <w:t>учреждения</w:t>
      </w:r>
      <w:r w:rsidR="004D5C1E" w:rsidRPr="008E5642">
        <w:rPr>
          <w:rFonts w:ascii="Times New Roman" w:hAnsi="Times New Roman"/>
          <w:sz w:val="28"/>
          <w:szCs w:val="28"/>
        </w:rPr>
        <w:t xml:space="preserve">, а при отсутствии соответствующих возможностей - с привлечением специализированных организаций. </w:t>
      </w:r>
    </w:p>
    <w:p w14:paraId="0B8B849F" w14:textId="77777777" w:rsidR="008E5642" w:rsidRPr="008E5642" w:rsidRDefault="004D5C1E"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Узлы (детали, составные части), поступающие субъекту централизованного учета в результате ликвидации основных средств, принимаются к учету в составе материальных запасов по оценочной стоимости, если они:</w:t>
      </w:r>
    </w:p>
    <w:p w14:paraId="5EB47B29" w14:textId="77777777" w:rsidR="008E5642" w:rsidRPr="008E5642" w:rsidRDefault="004D5C1E" w:rsidP="008E5642">
      <w:pPr>
        <w:spacing w:after="0" w:line="360" w:lineRule="atLeast"/>
        <w:ind w:firstLine="709"/>
        <w:jc w:val="both"/>
        <w:rPr>
          <w:rFonts w:ascii="Times New Roman" w:hAnsi="Times New Roman"/>
          <w:sz w:val="28"/>
          <w:szCs w:val="28"/>
        </w:rPr>
      </w:pPr>
      <w:proofErr w:type="gramStart"/>
      <w:r w:rsidRPr="008E5642">
        <w:rPr>
          <w:rFonts w:ascii="Times New Roman" w:hAnsi="Times New Roman"/>
          <w:sz w:val="28"/>
          <w:szCs w:val="28"/>
        </w:rPr>
        <w:t>- пригодны</w:t>
      </w:r>
      <w:r w:rsidR="008E5642" w:rsidRPr="008E5642">
        <w:rPr>
          <w:rFonts w:ascii="Times New Roman" w:hAnsi="Times New Roman"/>
          <w:sz w:val="28"/>
          <w:szCs w:val="28"/>
        </w:rPr>
        <w:t xml:space="preserve"> к использованию в организации;</w:t>
      </w:r>
      <w:proofErr w:type="gramEnd"/>
    </w:p>
    <w:p w14:paraId="6A77E448" w14:textId="77777777" w:rsidR="008E5642" w:rsidRPr="008E5642" w:rsidRDefault="008E5642"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 xml:space="preserve">- могут быть </w:t>
      </w:r>
      <w:proofErr w:type="gramStart"/>
      <w:r w:rsidRPr="008E5642">
        <w:rPr>
          <w:rFonts w:ascii="Times New Roman" w:hAnsi="Times New Roman"/>
          <w:sz w:val="28"/>
          <w:szCs w:val="28"/>
        </w:rPr>
        <w:t>реализованы</w:t>
      </w:r>
      <w:proofErr w:type="gramEnd"/>
      <w:r w:rsidRPr="008E5642">
        <w:rPr>
          <w:rFonts w:ascii="Times New Roman" w:hAnsi="Times New Roman"/>
          <w:sz w:val="28"/>
          <w:szCs w:val="28"/>
        </w:rPr>
        <w:t>.</w:t>
      </w:r>
    </w:p>
    <w:p w14:paraId="50A503CD" w14:textId="147D7B85" w:rsidR="004D5C1E" w:rsidRPr="008E5642" w:rsidRDefault="004D5C1E" w:rsidP="008E5642">
      <w:pPr>
        <w:spacing w:after="0" w:line="360" w:lineRule="atLeast"/>
        <w:ind w:firstLine="709"/>
        <w:jc w:val="both"/>
        <w:rPr>
          <w:rFonts w:ascii="Times New Roman" w:hAnsi="Times New Roman"/>
          <w:sz w:val="28"/>
          <w:szCs w:val="28"/>
        </w:rPr>
      </w:pPr>
      <w:proofErr w:type="gramStart"/>
      <w:r w:rsidRPr="008E5642">
        <w:rPr>
          <w:rFonts w:ascii="Times New Roman" w:hAnsi="Times New Roman"/>
          <w:sz w:val="28"/>
          <w:szCs w:val="28"/>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субъекта централизованного учета или реализованы. </w:t>
      </w:r>
      <w:proofErr w:type="gramEnd"/>
    </w:p>
    <w:p w14:paraId="658FB107"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202334BF" w14:textId="7A97E174" w:rsidR="008E5642" w:rsidRPr="008E5642" w:rsidRDefault="008E5642"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 xml:space="preserve">5.23. </w:t>
      </w:r>
      <w:r w:rsidR="004D5C1E" w:rsidRPr="008E5642">
        <w:rPr>
          <w:rFonts w:ascii="Times New Roman" w:hAnsi="Times New Roman"/>
          <w:sz w:val="28"/>
          <w:szCs w:val="28"/>
        </w:rPr>
        <w:t xml:space="preserve">При ликвидации объекта силами субъекта централизованного учета составляется Акт о ликвидации (уничтожении) основного средства </w:t>
      </w:r>
      <w:r w:rsidR="004D7500" w:rsidRPr="00890DB0">
        <w:rPr>
          <w:rFonts w:ascii="Times New Roman" w:hAnsi="Times New Roman"/>
          <w:sz w:val="28"/>
          <w:szCs w:val="28"/>
        </w:rPr>
        <w:t>(п</w:t>
      </w:r>
      <w:r w:rsidRPr="00890DB0">
        <w:rPr>
          <w:rFonts w:ascii="Times New Roman" w:hAnsi="Times New Roman"/>
          <w:sz w:val="28"/>
          <w:szCs w:val="28"/>
        </w:rPr>
        <w:t>риложение №</w:t>
      </w:r>
      <w:r w:rsidR="004D5C1E" w:rsidRPr="00890DB0">
        <w:rPr>
          <w:rFonts w:ascii="Times New Roman" w:hAnsi="Times New Roman"/>
          <w:sz w:val="28"/>
          <w:szCs w:val="28"/>
        </w:rPr>
        <w:t xml:space="preserve"> </w:t>
      </w:r>
      <w:r w:rsidR="004D7500" w:rsidRPr="00890DB0">
        <w:rPr>
          <w:rFonts w:ascii="Times New Roman" w:hAnsi="Times New Roman"/>
          <w:sz w:val="28"/>
          <w:szCs w:val="28"/>
        </w:rPr>
        <w:t>3-7</w:t>
      </w:r>
      <w:r w:rsidR="004D5C1E" w:rsidRPr="00890DB0">
        <w:rPr>
          <w:rFonts w:ascii="Times New Roman" w:hAnsi="Times New Roman"/>
          <w:sz w:val="28"/>
          <w:szCs w:val="28"/>
        </w:rPr>
        <w:t>).</w:t>
      </w:r>
      <w:r w:rsidR="004D5C1E" w:rsidRPr="008E5642">
        <w:rPr>
          <w:rFonts w:ascii="Times New Roman" w:hAnsi="Times New Roman"/>
          <w:sz w:val="28"/>
          <w:szCs w:val="28"/>
        </w:rPr>
        <w:t xml:space="preserve"> </w:t>
      </w:r>
    </w:p>
    <w:p w14:paraId="5487466A" w14:textId="01AB5058" w:rsidR="004D5C1E" w:rsidRPr="008E5642" w:rsidRDefault="004D5C1E" w:rsidP="008E5642">
      <w:pPr>
        <w:spacing w:after="0" w:line="360" w:lineRule="atLeast"/>
        <w:ind w:firstLine="709"/>
        <w:jc w:val="both"/>
        <w:rPr>
          <w:rFonts w:ascii="Times New Roman" w:hAnsi="Times New Roman"/>
          <w:sz w:val="28"/>
          <w:szCs w:val="28"/>
        </w:rPr>
      </w:pPr>
      <w:r w:rsidRPr="008E5642">
        <w:rPr>
          <w:rFonts w:ascii="Times New Roman" w:hAnsi="Times New Roman"/>
          <w:sz w:val="28"/>
          <w:szCs w:val="28"/>
        </w:rPr>
        <w:t>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14:paraId="2435E1FD" w14:textId="77777777" w:rsidR="008E5642" w:rsidRDefault="008E5642" w:rsidP="008E5642">
      <w:pPr>
        <w:tabs>
          <w:tab w:val="left" w:pos="0"/>
        </w:tabs>
        <w:spacing w:after="0" w:line="360" w:lineRule="atLeast"/>
        <w:jc w:val="both"/>
        <w:rPr>
          <w:rFonts w:ascii="Times New Roman" w:hAnsi="Times New Roman"/>
          <w:color w:val="FF0000"/>
          <w:sz w:val="28"/>
          <w:szCs w:val="28"/>
        </w:rPr>
      </w:pPr>
    </w:p>
    <w:p w14:paraId="5DBD7ED4" w14:textId="77777777" w:rsidR="00AC57B3" w:rsidRPr="00AC57B3" w:rsidRDefault="008E5642"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xml:space="preserve">5.24. </w:t>
      </w:r>
      <w:r w:rsidR="00575268" w:rsidRPr="00AC57B3">
        <w:rPr>
          <w:rFonts w:ascii="Times New Roman" w:hAnsi="Times New Roman"/>
          <w:sz w:val="28"/>
          <w:szCs w:val="28"/>
        </w:rPr>
        <w:t xml:space="preserve">При ликвидации объекта силами специализированной организации составляется </w:t>
      </w:r>
      <w:bookmarkStart w:id="1" w:name="_Hlk44609593"/>
      <w:r w:rsidR="00575268" w:rsidRPr="00AC57B3">
        <w:rPr>
          <w:rFonts w:ascii="Times New Roman" w:hAnsi="Times New Roman"/>
          <w:sz w:val="28"/>
          <w:szCs w:val="28"/>
        </w:rPr>
        <w:t xml:space="preserve">Акт о ликвидации (уничтожении) основного средства </w:t>
      </w:r>
      <w:bookmarkEnd w:id="1"/>
      <w:r w:rsidR="00575268" w:rsidRPr="00AC57B3">
        <w:rPr>
          <w:rFonts w:ascii="Times New Roman" w:hAnsi="Times New Roman"/>
          <w:sz w:val="28"/>
          <w:szCs w:val="28"/>
        </w:rPr>
        <w:t xml:space="preserve">по форме, утвержденной руководителем (уполномоченным лицом) специализированной организации. </w:t>
      </w:r>
    </w:p>
    <w:p w14:paraId="2956641D"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К учету принимается ак</w:t>
      </w:r>
      <w:r w:rsidR="00AC57B3" w:rsidRPr="00AC57B3">
        <w:rPr>
          <w:rFonts w:ascii="Times New Roman" w:hAnsi="Times New Roman"/>
          <w:sz w:val="28"/>
          <w:szCs w:val="28"/>
        </w:rPr>
        <w:t>т при наличии в нем информации:</w:t>
      </w:r>
    </w:p>
    <w:p w14:paraId="14763437"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наличие обязательных реквизитов первичного учетного документа</w:t>
      </w:r>
      <w:r w:rsidR="00AC57B3" w:rsidRPr="00AC57B3">
        <w:t xml:space="preserve"> </w:t>
      </w:r>
      <w:r w:rsidR="00AC57B3" w:rsidRPr="00AC57B3">
        <w:rPr>
          <w:rFonts w:ascii="Times New Roman" w:hAnsi="Times New Roman"/>
          <w:sz w:val="28"/>
          <w:szCs w:val="28"/>
        </w:rPr>
        <w:t>установленные п.25 ФСБУ «Концептуальные основы»</w:t>
      </w:r>
      <w:r w:rsidRPr="00AC57B3">
        <w:rPr>
          <w:rFonts w:ascii="Times New Roman" w:hAnsi="Times New Roman"/>
          <w:sz w:val="28"/>
          <w:szCs w:val="28"/>
        </w:rPr>
        <w:t>;</w:t>
      </w:r>
    </w:p>
    <w:p w14:paraId="07CBB66B"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наименование ликвидируемого объекта;</w:t>
      </w:r>
    </w:p>
    <w:p w14:paraId="3DB6BB11"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указание инвентарного номера, количества, единицы измерения, балансовой стоимости, остаточной стоимости;</w:t>
      </w:r>
    </w:p>
    <w:p w14:paraId="1EBF5286"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указания порядка и способа проведения утилизации (с указанием даты и времени проведения утилизации);</w:t>
      </w:r>
    </w:p>
    <w:p w14:paraId="58735D26"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xml:space="preserve">- </w:t>
      </w:r>
      <w:bookmarkStart w:id="2" w:name="_Hlk44609444"/>
      <w:r w:rsidRPr="00AC57B3">
        <w:rPr>
          <w:rFonts w:ascii="Times New Roman" w:hAnsi="Times New Roman"/>
          <w:sz w:val="28"/>
          <w:szCs w:val="28"/>
        </w:rPr>
        <w:t>отражение результатов проведения утилизации (наличие или отсутствие пригодных для дальнейшего использования материальных ценностей).</w:t>
      </w:r>
      <w:bookmarkEnd w:id="2"/>
    </w:p>
    <w:p w14:paraId="3242954E" w14:textId="77777777" w:rsidR="00AC57B3"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xml:space="preserve">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 </w:t>
      </w:r>
    </w:p>
    <w:p w14:paraId="3D3AEF1E" w14:textId="3F66A03C" w:rsidR="00575268" w:rsidRPr="00AC57B3" w:rsidRDefault="00575268" w:rsidP="00AC57B3">
      <w:pPr>
        <w:tabs>
          <w:tab w:val="left" w:pos="0"/>
        </w:tabs>
        <w:spacing w:after="0" w:line="360" w:lineRule="atLeast"/>
        <w:ind w:firstLine="709"/>
        <w:jc w:val="both"/>
        <w:rPr>
          <w:rFonts w:ascii="Times New Roman" w:hAnsi="Times New Roman"/>
          <w:sz w:val="28"/>
          <w:szCs w:val="28"/>
        </w:rPr>
      </w:pPr>
      <w:r w:rsidRPr="00AC57B3">
        <w:rPr>
          <w:rFonts w:ascii="Times New Roman" w:hAnsi="Times New Roman"/>
          <w:sz w:val="28"/>
          <w:szCs w:val="28"/>
        </w:rPr>
        <w:t xml:space="preserve">К акту о ликвидации (уничтожению) основного средства прикладывается акт приема-передачи имущества на утилизацию.  </w:t>
      </w:r>
    </w:p>
    <w:p w14:paraId="64A5276C"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2EE64F0D" w14:textId="06486D6E" w:rsidR="004D5C1E" w:rsidRPr="008A5C28" w:rsidRDefault="00840786" w:rsidP="003001AC">
      <w:pPr>
        <w:tabs>
          <w:tab w:val="left" w:pos="1080"/>
        </w:tabs>
        <w:spacing w:after="0" w:line="360" w:lineRule="atLeast"/>
        <w:ind w:firstLine="709"/>
        <w:jc w:val="both"/>
        <w:rPr>
          <w:rFonts w:ascii="Times New Roman" w:hAnsi="Times New Roman"/>
          <w:sz w:val="28"/>
          <w:szCs w:val="28"/>
        </w:rPr>
      </w:pPr>
      <w:r w:rsidRPr="008A5C28">
        <w:rPr>
          <w:rFonts w:ascii="Times New Roman" w:hAnsi="Times New Roman"/>
          <w:sz w:val="28"/>
          <w:szCs w:val="28"/>
        </w:rPr>
        <w:t>5</w:t>
      </w:r>
      <w:r w:rsidR="00DC08CF">
        <w:rPr>
          <w:rFonts w:ascii="Times New Roman" w:hAnsi="Times New Roman"/>
          <w:sz w:val="28"/>
          <w:szCs w:val="28"/>
        </w:rPr>
        <w:t>.25</w:t>
      </w:r>
      <w:r w:rsidR="003001AC" w:rsidRPr="008A5C28">
        <w:rPr>
          <w:rFonts w:ascii="Times New Roman" w:hAnsi="Times New Roman"/>
          <w:sz w:val="28"/>
          <w:szCs w:val="28"/>
        </w:rPr>
        <w:t xml:space="preserve">. </w:t>
      </w:r>
      <w:r w:rsidR="004D5C1E" w:rsidRPr="008A5C28">
        <w:rPr>
          <w:rFonts w:ascii="Times New Roman" w:hAnsi="Times New Roman"/>
          <w:sz w:val="28"/>
          <w:szCs w:val="28"/>
        </w:rPr>
        <w:t>Основные средства, непригодные для дальнейшего использования в деятельности учреждения</w:t>
      </w:r>
      <w:r w:rsidR="00E43DB3">
        <w:rPr>
          <w:rFonts w:ascii="Times New Roman" w:hAnsi="Times New Roman"/>
          <w:sz w:val="28"/>
          <w:szCs w:val="28"/>
        </w:rPr>
        <w:t xml:space="preserve"> (в том числе в связи с физическим или моральным износом и невозможностью (нецелесообразностью) его дальнейшего использования)</w:t>
      </w:r>
      <w:r w:rsidR="004D5C1E" w:rsidRPr="008A5C28">
        <w:rPr>
          <w:rFonts w:ascii="Times New Roman" w:hAnsi="Times New Roman"/>
          <w:sz w:val="28"/>
          <w:szCs w:val="28"/>
        </w:rPr>
        <w:t>, выводятс</w:t>
      </w:r>
      <w:r w:rsidR="00AC57B3" w:rsidRPr="008A5C28">
        <w:rPr>
          <w:rFonts w:ascii="Times New Roman" w:hAnsi="Times New Roman"/>
          <w:sz w:val="28"/>
          <w:szCs w:val="28"/>
        </w:rPr>
        <w:t>я из эксплуатации на основании а</w:t>
      </w:r>
      <w:r w:rsidR="004D5C1E" w:rsidRPr="008A5C28">
        <w:rPr>
          <w:rFonts w:ascii="Times New Roman" w:hAnsi="Times New Roman"/>
          <w:sz w:val="28"/>
          <w:szCs w:val="28"/>
        </w:rPr>
        <w:t>кта</w:t>
      </w:r>
      <w:r w:rsidR="00AC57B3" w:rsidRPr="008A5C28">
        <w:rPr>
          <w:rFonts w:ascii="Times New Roman" w:hAnsi="Times New Roman"/>
          <w:sz w:val="28"/>
          <w:szCs w:val="28"/>
        </w:rPr>
        <w:t xml:space="preserve"> о списании</w:t>
      </w:r>
      <w:r w:rsidR="00E43DB3">
        <w:rPr>
          <w:rFonts w:ascii="Times New Roman" w:hAnsi="Times New Roman"/>
          <w:sz w:val="28"/>
          <w:szCs w:val="28"/>
        </w:rPr>
        <w:t>,</w:t>
      </w:r>
      <w:r w:rsidR="00662043" w:rsidRPr="008A5C28">
        <w:rPr>
          <w:rFonts w:ascii="Times New Roman" w:hAnsi="Times New Roman"/>
          <w:sz w:val="28"/>
          <w:szCs w:val="28"/>
        </w:rPr>
        <w:t xml:space="preserve"> </w:t>
      </w:r>
      <w:r w:rsidR="004D5C1E" w:rsidRPr="008A5C28">
        <w:rPr>
          <w:rFonts w:ascii="Times New Roman" w:hAnsi="Times New Roman"/>
          <w:sz w:val="28"/>
          <w:szCs w:val="28"/>
        </w:rPr>
        <w:t xml:space="preserve">списываются с балансового учета </w:t>
      </w:r>
      <w:r w:rsidR="00662043" w:rsidRPr="008A5C28">
        <w:rPr>
          <w:rFonts w:ascii="Times New Roman" w:hAnsi="Times New Roman"/>
          <w:sz w:val="28"/>
          <w:szCs w:val="28"/>
        </w:rPr>
        <w:t>и до момента их демонтажа (утилизации, уничтожения) и (</w:t>
      </w:r>
      <w:proofErr w:type="gramStart"/>
      <w:r w:rsidR="00662043" w:rsidRPr="008A5C28">
        <w:rPr>
          <w:rFonts w:ascii="Times New Roman" w:hAnsi="Times New Roman"/>
          <w:sz w:val="28"/>
          <w:szCs w:val="28"/>
        </w:rPr>
        <w:t xml:space="preserve">или) </w:t>
      </w:r>
      <w:proofErr w:type="gramEnd"/>
      <w:r w:rsidR="00662043" w:rsidRPr="008A5C28">
        <w:rPr>
          <w:rFonts w:ascii="Times New Roman" w:hAnsi="Times New Roman"/>
          <w:sz w:val="28"/>
          <w:szCs w:val="28"/>
        </w:rPr>
        <w:t>определения целевой функции отражаются на забалансовом счете 02 «Материальные ценности, принятые на хранение.</w:t>
      </w:r>
    </w:p>
    <w:p w14:paraId="70397329" w14:textId="0DC022D8" w:rsidR="00662043" w:rsidRPr="008A5C28" w:rsidRDefault="00662043" w:rsidP="003001AC">
      <w:pPr>
        <w:tabs>
          <w:tab w:val="left" w:pos="1080"/>
        </w:tabs>
        <w:spacing w:after="0" w:line="360" w:lineRule="atLeast"/>
        <w:ind w:firstLine="709"/>
        <w:jc w:val="both"/>
        <w:rPr>
          <w:rFonts w:ascii="Times New Roman" w:hAnsi="Times New Roman"/>
          <w:sz w:val="28"/>
          <w:szCs w:val="28"/>
        </w:rPr>
      </w:pPr>
      <w:r w:rsidRPr="008A5C28">
        <w:rPr>
          <w:rFonts w:ascii="Times New Roman" w:hAnsi="Times New Roman"/>
          <w:sz w:val="28"/>
          <w:szCs w:val="28"/>
        </w:rPr>
        <w:t>Выбытие с балансового учета имущества, списание которого согласовывается с Управлением развития экономики, имущественных и земельных отношений администрации Осинского городского округа (далее – УРЭИЗО), осуществляется при наличии приказа УРЭИЗО о согласовании списания.</w:t>
      </w:r>
    </w:p>
    <w:p w14:paraId="1F057550" w14:textId="1122D314" w:rsidR="00662043" w:rsidRPr="008A5C28" w:rsidRDefault="00662043" w:rsidP="003001AC">
      <w:pPr>
        <w:tabs>
          <w:tab w:val="left" w:pos="1080"/>
        </w:tabs>
        <w:spacing w:after="0" w:line="360" w:lineRule="atLeast"/>
        <w:ind w:firstLine="709"/>
        <w:jc w:val="both"/>
        <w:rPr>
          <w:rFonts w:ascii="Times New Roman" w:hAnsi="Times New Roman"/>
          <w:sz w:val="28"/>
          <w:szCs w:val="28"/>
        </w:rPr>
      </w:pPr>
      <w:r w:rsidRPr="008A5C28">
        <w:rPr>
          <w:rFonts w:ascii="Times New Roman" w:hAnsi="Times New Roman"/>
          <w:sz w:val="28"/>
          <w:szCs w:val="28"/>
        </w:rPr>
        <w:t xml:space="preserve">Основные средства, выбывающие помимо воли учреждения (при выявленных недостачах, хищениях, фактах уничтожения </w:t>
      </w:r>
      <w:r w:rsidR="008A5C28" w:rsidRPr="008A5C28">
        <w:rPr>
          <w:rFonts w:ascii="Times New Roman" w:hAnsi="Times New Roman"/>
          <w:sz w:val="28"/>
          <w:szCs w:val="28"/>
        </w:rPr>
        <w:t>основных сре</w:t>
      </w:r>
      <w:proofErr w:type="gramStart"/>
      <w:r w:rsidR="008A5C28" w:rsidRPr="008A5C28">
        <w:rPr>
          <w:rFonts w:ascii="Times New Roman" w:hAnsi="Times New Roman"/>
          <w:sz w:val="28"/>
          <w:szCs w:val="28"/>
        </w:rPr>
        <w:t>дств пр</w:t>
      </w:r>
      <w:proofErr w:type="gramEnd"/>
      <w:r w:rsidR="008A5C28" w:rsidRPr="008A5C28">
        <w:rPr>
          <w:rFonts w:ascii="Times New Roman" w:hAnsi="Times New Roman"/>
          <w:sz w:val="28"/>
          <w:szCs w:val="28"/>
        </w:rPr>
        <w:t xml:space="preserve">и террористических актах), при уничтожении, разрушении, приведении в негодность вследствие стихийных бедствий (иных бедствий природного явления, катастрофы), не подлежат учету на забалансовом счете 02 «Материальные ценности, принятые на хранение». </w:t>
      </w:r>
    </w:p>
    <w:p w14:paraId="54736004" w14:textId="3B26FA38" w:rsidR="004D5C1E" w:rsidRPr="008A5C28" w:rsidRDefault="008A5C28" w:rsidP="00843962">
      <w:pPr>
        <w:tabs>
          <w:tab w:val="left" w:pos="1080"/>
        </w:tabs>
        <w:spacing w:after="0" w:line="360" w:lineRule="atLeast"/>
        <w:jc w:val="both"/>
        <w:rPr>
          <w:rFonts w:ascii="Times New Roman" w:hAnsi="Times New Roman"/>
          <w:sz w:val="20"/>
          <w:szCs w:val="20"/>
        </w:rPr>
      </w:pPr>
      <w:r w:rsidRPr="008A5C28">
        <w:rPr>
          <w:rFonts w:ascii="Times New Roman" w:hAnsi="Times New Roman"/>
          <w:sz w:val="20"/>
          <w:szCs w:val="20"/>
        </w:rPr>
        <w:t xml:space="preserve"> </w:t>
      </w:r>
      <w:r w:rsidR="004D5C1E" w:rsidRPr="008A5C28">
        <w:rPr>
          <w:rFonts w:ascii="Times New Roman" w:hAnsi="Times New Roman"/>
          <w:sz w:val="20"/>
          <w:szCs w:val="20"/>
        </w:rPr>
        <w:t>(Основание: п. 3</w:t>
      </w:r>
      <w:r w:rsidRPr="008A5C28">
        <w:rPr>
          <w:rFonts w:ascii="Times New Roman" w:hAnsi="Times New Roman"/>
          <w:sz w:val="20"/>
          <w:szCs w:val="20"/>
        </w:rPr>
        <w:t>35 Инструкции №</w:t>
      </w:r>
      <w:r w:rsidR="004D5C1E" w:rsidRPr="008A5C28">
        <w:rPr>
          <w:rFonts w:ascii="Times New Roman" w:hAnsi="Times New Roman"/>
          <w:sz w:val="20"/>
          <w:szCs w:val="20"/>
        </w:rPr>
        <w:t xml:space="preserve">  157н</w:t>
      </w:r>
      <w:r w:rsidRPr="008A5C28">
        <w:rPr>
          <w:rFonts w:ascii="Times New Roman" w:hAnsi="Times New Roman"/>
          <w:sz w:val="20"/>
          <w:szCs w:val="20"/>
        </w:rPr>
        <w:t>, п.10 Инструкции № 162н, п.12 Инструкции № 174н, п.12 Инструкции № 183н)</w:t>
      </w:r>
    </w:p>
    <w:p w14:paraId="69375F6E"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48E71432" w14:textId="6355CA78" w:rsidR="008A5C28" w:rsidRPr="008A5C28" w:rsidRDefault="008A5C28" w:rsidP="008A5C28">
      <w:pPr>
        <w:spacing w:after="0" w:line="360" w:lineRule="atLeast"/>
        <w:ind w:firstLine="709"/>
        <w:jc w:val="both"/>
        <w:rPr>
          <w:rFonts w:ascii="Times New Roman" w:hAnsi="Times New Roman"/>
          <w:sz w:val="28"/>
          <w:szCs w:val="28"/>
        </w:rPr>
      </w:pPr>
      <w:r w:rsidRPr="008A5C28">
        <w:rPr>
          <w:rFonts w:ascii="Times New Roman" w:hAnsi="Times New Roman"/>
          <w:sz w:val="28"/>
          <w:szCs w:val="28"/>
        </w:rPr>
        <w:t>5.2</w:t>
      </w:r>
      <w:r w:rsidR="00DC08CF">
        <w:rPr>
          <w:rFonts w:ascii="Times New Roman" w:hAnsi="Times New Roman"/>
          <w:sz w:val="28"/>
          <w:szCs w:val="28"/>
        </w:rPr>
        <w:t>6</w:t>
      </w:r>
      <w:r w:rsidRPr="008A5C28">
        <w:rPr>
          <w:rFonts w:ascii="Times New Roman" w:hAnsi="Times New Roman"/>
          <w:sz w:val="28"/>
          <w:szCs w:val="28"/>
        </w:rPr>
        <w:t xml:space="preserve">. </w:t>
      </w:r>
      <w:r w:rsidR="004D5C1E" w:rsidRPr="008A5C28">
        <w:rPr>
          <w:rFonts w:ascii="Times New Roman" w:hAnsi="Times New Roman"/>
          <w:sz w:val="28"/>
          <w:szCs w:val="28"/>
        </w:rPr>
        <w:t xml:space="preserve">Объектом основных средств является объект со всеми приспособлениями и принадлежностями. </w:t>
      </w:r>
    </w:p>
    <w:p w14:paraId="3A3D9DD4" w14:textId="77777777" w:rsidR="008A5C28" w:rsidRPr="008A5C28" w:rsidRDefault="004D5C1E" w:rsidP="008A5C28">
      <w:pPr>
        <w:spacing w:after="0" w:line="360" w:lineRule="atLeast"/>
        <w:ind w:firstLine="709"/>
        <w:jc w:val="both"/>
        <w:rPr>
          <w:rFonts w:ascii="Times New Roman" w:hAnsi="Times New Roman"/>
          <w:sz w:val="28"/>
          <w:szCs w:val="28"/>
        </w:rPr>
      </w:pPr>
      <w:r w:rsidRPr="008A5C28">
        <w:rPr>
          <w:rFonts w:ascii="Times New Roman" w:hAnsi="Times New Roman"/>
          <w:sz w:val="28"/>
          <w:szCs w:val="28"/>
        </w:rPr>
        <w:t xml:space="preserve">Приспособления и принадлежности приобретаются как материальные запасы. </w:t>
      </w:r>
    </w:p>
    <w:p w14:paraId="3ADCFBA1" w14:textId="77777777" w:rsidR="008A5C28" w:rsidRPr="008A5C28" w:rsidRDefault="004D5C1E" w:rsidP="008A5C28">
      <w:pPr>
        <w:spacing w:after="0" w:line="360" w:lineRule="atLeast"/>
        <w:ind w:firstLine="709"/>
        <w:jc w:val="both"/>
        <w:rPr>
          <w:rFonts w:ascii="Times New Roman" w:hAnsi="Times New Roman"/>
          <w:sz w:val="28"/>
          <w:szCs w:val="28"/>
        </w:rPr>
      </w:pPr>
      <w:r w:rsidRPr="008A5C28">
        <w:rPr>
          <w:rFonts w:ascii="Times New Roman" w:hAnsi="Times New Roman"/>
          <w:sz w:val="28"/>
          <w:szCs w:val="28"/>
        </w:rPr>
        <w:t xml:space="preserve">С момента включения в состав соответствующего основного средства приспособления и принадлежности как самостоятельные объекты в учете не отражаются. </w:t>
      </w:r>
    </w:p>
    <w:p w14:paraId="5E7034E9" w14:textId="5BB3475A" w:rsidR="004D5C1E" w:rsidRPr="008A5C28" w:rsidRDefault="004D5C1E" w:rsidP="008A5C28">
      <w:pPr>
        <w:spacing w:after="0" w:line="360" w:lineRule="atLeast"/>
        <w:ind w:firstLine="709"/>
        <w:jc w:val="both"/>
        <w:rPr>
          <w:rFonts w:ascii="Times New Roman" w:hAnsi="Times New Roman"/>
          <w:sz w:val="28"/>
          <w:szCs w:val="28"/>
        </w:rPr>
      </w:pPr>
      <w:r w:rsidRPr="008A5C28">
        <w:rPr>
          <w:rFonts w:ascii="Times New Roman" w:hAnsi="Times New Roman"/>
          <w:sz w:val="28"/>
          <w:szCs w:val="28"/>
        </w:rPr>
        <w:t xml:space="preserve">При наличии в документах поставщика информации о стоимости приспособлений (принадлежностей) она отражается в </w:t>
      </w:r>
      <w:r w:rsidR="008A5C28" w:rsidRPr="008A5C28">
        <w:rPr>
          <w:rFonts w:ascii="Times New Roman" w:hAnsi="Times New Roman"/>
          <w:sz w:val="28"/>
          <w:szCs w:val="28"/>
        </w:rPr>
        <w:t>и</w:t>
      </w:r>
      <w:r w:rsidRPr="008A5C28">
        <w:rPr>
          <w:rFonts w:ascii="Times New Roman" w:hAnsi="Times New Roman"/>
          <w:sz w:val="28"/>
          <w:szCs w:val="28"/>
        </w:rPr>
        <w:t>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14:paraId="11AAC5B5" w14:textId="144CAC94" w:rsidR="004D5C1E" w:rsidRPr="008A5C28" w:rsidRDefault="008A5C28" w:rsidP="00843962">
      <w:pPr>
        <w:tabs>
          <w:tab w:val="left" w:pos="1080"/>
        </w:tabs>
        <w:spacing w:after="0" w:line="360" w:lineRule="atLeast"/>
        <w:jc w:val="both"/>
        <w:rPr>
          <w:rFonts w:ascii="Times New Roman" w:hAnsi="Times New Roman"/>
          <w:sz w:val="20"/>
          <w:szCs w:val="20"/>
        </w:rPr>
      </w:pPr>
      <w:r w:rsidRPr="008A5C28">
        <w:rPr>
          <w:rFonts w:ascii="Times New Roman" w:hAnsi="Times New Roman"/>
          <w:sz w:val="20"/>
          <w:szCs w:val="20"/>
        </w:rPr>
        <w:t>(Основание: п. 45 Инструкции № 157н, п. 10 ФСБУ</w:t>
      </w:r>
      <w:r w:rsidR="004D5C1E" w:rsidRPr="008A5C28">
        <w:rPr>
          <w:rFonts w:ascii="Times New Roman" w:hAnsi="Times New Roman"/>
          <w:sz w:val="20"/>
          <w:szCs w:val="20"/>
        </w:rPr>
        <w:t xml:space="preserve"> </w:t>
      </w:r>
      <w:r w:rsidRPr="008A5C28">
        <w:rPr>
          <w:rFonts w:ascii="Times New Roman" w:hAnsi="Times New Roman"/>
          <w:sz w:val="20"/>
          <w:szCs w:val="20"/>
        </w:rPr>
        <w:t>«</w:t>
      </w:r>
      <w:r w:rsidR="004D5C1E" w:rsidRPr="008A5C28">
        <w:rPr>
          <w:rFonts w:ascii="Times New Roman" w:hAnsi="Times New Roman"/>
          <w:sz w:val="20"/>
          <w:szCs w:val="20"/>
        </w:rPr>
        <w:t>Основные средства</w:t>
      </w:r>
      <w:r w:rsidRPr="008A5C28">
        <w:rPr>
          <w:rFonts w:ascii="Times New Roman" w:hAnsi="Times New Roman"/>
          <w:sz w:val="20"/>
          <w:szCs w:val="20"/>
        </w:rPr>
        <w:t>»</w:t>
      </w:r>
      <w:r w:rsidR="004D5C1E" w:rsidRPr="008A5C28">
        <w:rPr>
          <w:rFonts w:ascii="Times New Roman" w:hAnsi="Times New Roman"/>
          <w:sz w:val="20"/>
          <w:szCs w:val="20"/>
        </w:rPr>
        <w:t>)</w:t>
      </w:r>
    </w:p>
    <w:p w14:paraId="5F6F7C48"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1F59020A" w14:textId="7C30E302" w:rsidR="008A5C28" w:rsidRPr="00DB3E88" w:rsidRDefault="00DC08CF" w:rsidP="008A5C28">
      <w:pPr>
        <w:spacing w:after="0" w:line="360" w:lineRule="atLeast"/>
        <w:ind w:firstLine="709"/>
        <w:jc w:val="both"/>
        <w:rPr>
          <w:rFonts w:ascii="Times New Roman" w:hAnsi="Times New Roman"/>
          <w:sz w:val="28"/>
          <w:szCs w:val="28"/>
        </w:rPr>
      </w:pPr>
      <w:r>
        <w:rPr>
          <w:rFonts w:ascii="Times New Roman" w:hAnsi="Times New Roman"/>
          <w:sz w:val="28"/>
          <w:szCs w:val="28"/>
        </w:rPr>
        <w:t>5.27</w:t>
      </w:r>
      <w:r w:rsidR="008A5C28" w:rsidRPr="00DB3E88">
        <w:rPr>
          <w:rFonts w:ascii="Times New Roman" w:hAnsi="Times New Roman"/>
          <w:sz w:val="28"/>
          <w:szCs w:val="28"/>
        </w:rPr>
        <w:t xml:space="preserve">. </w:t>
      </w:r>
      <w:r w:rsidR="004D5C1E" w:rsidRPr="00DB3E88">
        <w:rPr>
          <w:rFonts w:ascii="Times New Roman" w:hAnsi="Times New Roman"/>
          <w:sz w:val="28"/>
          <w:szCs w:val="28"/>
        </w:rPr>
        <w:t>Приспособления и принадлежности, закрепленные за объектом основных средств,</w:t>
      </w:r>
      <w:r w:rsidR="008A5C28" w:rsidRPr="00DB3E88">
        <w:rPr>
          <w:rFonts w:ascii="Times New Roman" w:hAnsi="Times New Roman"/>
          <w:sz w:val="28"/>
          <w:szCs w:val="28"/>
        </w:rPr>
        <w:t xml:space="preserve"> учитываются в соответствующей инвентарной карточке.</w:t>
      </w:r>
    </w:p>
    <w:p w14:paraId="52FFB397" w14:textId="34B00FBA" w:rsidR="004D5C1E" w:rsidRPr="00DB3E88" w:rsidRDefault="004D5C1E" w:rsidP="008A5C2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При наличии возможности на каждое приспособление (принадлежность) наносится инвентарный номер соответствующего основного средства.</w:t>
      </w:r>
    </w:p>
    <w:p w14:paraId="3699951A" w14:textId="788D935C" w:rsidR="004D5C1E" w:rsidRPr="00DB3E88" w:rsidRDefault="004D5C1E" w:rsidP="00843962">
      <w:pPr>
        <w:tabs>
          <w:tab w:val="left" w:pos="1080"/>
        </w:tabs>
        <w:spacing w:after="0" w:line="360" w:lineRule="atLeast"/>
        <w:jc w:val="both"/>
        <w:rPr>
          <w:rFonts w:ascii="Times New Roman" w:hAnsi="Times New Roman"/>
          <w:sz w:val="20"/>
          <w:szCs w:val="20"/>
        </w:rPr>
      </w:pPr>
      <w:r w:rsidRPr="00DB3E88">
        <w:rPr>
          <w:rFonts w:ascii="Times New Roman" w:hAnsi="Times New Roman"/>
          <w:sz w:val="20"/>
          <w:szCs w:val="20"/>
        </w:rPr>
        <w:lastRenderedPageBreak/>
        <w:t>(Осн</w:t>
      </w:r>
      <w:r w:rsidR="008A5C28" w:rsidRPr="00DB3E88">
        <w:rPr>
          <w:rFonts w:ascii="Times New Roman" w:hAnsi="Times New Roman"/>
          <w:sz w:val="20"/>
          <w:szCs w:val="20"/>
        </w:rPr>
        <w:t>ование: п. 46 Инструкции №</w:t>
      </w:r>
      <w:r w:rsidRPr="00DB3E88">
        <w:rPr>
          <w:rFonts w:ascii="Times New Roman" w:hAnsi="Times New Roman"/>
          <w:sz w:val="20"/>
          <w:szCs w:val="20"/>
        </w:rPr>
        <w:t xml:space="preserve"> 157н)</w:t>
      </w:r>
    </w:p>
    <w:p w14:paraId="3CF9D9D7" w14:textId="77777777" w:rsidR="004D5C1E" w:rsidRPr="00DB3E88" w:rsidRDefault="004D5C1E" w:rsidP="00843962">
      <w:pPr>
        <w:tabs>
          <w:tab w:val="left" w:pos="1080"/>
        </w:tabs>
        <w:spacing w:after="0" w:line="360" w:lineRule="atLeast"/>
        <w:jc w:val="both"/>
        <w:rPr>
          <w:rFonts w:ascii="Times New Roman" w:hAnsi="Times New Roman"/>
          <w:sz w:val="28"/>
          <w:szCs w:val="28"/>
        </w:rPr>
      </w:pPr>
    </w:p>
    <w:p w14:paraId="5826ED50" w14:textId="5361EC5A" w:rsidR="004D5C1E" w:rsidRPr="00DB3E88" w:rsidRDefault="00DC08CF" w:rsidP="008A5C28">
      <w:pPr>
        <w:spacing w:after="0" w:line="360" w:lineRule="atLeast"/>
        <w:ind w:firstLine="709"/>
        <w:jc w:val="both"/>
        <w:rPr>
          <w:rFonts w:ascii="Times New Roman" w:hAnsi="Times New Roman"/>
          <w:sz w:val="28"/>
          <w:szCs w:val="28"/>
        </w:rPr>
      </w:pPr>
      <w:r>
        <w:rPr>
          <w:rFonts w:ascii="Times New Roman" w:hAnsi="Times New Roman"/>
          <w:sz w:val="28"/>
          <w:szCs w:val="28"/>
        </w:rPr>
        <w:t>5.28</w:t>
      </w:r>
      <w:r w:rsidR="008A5C28" w:rsidRPr="00DB3E88">
        <w:rPr>
          <w:rFonts w:ascii="Times New Roman" w:hAnsi="Times New Roman"/>
          <w:sz w:val="28"/>
          <w:szCs w:val="28"/>
        </w:rPr>
        <w:t xml:space="preserve">. </w:t>
      </w:r>
      <w:r w:rsidR="004D5C1E" w:rsidRPr="00DB3E88">
        <w:rPr>
          <w:rFonts w:ascii="Times New Roman" w:hAnsi="Times New Roman"/>
          <w:sz w:val="28"/>
          <w:szCs w:val="28"/>
        </w:rPr>
        <w:t>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14:paraId="686AF897" w14:textId="0E77A50F" w:rsidR="004D5C1E" w:rsidRPr="00DB3E88" w:rsidRDefault="008A5C28" w:rsidP="00843962">
      <w:pPr>
        <w:tabs>
          <w:tab w:val="left" w:pos="1080"/>
        </w:tabs>
        <w:spacing w:after="0" w:line="360" w:lineRule="atLeast"/>
        <w:jc w:val="both"/>
        <w:rPr>
          <w:rFonts w:ascii="Times New Roman" w:hAnsi="Times New Roman"/>
          <w:sz w:val="20"/>
          <w:szCs w:val="20"/>
        </w:rPr>
      </w:pPr>
      <w:r w:rsidRPr="00DB3E88">
        <w:rPr>
          <w:rFonts w:ascii="Times New Roman" w:hAnsi="Times New Roman"/>
          <w:sz w:val="20"/>
          <w:szCs w:val="20"/>
        </w:rPr>
        <w:t>(Основание: п. 23 Инструкции №</w:t>
      </w:r>
      <w:r w:rsidR="004D5C1E" w:rsidRPr="00DB3E88">
        <w:rPr>
          <w:rFonts w:ascii="Times New Roman" w:hAnsi="Times New Roman"/>
          <w:sz w:val="20"/>
          <w:szCs w:val="20"/>
        </w:rPr>
        <w:t xml:space="preserve"> 157н, п. </w:t>
      </w:r>
      <w:r w:rsidRPr="00DB3E88">
        <w:rPr>
          <w:rFonts w:ascii="Times New Roman" w:hAnsi="Times New Roman"/>
          <w:sz w:val="20"/>
          <w:szCs w:val="20"/>
        </w:rPr>
        <w:t>15 ФСБУ</w:t>
      </w:r>
      <w:r w:rsidR="004D5C1E" w:rsidRPr="00DB3E88">
        <w:rPr>
          <w:rFonts w:ascii="Times New Roman" w:hAnsi="Times New Roman"/>
          <w:sz w:val="20"/>
          <w:szCs w:val="20"/>
        </w:rPr>
        <w:t xml:space="preserve"> </w:t>
      </w:r>
      <w:r w:rsidRPr="00DB3E88">
        <w:rPr>
          <w:rFonts w:ascii="Times New Roman" w:hAnsi="Times New Roman"/>
          <w:sz w:val="20"/>
          <w:szCs w:val="20"/>
        </w:rPr>
        <w:t>«</w:t>
      </w:r>
      <w:r w:rsidR="004D5C1E" w:rsidRPr="00DB3E88">
        <w:rPr>
          <w:rFonts w:ascii="Times New Roman" w:hAnsi="Times New Roman"/>
          <w:sz w:val="20"/>
          <w:szCs w:val="20"/>
        </w:rPr>
        <w:t>Основные средства</w:t>
      </w:r>
      <w:r w:rsidRPr="00DB3E88">
        <w:rPr>
          <w:rFonts w:ascii="Times New Roman" w:hAnsi="Times New Roman"/>
          <w:sz w:val="20"/>
          <w:szCs w:val="20"/>
        </w:rPr>
        <w:t>»</w:t>
      </w:r>
      <w:r w:rsidR="004D5C1E" w:rsidRPr="00DB3E88">
        <w:rPr>
          <w:rFonts w:ascii="Times New Roman" w:hAnsi="Times New Roman"/>
          <w:sz w:val="20"/>
          <w:szCs w:val="20"/>
        </w:rPr>
        <w:t>)</w:t>
      </w:r>
    </w:p>
    <w:p w14:paraId="6ACFB396" w14:textId="77777777" w:rsidR="004D5C1E" w:rsidRPr="00DB3E88" w:rsidRDefault="004D5C1E" w:rsidP="00843962">
      <w:pPr>
        <w:tabs>
          <w:tab w:val="left" w:pos="1080"/>
        </w:tabs>
        <w:spacing w:after="0" w:line="360" w:lineRule="atLeast"/>
        <w:jc w:val="both"/>
        <w:rPr>
          <w:rFonts w:ascii="Times New Roman" w:hAnsi="Times New Roman"/>
          <w:sz w:val="28"/>
          <w:szCs w:val="28"/>
        </w:rPr>
      </w:pPr>
    </w:p>
    <w:p w14:paraId="3D296F90" w14:textId="40874551" w:rsidR="004D5C1E" w:rsidRPr="00DB3E88"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5.29</w:t>
      </w:r>
      <w:r w:rsidR="00DB3E88" w:rsidRPr="00DB3E88">
        <w:rPr>
          <w:rFonts w:ascii="Times New Roman" w:hAnsi="Times New Roman"/>
          <w:sz w:val="28"/>
          <w:szCs w:val="28"/>
        </w:rPr>
        <w:t xml:space="preserve">. </w:t>
      </w:r>
      <w:r w:rsidR="004D5C1E" w:rsidRPr="00DB3E88">
        <w:rPr>
          <w:rFonts w:ascii="Times New Roman" w:hAnsi="Times New Roman"/>
          <w:sz w:val="28"/>
          <w:szCs w:val="28"/>
        </w:rPr>
        <w:t>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r w:rsidR="00DB3E88" w:rsidRPr="00DB3E88">
        <w:rPr>
          <w:rFonts w:ascii="Times New Roman" w:hAnsi="Times New Roman"/>
          <w:sz w:val="28"/>
          <w:szCs w:val="28"/>
        </w:rPr>
        <w:t xml:space="preserve"> по поступлению и выбытию активов</w:t>
      </w:r>
      <w:r w:rsidR="004D5C1E" w:rsidRPr="00DB3E88">
        <w:rPr>
          <w:rFonts w:ascii="Times New Roman" w:hAnsi="Times New Roman"/>
          <w:sz w:val="28"/>
          <w:szCs w:val="28"/>
        </w:rPr>
        <w:t>.</w:t>
      </w:r>
    </w:p>
    <w:p w14:paraId="79A9BAB4"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29182B0C" w14:textId="4B00E5DC" w:rsidR="00DB3E88" w:rsidRPr="00DB3E88"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5.30</w:t>
      </w:r>
      <w:r w:rsidR="00DB3E88" w:rsidRPr="00DB3E88">
        <w:rPr>
          <w:rFonts w:ascii="Times New Roman" w:hAnsi="Times New Roman"/>
          <w:sz w:val="28"/>
          <w:szCs w:val="28"/>
        </w:rPr>
        <w:t xml:space="preserve">. </w:t>
      </w:r>
      <w:r w:rsidR="004D5C1E" w:rsidRPr="00DB3E88">
        <w:rPr>
          <w:rFonts w:ascii="Times New Roman" w:hAnsi="Times New Roman"/>
          <w:sz w:val="28"/>
          <w:szCs w:val="28"/>
        </w:rPr>
        <w:t>В случае замены закрепленн</w:t>
      </w:r>
      <w:r w:rsidR="00DB3E88" w:rsidRPr="00DB3E88">
        <w:rPr>
          <w:rFonts w:ascii="Times New Roman" w:hAnsi="Times New Roman"/>
          <w:sz w:val="28"/>
          <w:szCs w:val="28"/>
        </w:rPr>
        <w:t>ой за объектом основных сре</w:t>
      </w:r>
      <w:proofErr w:type="gramStart"/>
      <w:r w:rsidR="00DB3E88" w:rsidRPr="00DB3E88">
        <w:rPr>
          <w:rFonts w:ascii="Times New Roman" w:hAnsi="Times New Roman"/>
          <w:sz w:val="28"/>
          <w:szCs w:val="28"/>
        </w:rPr>
        <w:t xml:space="preserve">дств </w:t>
      </w:r>
      <w:r w:rsidR="004D5C1E" w:rsidRPr="00DB3E88">
        <w:rPr>
          <w:rFonts w:ascii="Times New Roman" w:hAnsi="Times New Roman"/>
          <w:sz w:val="28"/>
          <w:szCs w:val="28"/>
        </w:rPr>
        <w:t>пр</w:t>
      </w:r>
      <w:proofErr w:type="gramEnd"/>
      <w:r w:rsidR="004D5C1E" w:rsidRPr="00DB3E88">
        <w:rPr>
          <w:rFonts w:ascii="Times New Roman" w:hAnsi="Times New Roman"/>
          <w:sz w:val="28"/>
          <w:szCs w:val="28"/>
        </w:rPr>
        <w:t xml:space="preserve">инадлежности, которая пришла в негодность, на новую, стоимость этой принадлежности списывается на себестоимость (финансовый результат). </w:t>
      </w:r>
    </w:p>
    <w:p w14:paraId="7F6C91F5" w14:textId="7C7E30C8" w:rsidR="004D5C1E" w:rsidRPr="00DB3E88" w:rsidRDefault="004D5C1E" w:rsidP="00DB3E8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 xml:space="preserve">Факт замены </w:t>
      </w:r>
      <w:r w:rsidR="00DB3E88" w:rsidRPr="00DB3E88">
        <w:rPr>
          <w:rFonts w:ascii="Times New Roman" w:hAnsi="Times New Roman"/>
          <w:sz w:val="28"/>
          <w:szCs w:val="28"/>
        </w:rPr>
        <w:t>принадлежности отражается в и</w:t>
      </w:r>
      <w:r w:rsidRPr="00DB3E88">
        <w:rPr>
          <w:rFonts w:ascii="Times New Roman" w:hAnsi="Times New Roman"/>
          <w:sz w:val="28"/>
          <w:szCs w:val="28"/>
        </w:rPr>
        <w:t>нвентарной карточке.</w:t>
      </w:r>
    </w:p>
    <w:p w14:paraId="03286CE7" w14:textId="472617D5" w:rsidR="004D5C1E" w:rsidRPr="00DB3E88" w:rsidRDefault="00DB3E88" w:rsidP="00843962">
      <w:pPr>
        <w:tabs>
          <w:tab w:val="left" w:pos="1080"/>
        </w:tabs>
        <w:spacing w:after="0" w:line="360" w:lineRule="atLeast"/>
        <w:jc w:val="both"/>
        <w:rPr>
          <w:rFonts w:ascii="Times New Roman" w:hAnsi="Times New Roman"/>
          <w:sz w:val="20"/>
          <w:szCs w:val="20"/>
        </w:rPr>
      </w:pPr>
      <w:r w:rsidRPr="00DB3E88">
        <w:rPr>
          <w:rFonts w:ascii="Times New Roman" w:hAnsi="Times New Roman"/>
          <w:sz w:val="20"/>
          <w:szCs w:val="20"/>
        </w:rPr>
        <w:t>(Основание: п. 27 Инструкции №</w:t>
      </w:r>
      <w:r w:rsidR="004D5C1E" w:rsidRPr="00DB3E88">
        <w:rPr>
          <w:rFonts w:ascii="Times New Roman" w:hAnsi="Times New Roman"/>
          <w:sz w:val="20"/>
          <w:szCs w:val="20"/>
        </w:rPr>
        <w:t xml:space="preserve"> 157н)</w:t>
      </w:r>
    </w:p>
    <w:p w14:paraId="40E68800"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B90FB27" w14:textId="1BD2A362" w:rsidR="00DB3E88" w:rsidRPr="00DB3E88"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5.31</w:t>
      </w:r>
      <w:r w:rsidR="00DB3E88" w:rsidRPr="00DB3E88">
        <w:rPr>
          <w:rFonts w:ascii="Times New Roman" w:hAnsi="Times New Roman"/>
          <w:sz w:val="28"/>
          <w:szCs w:val="28"/>
        </w:rPr>
        <w:t xml:space="preserve">. </w:t>
      </w:r>
      <w:r w:rsidR="004D5C1E" w:rsidRPr="00DB3E88">
        <w:rPr>
          <w:rFonts w:ascii="Times New Roman" w:hAnsi="Times New Roman"/>
          <w:sz w:val="28"/>
          <w:szCs w:val="28"/>
        </w:rPr>
        <w:t xml:space="preserve">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w:t>
      </w:r>
    </w:p>
    <w:p w14:paraId="49A74410" w14:textId="77777777" w:rsidR="00DB3E88" w:rsidRPr="00DB3E88" w:rsidRDefault="004D5C1E" w:rsidP="00DB3E8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 xml:space="preserve">Балансовая стоимость объекта основных средств уменьшается путем отражения в учете разукомплектации. </w:t>
      </w:r>
    </w:p>
    <w:p w14:paraId="66FC36AD" w14:textId="39153920" w:rsidR="004D5C1E" w:rsidRPr="00DB3E88" w:rsidRDefault="004D5C1E" w:rsidP="00DB3E8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Факт выбыт</w:t>
      </w:r>
      <w:r w:rsidR="00DB3E88" w:rsidRPr="00DB3E88">
        <w:rPr>
          <w:rFonts w:ascii="Times New Roman" w:hAnsi="Times New Roman"/>
          <w:sz w:val="28"/>
          <w:szCs w:val="28"/>
        </w:rPr>
        <w:t>ия принадлежности отражается в и</w:t>
      </w:r>
      <w:r w:rsidRPr="00DB3E88">
        <w:rPr>
          <w:rFonts w:ascii="Times New Roman" w:hAnsi="Times New Roman"/>
          <w:sz w:val="28"/>
          <w:szCs w:val="28"/>
        </w:rPr>
        <w:t>нвентарной карточке.</w:t>
      </w:r>
    </w:p>
    <w:p w14:paraId="74CA710C"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47CCA696" w14:textId="5C9783A4" w:rsidR="00DB3E88" w:rsidRPr="00DB3E88"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5.32</w:t>
      </w:r>
      <w:r w:rsidR="00DB3E88" w:rsidRPr="00DB3E88">
        <w:rPr>
          <w:rFonts w:ascii="Times New Roman" w:hAnsi="Times New Roman"/>
          <w:sz w:val="28"/>
          <w:szCs w:val="28"/>
        </w:rPr>
        <w:t xml:space="preserve">. </w:t>
      </w:r>
      <w:r w:rsidR="004D5C1E" w:rsidRPr="00DB3E88">
        <w:rPr>
          <w:rFonts w:ascii="Times New Roman" w:hAnsi="Times New Roman"/>
          <w:sz w:val="28"/>
          <w:szCs w:val="28"/>
        </w:rPr>
        <w:t xml:space="preserve">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w:t>
      </w:r>
    </w:p>
    <w:p w14:paraId="155FD046" w14:textId="7893E44F" w:rsidR="004D5C1E" w:rsidRPr="00DB3E88" w:rsidRDefault="004D5C1E" w:rsidP="00DB3E88">
      <w:pPr>
        <w:spacing w:after="0" w:line="360" w:lineRule="atLeast"/>
        <w:ind w:firstLine="709"/>
        <w:jc w:val="both"/>
        <w:rPr>
          <w:rFonts w:ascii="Times New Roman" w:hAnsi="Times New Roman"/>
          <w:sz w:val="28"/>
          <w:szCs w:val="28"/>
        </w:rPr>
      </w:pPr>
      <w:r w:rsidRPr="00DB3E88">
        <w:rPr>
          <w:rFonts w:ascii="Times New Roman" w:hAnsi="Times New Roman"/>
          <w:sz w:val="28"/>
          <w:szCs w:val="28"/>
        </w:rPr>
        <w:t>Изменение состава принадлежностей обоих объектов</w:t>
      </w:r>
      <w:r w:rsidR="00DB3E88" w:rsidRPr="00DB3E88">
        <w:rPr>
          <w:rFonts w:ascii="Times New Roman" w:hAnsi="Times New Roman"/>
          <w:sz w:val="28"/>
          <w:szCs w:val="28"/>
        </w:rPr>
        <w:t xml:space="preserve"> основных средств отражается в и</w:t>
      </w:r>
      <w:r w:rsidRPr="00DB3E88">
        <w:rPr>
          <w:rFonts w:ascii="Times New Roman" w:hAnsi="Times New Roman"/>
          <w:sz w:val="28"/>
          <w:szCs w:val="28"/>
        </w:rPr>
        <w:t>нвентарной карточке.</w:t>
      </w:r>
    </w:p>
    <w:p w14:paraId="17C5CB19"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12BD0B5A" w14:textId="222F1D7B" w:rsidR="00DB3E88" w:rsidRPr="00AD0783" w:rsidRDefault="00DC08CF" w:rsidP="00DB3E88">
      <w:pPr>
        <w:spacing w:after="0" w:line="360" w:lineRule="atLeast"/>
        <w:ind w:firstLine="709"/>
        <w:jc w:val="both"/>
        <w:rPr>
          <w:rFonts w:ascii="Times New Roman" w:hAnsi="Times New Roman"/>
          <w:sz w:val="28"/>
          <w:szCs w:val="28"/>
        </w:rPr>
      </w:pPr>
      <w:r>
        <w:rPr>
          <w:rFonts w:ascii="Times New Roman" w:hAnsi="Times New Roman"/>
          <w:sz w:val="28"/>
          <w:szCs w:val="28"/>
        </w:rPr>
        <w:t>5.33</w:t>
      </w:r>
      <w:r w:rsidR="00DB3E88" w:rsidRPr="00AD0783">
        <w:rPr>
          <w:rFonts w:ascii="Times New Roman" w:hAnsi="Times New Roman"/>
          <w:sz w:val="28"/>
          <w:szCs w:val="28"/>
        </w:rPr>
        <w:t xml:space="preserve">. </w:t>
      </w:r>
      <w:r w:rsidR="004D5C1E" w:rsidRPr="00AD0783">
        <w:rPr>
          <w:rFonts w:ascii="Times New Roman" w:hAnsi="Times New Roman"/>
          <w:sz w:val="28"/>
          <w:szCs w:val="28"/>
        </w:rPr>
        <w:t>Инвентаризация (проверка наличия) приспособлений и принадлежностей, числящихся в составе основного средства, производится:</w:t>
      </w:r>
    </w:p>
    <w:p w14:paraId="7EAE9956" w14:textId="77777777" w:rsidR="00DB3E88" w:rsidRPr="00AD0783" w:rsidRDefault="004D5C1E" w:rsidP="00DB3E88">
      <w:pPr>
        <w:spacing w:after="0" w:line="360" w:lineRule="atLeast"/>
        <w:ind w:firstLine="709"/>
        <w:jc w:val="both"/>
        <w:rPr>
          <w:rFonts w:ascii="Times New Roman" w:hAnsi="Times New Roman"/>
          <w:sz w:val="28"/>
          <w:szCs w:val="28"/>
        </w:rPr>
      </w:pPr>
      <w:r w:rsidRPr="00AD0783">
        <w:rPr>
          <w:rFonts w:ascii="Times New Roman" w:hAnsi="Times New Roman"/>
          <w:sz w:val="28"/>
          <w:szCs w:val="28"/>
        </w:rPr>
        <w:t>- при передаче основных средств между мат</w:t>
      </w:r>
      <w:r w:rsidR="00DB3E88" w:rsidRPr="00AD0783">
        <w:rPr>
          <w:rFonts w:ascii="Times New Roman" w:hAnsi="Times New Roman"/>
          <w:sz w:val="28"/>
          <w:szCs w:val="28"/>
        </w:rPr>
        <w:t>ериально ответственными лицами;</w:t>
      </w:r>
    </w:p>
    <w:p w14:paraId="6B81DBB5" w14:textId="2FDBB191" w:rsidR="004D5C1E" w:rsidRPr="00AD0783" w:rsidRDefault="004D5C1E" w:rsidP="00DB3E88">
      <w:pPr>
        <w:spacing w:after="0" w:line="360" w:lineRule="atLeast"/>
        <w:ind w:firstLine="709"/>
        <w:jc w:val="both"/>
        <w:rPr>
          <w:rFonts w:ascii="Times New Roman" w:hAnsi="Times New Roman"/>
          <w:sz w:val="28"/>
          <w:szCs w:val="28"/>
        </w:rPr>
      </w:pPr>
      <w:r w:rsidRPr="00AD0783">
        <w:rPr>
          <w:rFonts w:ascii="Times New Roman" w:hAnsi="Times New Roman"/>
          <w:sz w:val="28"/>
          <w:szCs w:val="28"/>
        </w:rPr>
        <w:t xml:space="preserve">- при </w:t>
      </w:r>
      <w:r w:rsidR="00DB3E88" w:rsidRPr="00AD0783">
        <w:rPr>
          <w:rFonts w:ascii="Times New Roman" w:hAnsi="Times New Roman"/>
          <w:sz w:val="28"/>
          <w:szCs w:val="28"/>
        </w:rPr>
        <w:t>поступлении основных средств в учреждение</w:t>
      </w:r>
      <w:r w:rsidRPr="00AD0783">
        <w:rPr>
          <w:rFonts w:ascii="Times New Roman" w:hAnsi="Times New Roman"/>
          <w:sz w:val="28"/>
          <w:szCs w:val="28"/>
        </w:rPr>
        <w:t>.</w:t>
      </w:r>
    </w:p>
    <w:p w14:paraId="267053DB"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41A7BA60" w14:textId="78854165" w:rsidR="00C56060" w:rsidRPr="00054D5D" w:rsidRDefault="00DC08CF" w:rsidP="00C56060">
      <w:pPr>
        <w:spacing w:after="0" w:line="360" w:lineRule="atLeast"/>
        <w:ind w:firstLine="709"/>
        <w:jc w:val="both"/>
        <w:rPr>
          <w:rFonts w:ascii="Times New Roman" w:hAnsi="Times New Roman"/>
          <w:sz w:val="28"/>
          <w:szCs w:val="28"/>
        </w:rPr>
      </w:pPr>
      <w:r>
        <w:rPr>
          <w:rFonts w:ascii="Times New Roman" w:hAnsi="Times New Roman"/>
          <w:sz w:val="28"/>
          <w:szCs w:val="28"/>
        </w:rPr>
        <w:t>5.34</w:t>
      </w:r>
      <w:r w:rsidR="00C56060" w:rsidRPr="00054D5D">
        <w:rPr>
          <w:rFonts w:ascii="Times New Roman" w:hAnsi="Times New Roman"/>
          <w:sz w:val="28"/>
          <w:szCs w:val="28"/>
        </w:rPr>
        <w:t xml:space="preserve">. </w:t>
      </w:r>
      <w:proofErr w:type="gramStart"/>
      <w:r w:rsidR="004D5C1E" w:rsidRPr="00054D5D">
        <w:rPr>
          <w:rFonts w:ascii="Times New Roman" w:hAnsi="Times New Roman"/>
          <w:sz w:val="28"/>
          <w:szCs w:val="28"/>
        </w:rPr>
        <w:t>Все элементы (объекты)</w:t>
      </w:r>
      <w:r w:rsidR="0052162C" w:rsidRPr="00054D5D">
        <w:rPr>
          <w:rFonts w:ascii="Times New Roman" w:hAnsi="Times New Roman"/>
          <w:sz w:val="28"/>
          <w:szCs w:val="28"/>
        </w:rPr>
        <w:t>, созданные в рамках рабо</w:t>
      </w:r>
      <w:r w:rsidR="00E43DB3">
        <w:rPr>
          <w:rFonts w:ascii="Times New Roman" w:hAnsi="Times New Roman"/>
          <w:sz w:val="28"/>
          <w:szCs w:val="28"/>
        </w:rPr>
        <w:t xml:space="preserve">т по благоустройству (в рамках </w:t>
      </w:r>
      <w:r w:rsidR="0052162C" w:rsidRPr="00054D5D">
        <w:rPr>
          <w:rFonts w:ascii="Times New Roman" w:hAnsi="Times New Roman"/>
          <w:sz w:val="28"/>
          <w:szCs w:val="28"/>
        </w:rPr>
        <w:t>расходов</w:t>
      </w:r>
      <w:r w:rsidR="00E43DB3">
        <w:rPr>
          <w:rFonts w:ascii="Times New Roman" w:hAnsi="Times New Roman"/>
          <w:sz w:val="28"/>
          <w:szCs w:val="28"/>
        </w:rPr>
        <w:t>, произведенных</w:t>
      </w:r>
      <w:r w:rsidR="00C56060" w:rsidRPr="00054D5D">
        <w:rPr>
          <w:rFonts w:ascii="Times New Roman" w:hAnsi="Times New Roman"/>
          <w:sz w:val="28"/>
          <w:szCs w:val="28"/>
        </w:rPr>
        <w:t xml:space="preserve"> по подстатье 228 «Услуги, работы для целей капитальных вложений» КОСГУ, по подстатье 310 </w:t>
      </w:r>
      <w:r w:rsidR="00C56060" w:rsidRPr="00054D5D">
        <w:rPr>
          <w:rFonts w:ascii="Times New Roman" w:hAnsi="Times New Roman"/>
          <w:sz w:val="28"/>
          <w:szCs w:val="28"/>
        </w:rPr>
        <w:lastRenderedPageBreak/>
        <w:t xml:space="preserve">«Увеличение стоимости основных средств» КОСГУ) </w:t>
      </w:r>
      <w:r w:rsidR="004D5C1E" w:rsidRPr="00054D5D">
        <w:rPr>
          <w:rFonts w:ascii="Times New Roman" w:hAnsi="Times New Roman"/>
          <w:sz w:val="28"/>
          <w:szCs w:val="28"/>
        </w:rPr>
        <w:t>учитываются как единый комплекс, имеющий один инвентарный номер, если они имеют одинаковые функциональное назначение и срок полезного использования</w:t>
      </w:r>
      <w:r w:rsidR="00C56060" w:rsidRPr="00054D5D">
        <w:rPr>
          <w:rFonts w:ascii="Times New Roman" w:hAnsi="Times New Roman"/>
          <w:sz w:val="28"/>
          <w:szCs w:val="28"/>
        </w:rPr>
        <w:t xml:space="preserve"> (решение принимает комиссия по поступлению и выбытию активов субъекта централизованного учета</w:t>
      </w:r>
      <w:proofErr w:type="gramEnd"/>
      <w:r w:rsidR="00C56060" w:rsidRPr="00054D5D">
        <w:rPr>
          <w:rFonts w:ascii="Times New Roman" w:hAnsi="Times New Roman"/>
          <w:sz w:val="28"/>
          <w:szCs w:val="28"/>
        </w:rPr>
        <w:t>)</w:t>
      </w:r>
      <w:r w:rsidR="004D5C1E" w:rsidRPr="00054D5D">
        <w:rPr>
          <w:rFonts w:ascii="Times New Roman" w:hAnsi="Times New Roman"/>
          <w:sz w:val="28"/>
          <w:szCs w:val="28"/>
        </w:rPr>
        <w:t>. В стоимости объекта учитываются затраты по благоустройству, подготовке и улучшению земельного участка. Каждый объект благоустройства учитывается в качестве отдельного инвентарного объекта, если объекты имеют разное функциональное назначение и (или) разн</w:t>
      </w:r>
      <w:r w:rsidR="00C56060" w:rsidRPr="00054D5D">
        <w:rPr>
          <w:rFonts w:ascii="Times New Roman" w:hAnsi="Times New Roman"/>
          <w:sz w:val="28"/>
          <w:szCs w:val="28"/>
        </w:rPr>
        <w:t>ый срок полезного использования (решение принимает комиссия по поступлению и выбытию активов).</w:t>
      </w:r>
    </w:p>
    <w:p w14:paraId="41F23784" w14:textId="68BA3743" w:rsidR="00C56060" w:rsidRPr="00054D5D" w:rsidRDefault="00C56060" w:rsidP="00C56060">
      <w:pPr>
        <w:spacing w:after="0" w:line="360" w:lineRule="atLeast"/>
        <w:ind w:firstLine="709"/>
        <w:jc w:val="both"/>
        <w:rPr>
          <w:rFonts w:ascii="Times New Roman" w:hAnsi="Times New Roman"/>
          <w:sz w:val="28"/>
          <w:szCs w:val="28"/>
        </w:rPr>
      </w:pPr>
      <w:proofErr w:type="gramStart"/>
      <w:r w:rsidRPr="00054D5D">
        <w:rPr>
          <w:rFonts w:ascii="Times New Roman" w:hAnsi="Times New Roman"/>
          <w:sz w:val="28"/>
          <w:szCs w:val="28"/>
        </w:rPr>
        <w:t xml:space="preserve">Если в рамках работ по благоустройству </w:t>
      </w:r>
      <w:r w:rsidR="00B54328" w:rsidRPr="00054D5D">
        <w:rPr>
          <w:rFonts w:ascii="Times New Roman" w:hAnsi="Times New Roman"/>
          <w:sz w:val="28"/>
          <w:szCs w:val="28"/>
        </w:rPr>
        <w:t>(</w:t>
      </w:r>
      <w:r w:rsidRPr="00054D5D">
        <w:rPr>
          <w:rFonts w:ascii="Times New Roman" w:hAnsi="Times New Roman"/>
          <w:sz w:val="28"/>
          <w:szCs w:val="28"/>
        </w:rPr>
        <w:t>в рамках</w:t>
      </w:r>
      <w:r w:rsidR="00465BAC">
        <w:rPr>
          <w:rFonts w:ascii="Times New Roman" w:hAnsi="Times New Roman"/>
          <w:sz w:val="28"/>
          <w:szCs w:val="28"/>
        </w:rPr>
        <w:t xml:space="preserve"> расходов,</w:t>
      </w:r>
      <w:r w:rsidRPr="00054D5D">
        <w:rPr>
          <w:rFonts w:ascii="Times New Roman" w:hAnsi="Times New Roman"/>
          <w:sz w:val="28"/>
          <w:szCs w:val="28"/>
        </w:rPr>
        <w:t xml:space="preserve"> произведенных по</w:t>
      </w:r>
      <w:r w:rsidR="00B54328" w:rsidRPr="00054D5D">
        <w:rPr>
          <w:rFonts w:ascii="Times New Roman" w:hAnsi="Times New Roman"/>
          <w:sz w:val="28"/>
          <w:szCs w:val="28"/>
        </w:rPr>
        <w:t xml:space="preserve"> подстатье 225 «Работы, услуги по содержанию имущества» КОСГУ, по подстатье 226 «Прочие работы, услуги» КОСГУ) созданы объекты, соответствующие критериям признания объектов основных средств (объектов, имеющих самостоятельные функции) комиссией по поступлению и выбытию активов субъекта централизованного учета может быть принято решение об учете их в качестве отдельных инвентарных объектов в</w:t>
      </w:r>
      <w:proofErr w:type="gramEnd"/>
      <w:r w:rsidR="00B54328" w:rsidRPr="00054D5D">
        <w:rPr>
          <w:rFonts w:ascii="Times New Roman" w:hAnsi="Times New Roman"/>
          <w:sz w:val="28"/>
          <w:szCs w:val="28"/>
        </w:rPr>
        <w:t xml:space="preserve"> </w:t>
      </w:r>
      <w:proofErr w:type="gramStart"/>
      <w:r w:rsidR="00B54328" w:rsidRPr="00054D5D">
        <w:rPr>
          <w:rFonts w:ascii="Times New Roman" w:hAnsi="Times New Roman"/>
          <w:sz w:val="28"/>
          <w:szCs w:val="28"/>
        </w:rPr>
        <w:t>составе</w:t>
      </w:r>
      <w:proofErr w:type="gramEnd"/>
      <w:r w:rsidR="00B54328" w:rsidRPr="00054D5D">
        <w:rPr>
          <w:rFonts w:ascii="Times New Roman" w:hAnsi="Times New Roman"/>
          <w:sz w:val="28"/>
          <w:szCs w:val="28"/>
        </w:rPr>
        <w:t xml:space="preserve"> нефинансовых активов.</w:t>
      </w:r>
    </w:p>
    <w:p w14:paraId="3EF99F48" w14:textId="5AA5D289" w:rsidR="004D5C1E" w:rsidRPr="00054D5D" w:rsidRDefault="004D5C1E" w:rsidP="00C56060">
      <w:pPr>
        <w:spacing w:after="0" w:line="360" w:lineRule="atLeast"/>
        <w:ind w:firstLine="709"/>
        <w:jc w:val="both"/>
        <w:rPr>
          <w:rFonts w:ascii="Times New Roman" w:hAnsi="Times New Roman"/>
          <w:sz w:val="28"/>
          <w:szCs w:val="28"/>
        </w:rPr>
      </w:pPr>
      <w:r w:rsidRPr="00054D5D">
        <w:rPr>
          <w:rFonts w:ascii="Times New Roman" w:hAnsi="Times New Roman"/>
          <w:sz w:val="28"/>
          <w:szCs w:val="28"/>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14:paraId="4742DCA3" w14:textId="3FE5620B" w:rsidR="006C000B" w:rsidRPr="00054D5D" w:rsidRDefault="006C000B" w:rsidP="00C56060">
      <w:pPr>
        <w:spacing w:after="0" w:line="360" w:lineRule="atLeast"/>
        <w:ind w:firstLine="709"/>
        <w:jc w:val="both"/>
        <w:rPr>
          <w:rFonts w:ascii="Times New Roman" w:hAnsi="Times New Roman"/>
          <w:sz w:val="28"/>
          <w:szCs w:val="28"/>
        </w:rPr>
      </w:pPr>
      <w:r w:rsidRPr="00054D5D">
        <w:rPr>
          <w:rFonts w:ascii="Times New Roman" w:hAnsi="Times New Roman"/>
          <w:sz w:val="28"/>
          <w:szCs w:val="28"/>
        </w:rPr>
        <w:t>Решения по отнесению объектов, созданных в рамках работ по благоустройству, к объектам основных сре</w:t>
      </w:r>
      <w:proofErr w:type="gramStart"/>
      <w:r w:rsidRPr="00054D5D">
        <w:rPr>
          <w:rFonts w:ascii="Times New Roman" w:hAnsi="Times New Roman"/>
          <w:sz w:val="28"/>
          <w:szCs w:val="28"/>
        </w:rPr>
        <w:t>дств пр</w:t>
      </w:r>
      <w:proofErr w:type="gramEnd"/>
      <w:r w:rsidRPr="00054D5D">
        <w:rPr>
          <w:rFonts w:ascii="Times New Roman" w:hAnsi="Times New Roman"/>
          <w:sz w:val="28"/>
          <w:szCs w:val="28"/>
        </w:rPr>
        <w:t>инимает комиссия субъекта централизованного учета по поступлению и выбытию активов.</w:t>
      </w:r>
    </w:p>
    <w:p w14:paraId="50A02176" w14:textId="212E4E6B" w:rsidR="0032712D" w:rsidRPr="00054D5D" w:rsidRDefault="00C56060" w:rsidP="00843962">
      <w:pPr>
        <w:tabs>
          <w:tab w:val="left" w:pos="1080"/>
        </w:tabs>
        <w:spacing w:after="0" w:line="360" w:lineRule="atLeast"/>
        <w:jc w:val="both"/>
        <w:rPr>
          <w:rFonts w:ascii="Times New Roman" w:hAnsi="Times New Roman"/>
          <w:sz w:val="28"/>
          <w:szCs w:val="28"/>
        </w:rPr>
      </w:pPr>
      <w:r w:rsidRPr="00054D5D">
        <w:rPr>
          <w:rFonts w:ascii="Times New Roman" w:hAnsi="Times New Roman"/>
          <w:sz w:val="20"/>
          <w:szCs w:val="20"/>
        </w:rPr>
        <w:t xml:space="preserve"> </w:t>
      </w:r>
      <w:r w:rsidR="004D5C1E" w:rsidRPr="00054D5D">
        <w:rPr>
          <w:rFonts w:ascii="Times New Roman" w:hAnsi="Times New Roman"/>
          <w:sz w:val="20"/>
          <w:szCs w:val="20"/>
        </w:rPr>
        <w:t xml:space="preserve">(Основание: </w:t>
      </w:r>
      <w:proofErr w:type="spellStart"/>
      <w:r w:rsidR="0032712D" w:rsidRPr="00054D5D">
        <w:rPr>
          <w:rFonts w:ascii="Times New Roman" w:hAnsi="Times New Roman"/>
          <w:sz w:val="20"/>
          <w:szCs w:val="20"/>
        </w:rPr>
        <w:t>п.п</w:t>
      </w:r>
      <w:proofErr w:type="spellEnd"/>
      <w:r w:rsidR="0032712D" w:rsidRPr="00054D5D">
        <w:rPr>
          <w:rFonts w:ascii="Times New Roman" w:hAnsi="Times New Roman"/>
          <w:sz w:val="20"/>
          <w:szCs w:val="20"/>
        </w:rPr>
        <w:t xml:space="preserve">. 43, 70, 71 Инструкции N 157н, </w:t>
      </w:r>
      <w:r w:rsidR="00B54328" w:rsidRPr="00054D5D">
        <w:rPr>
          <w:rFonts w:ascii="Times New Roman" w:hAnsi="Times New Roman"/>
          <w:sz w:val="20"/>
          <w:szCs w:val="20"/>
        </w:rPr>
        <w:t xml:space="preserve">письмо Минфина России </w:t>
      </w:r>
      <w:r w:rsidR="007177EE" w:rsidRPr="00054D5D">
        <w:rPr>
          <w:rFonts w:ascii="Times New Roman" w:hAnsi="Times New Roman"/>
          <w:sz w:val="20"/>
          <w:szCs w:val="20"/>
        </w:rPr>
        <w:t>от 11.10.2019 № 02-07-10/78244)</w:t>
      </w:r>
    </w:p>
    <w:p w14:paraId="21AEAC21"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5E5999EF" w14:textId="09706B92" w:rsidR="00120F70" w:rsidRDefault="007E5EF5" w:rsidP="00120F70">
      <w:pPr>
        <w:spacing w:after="0" w:line="360" w:lineRule="atLeast"/>
        <w:ind w:firstLine="709"/>
        <w:jc w:val="both"/>
        <w:rPr>
          <w:rFonts w:ascii="Times New Roman" w:eastAsia="Times New Roman" w:hAnsi="Times New Roman"/>
          <w:sz w:val="28"/>
          <w:szCs w:val="28"/>
          <w:lang w:eastAsia="ru-RU"/>
        </w:rPr>
      </w:pPr>
      <w:r w:rsidRPr="007E5EF5">
        <w:rPr>
          <w:rFonts w:ascii="Times New Roman" w:hAnsi="Times New Roman"/>
          <w:sz w:val="28"/>
          <w:szCs w:val="28"/>
        </w:rPr>
        <w:t>5.3</w:t>
      </w:r>
      <w:r w:rsidR="00DC08CF">
        <w:rPr>
          <w:rFonts w:ascii="Times New Roman" w:hAnsi="Times New Roman"/>
          <w:sz w:val="28"/>
          <w:szCs w:val="28"/>
        </w:rPr>
        <w:t>5</w:t>
      </w:r>
      <w:r w:rsidRPr="007E5EF5">
        <w:rPr>
          <w:rFonts w:ascii="Times New Roman" w:hAnsi="Times New Roman"/>
          <w:sz w:val="28"/>
          <w:szCs w:val="28"/>
        </w:rPr>
        <w:t>. Принятие к учету основных средств, в отношении которых устанавливается срок эксплуатации</w:t>
      </w:r>
      <w:r>
        <w:rPr>
          <w:rFonts w:ascii="Times New Roman" w:hAnsi="Times New Roman"/>
          <w:sz w:val="28"/>
          <w:szCs w:val="28"/>
        </w:rPr>
        <w:t>,</w:t>
      </w:r>
      <w:r w:rsidRPr="007E5EF5">
        <w:rPr>
          <w:rFonts w:ascii="Times New Roman" w:hAnsi="Times New Roman"/>
          <w:sz w:val="28"/>
          <w:szCs w:val="28"/>
        </w:rPr>
        <w:t xml:space="preserve"> осуществляется на основании </w:t>
      </w:r>
      <w:r>
        <w:rPr>
          <w:rFonts w:ascii="Times New Roman" w:eastAsia="Times New Roman" w:hAnsi="Times New Roman"/>
          <w:sz w:val="28"/>
          <w:szCs w:val="28"/>
          <w:lang w:eastAsia="ru-RU"/>
        </w:rPr>
        <w:t xml:space="preserve">Решения комиссии по поступлению и выбытию активов о принятии к учету основных средств (далее – Решение о принятии к учету основных средств), которое оформляется по форме согласно </w:t>
      </w:r>
      <w:r w:rsidR="004D7500" w:rsidRPr="00890DB0">
        <w:rPr>
          <w:rFonts w:ascii="Times New Roman" w:eastAsia="Times New Roman" w:hAnsi="Times New Roman"/>
          <w:sz w:val="28"/>
          <w:szCs w:val="28"/>
          <w:lang w:eastAsia="ru-RU"/>
        </w:rPr>
        <w:t>п</w:t>
      </w:r>
      <w:r w:rsidRPr="00890DB0">
        <w:rPr>
          <w:rFonts w:ascii="Times New Roman" w:eastAsia="Times New Roman" w:hAnsi="Times New Roman"/>
          <w:sz w:val="28"/>
          <w:szCs w:val="28"/>
          <w:lang w:eastAsia="ru-RU"/>
        </w:rPr>
        <w:t xml:space="preserve">риложение № </w:t>
      </w:r>
      <w:r w:rsidR="004D7500" w:rsidRPr="00890DB0">
        <w:rPr>
          <w:rFonts w:ascii="Times New Roman" w:eastAsia="Times New Roman" w:hAnsi="Times New Roman"/>
          <w:sz w:val="28"/>
          <w:szCs w:val="28"/>
          <w:lang w:eastAsia="ru-RU"/>
        </w:rPr>
        <w:t>3-8</w:t>
      </w:r>
      <w:r w:rsidRPr="00890DB0">
        <w:rPr>
          <w:rFonts w:ascii="Times New Roman" w:eastAsia="Times New Roman" w:hAnsi="Times New Roman"/>
          <w:sz w:val="28"/>
          <w:szCs w:val="28"/>
          <w:lang w:eastAsia="ru-RU"/>
        </w:rPr>
        <w:t xml:space="preserve"> к</w:t>
      </w:r>
      <w:r>
        <w:rPr>
          <w:rFonts w:ascii="Times New Roman" w:eastAsia="Times New Roman" w:hAnsi="Times New Roman"/>
          <w:sz w:val="28"/>
          <w:szCs w:val="28"/>
          <w:lang w:eastAsia="ru-RU"/>
        </w:rPr>
        <w:t xml:space="preserve"> настоящей Единой учетной политике.</w:t>
      </w:r>
    </w:p>
    <w:p w14:paraId="5B38603D" w14:textId="46F80C20" w:rsidR="00120F70" w:rsidRDefault="007E5EF5" w:rsidP="00120F70">
      <w:pPr>
        <w:spacing w:after="0" w:line="360" w:lineRule="atLeast"/>
        <w:ind w:firstLine="709"/>
        <w:jc w:val="both"/>
        <w:rPr>
          <w:rFonts w:ascii="Times New Roman" w:eastAsia="Times New Roman" w:hAnsi="Times New Roman"/>
          <w:sz w:val="28"/>
          <w:szCs w:val="28"/>
          <w:lang w:eastAsia="ru-RU"/>
        </w:rPr>
      </w:pPr>
      <w:r w:rsidRPr="007E5EF5">
        <w:rPr>
          <w:rFonts w:ascii="Times New Roman" w:eastAsia="Times New Roman" w:hAnsi="Times New Roman"/>
          <w:sz w:val="28"/>
          <w:szCs w:val="28"/>
          <w:lang w:eastAsia="ru-RU"/>
        </w:rPr>
        <w:t xml:space="preserve">Решение </w:t>
      </w:r>
      <w:r w:rsidR="00FA6E12">
        <w:rPr>
          <w:rFonts w:ascii="Times New Roman" w:eastAsia="Times New Roman" w:hAnsi="Times New Roman"/>
          <w:sz w:val="28"/>
          <w:szCs w:val="28"/>
          <w:lang w:eastAsia="ru-RU"/>
        </w:rPr>
        <w:t>о принятии к учету основных средств</w:t>
      </w:r>
      <w:r w:rsidRPr="007E5EF5">
        <w:rPr>
          <w:rFonts w:ascii="Times New Roman" w:eastAsia="Times New Roman" w:hAnsi="Times New Roman"/>
          <w:sz w:val="28"/>
          <w:szCs w:val="28"/>
          <w:lang w:eastAsia="ru-RU"/>
        </w:rPr>
        <w:t xml:space="preserve"> формируется при </w:t>
      </w:r>
      <w:r w:rsidR="00FA6E12">
        <w:rPr>
          <w:rFonts w:ascii="Times New Roman" w:eastAsia="Times New Roman" w:hAnsi="Times New Roman"/>
          <w:sz w:val="28"/>
          <w:szCs w:val="28"/>
          <w:lang w:eastAsia="ru-RU"/>
        </w:rPr>
        <w:t>принятии к учету основных сре</w:t>
      </w:r>
      <w:proofErr w:type="gramStart"/>
      <w:r w:rsidR="00FA6E12">
        <w:rPr>
          <w:rFonts w:ascii="Times New Roman" w:eastAsia="Times New Roman" w:hAnsi="Times New Roman"/>
          <w:sz w:val="28"/>
          <w:szCs w:val="28"/>
          <w:lang w:eastAsia="ru-RU"/>
        </w:rPr>
        <w:t>дств</w:t>
      </w:r>
      <w:r w:rsidR="00120F70">
        <w:rPr>
          <w:rFonts w:ascii="Times New Roman" w:eastAsia="Times New Roman" w:hAnsi="Times New Roman"/>
          <w:sz w:val="28"/>
          <w:szCs w:val="28"/>
          <w:lang w:eastAsia="ru-RU"/>
        </w:rPr>
        <w:t xml:space="preserve"> в св</w:t>
      </w:r>
      <w:proofErr w:type="gramEnd"/>
      <w:r w:rsidR="00120F70">
        <w:rPr>
          <w:rFonts w:ascii="Times New Roman" w:eastAsia="Times New Roman" w:hAnsi="Times New Roman"/>
          <w:sz w:val="28"/>
          <w:szCs w:val="28"/>
          <w:lang w:eastAsia="ru-RU"/>
        </w:rPr>
        <w:t>яз</w:t>
      </w:r>
      <w:r w:rsidR="004E4229">
        <w:rPr>
          <w:rFonts w:ascii="Times New Roman" w:eastAsia="Times New Roman" w:hAnsi="Times New Roman"/>
          <w:sz w:val="28"/>
          <w:szCs w:val="28"/>
          <w:lang w:eastAsia="ru-RU"/>
        </w:rPr>
        <w:t xml:space="preserve">и </w:t>
      </w:r>
      <w:r w:rsidRPr="007E5EF5">
        <w:rPr>
          <w:rFonts w:ascii="Times New Roman" w:eastAsia="Times New Roman" w:hAnsi="Times New Roman"/>
          <w:sz w:val="28"/>
          <w:szCs w:val="28"/>
          <w:lang w:eastAsia="ru-RU"/>
        </w:rPr>
        <w:t>с их приобретением,</w:t>
      </w:r>
      <w:r w:rsidR="00FA6E12">
        <w:rPr>
          <w:rFonts w:ascii="Times New Roman" w:eastAsia="Times New Roman" w:hAnsi="Times New Roman"/>
          <w:sz w:val="28"/>
          <w:szCs w:val="28"/>
          <w:lang w:eastAsia="ru-RU"/>
        </w:rPr>
        <w:t xml:space="preserve"> строительством, изготовлением (созданием),</w:t>
      </w:r>
      <w:r w:rsidRPr="007E5EF5">
        <w:rPr>
          <w:rFonts w:ascii="Times New Roman" w:eastAsia="Times New Roman" w:hAnsi="Times New Roman"/>
          <w:sz w:val="28"/>
          <w:szCs w:val="28"/>
          <w:lang w:eastAsia="ru-RU"/>
        </w:rPr>
        <w:t xml:space="preserve"> при реконструкции</w:t>
      </w:r>
      <w:r w:rsidR="00FA6E12">
        <w:rPr>
          <w:rFonts w:ascii="Times New Roman" w:eastAsia="Times New Roman" w:hAnsi="Times New Roman"/>
          <w:sz w:val="28"/>
          <w:szCs w:val="28"/>
          <w:lang w:eastAsia="ru-RU"/>
        </w:rPr>
        <w:t xml:space="preserve"> (модернизации), дооборудовании</w:t>
      </w:r>
      <w:r w:rsidRPr="007E5EF5">
        <w:rPr>
          <w:rFonts w:ascii="Times New Roman" w:eastAsia="Times New Roman" w:hAnsi="Times New Roman"/>
          <w:sz w:val="28"/>
          <w:szCs w:val="28"/>
          <w:lang w:eastAsia="ru-RU"/>
        </w:rPr>
        <w:t>.</w:t>
      </w:r>
    </w:p>
    <w:p w14:paraId="026F29F3" w14:textId="77777777" w:rsidR="00120F70" w:rsidRDefault="00120F70" w:rsidP="00120F70">
      <w:pPr>
        <w:spacing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принятии к учету основных средств </w:t>
      </w:r>
      <w:r w:rsidRPr="00FA6E12">
        <w:rPr>
          <w:rFonts w:ascii="Times New Roman" w:eastAsia="Times New Roman" w:hAnsi="Times New Roman"/>
          <w:sz w:val="28"/>
          <w:szCs w:val="28"/>
          <w:lang w:eastAsia="ru-RU"/>
        </w:rPr>
        <w:t xml:space="preserve">формируется ответственным исполнителем из состава </w:t>
      </w:r>
      <w:r>
        <w:rPr>
          <w:rFonts w:ascii="Times New Roman" w:eastAsia="Times New Roman" w:hAnsi="Times New Roman"/>
          <w:sz w:val="28"/>
          <w:szCs w:val="28"/>
          <w:lang w:eastAsia="ru-RU"/>
        </w:rPr>
        <w:t>комиссии по поступлению и выбытию активов</w:t>
      </w:r>
      <w:r w:rsidRPr="00FA6E12">
        <w:rPr>
          <w:rFonts w:ascii="Times New Roman" w:eastAsia="Times New Roman" w:hAnsi="Times New Roman"/>
          <w:sz w:val="28"/>
          <w:szCs w:val="28"/>
          <w:lang w:eastAsia="ru-RU"/>
        </w:rPr>
        <w:t>, уполномоченным на его формирование.</w:t>
      </w:r>
    </w:p>
    <w:p w14:paraId="4CD528AD" w14:textId="77777777" w:rsidR="00120F70" w:rsidRDefault="007E5EF5" w:rsidP="00120F70">
      <w:pPr>
        <w:spacing w:after="0" w:line="360" w:lineRule="atLeast"/>
        <w:ind w:firstLine="709"/>
        <w:jc w:val="both"/>
        <w:rPr>
          <w:rFonts w:ascii="Times New Roman" w:eastAsia="Times New Roman" w:hAnsi="Times New Roman"/>
          <w:sz w:val="28"/>
          <w:szCs w:val="28"/>
          <w:lang w:eastAsia="ru-RU"/>
        </w:rPr>
      </w:pPr>
      <w:r w:rsidRPr="007E5EF5">
        <w:rPr>
          <w:rFonts w:ascii="Times New Roman" w:eastAsia="Times New Roman" w:hAnsi="Times New Roman"/>
          <w:sz w:val="28"/>
          <w:szCs w:val="28"/>
          <w:lang w:eastAsia="ru-RU"/>
        </w:rPr>
        <w:lastRenderedPageBreak/>
        <w:t xml:space="preserve">Решение </w:t>
      </w:r>
      <w:r w:rsidR="00FA6E12">
        <w:rPr>
          <w:rFonts w:ascii="Times New Roman" w:eastAsia="Times New Roman" w:hAnsi="Times New Roman"/>
          <w:sz w:val="28"/>
          <w:szCs w:val="28"/>
          <w:lang w:eastAsia="ru-RU"/>
        </w:rPr>
        <w:t>о принятии к учету основных средств</w:t>
      </w:r>
      <w:r w:rsidRPr="007E5EF5">
        <w:rPr>
          <w:rFonts w:ascii="Times New Roman" w:eastAsia="Times New Roman" w:hAnsi="Times New Roman"/>
          <w:sz w:val="28"/>
          <w:szCs w:val="28"/>
          <w:lang w:eastAsia="ru-RU"/>
        </w:rPr>
        <w:t xml:space="preserve"> формируется на каждый объект недвижимого имущества, на объекты движимого имущества Решение </w:t>
      </w:r>
      <w:r w:rsidR="00FA6E12">
        <w:rPr>
          <w:rFonts w:ascii="Times New Roman" w:eastAsia="Times New Roman" w:hAnsi="Times New Roman"/>
          <w:sz w:val="28"/>
          <w:szCs w:val="28"/>
          <w:lang w:eastAsia="ru-RU"/>
        </w:rPr>
        <w:t>о принятии к учету основных средств</w:t>
      </w:r>
      <w:r w:rsidRPr="007E5EF5">
        <w:rPr>
          <w:rFonts w:ascii="Times New Roman" w:eastAsia="Times New Roman" w:hAnsi="Times New Roman"/>
          <w:sz w:val="28"/>
          <w:szCs w:val="28"/>
          <w:lang w:eastAsia="ru-RU"/>
        </w:rPr>
        <w:t xml:space="preserve"> может формироваться как на каждый объект, так и на группу объектов, за исключением объектов движимого имущества, по которым проводились работы по реконструкции, модернизации, дооборудованию.</w:t>
      </w:r>
    </w:p>
    <w:p w14:paraId="27675C1E" w14:textId="288651C3" w:rsidR="007E5EF5" w:rsidRDefault="007E5EF5" w:rsidP="00120F70">
      <w:pPr>
        <w:spacing w:after="0" w:line="360" w:lineRule="atLeast"/>
        <w:ind w:firstLine="709"/>
        <w:jc w:val="both"/>
        <w:rPr>
          <w:rFonts w:ascii="Times New Roman" w:eastAsia="Times New Roman" w:hAnsi="Times New Roman"/>
          <w:sz w:val="28"/>
          <w:szCs w:val="28"/>
          <w:lang w:eastAsia="ru-RU"/>
        </w:rPr>
      </w:pPr>
      <w:r w:rsidRPr="007E5EF5">
        <w:rPr>
          <w:rFonts w:ascii="Times New Roman" w:eastAsia="Times New Roman" w:hAnsi="Times New Roman"/>
          <w:sz w:val="28"/>
          <w:szCs w:val="28"/>
          <w:lang w:eastAsia="ru-RU"/>
        </w:rPr>
        <w:t xml:space="preserve">По объектам недвижимого имущества, по которым сформированы капитальные вложения, </w:t>
      </w:r>
      <w:r w:rsidR="00FA6E12">
        <w:rPr>
          <w:rFonts w:ascii="Times New Roman" w:eastAsia="Times New Roman" w:hAnsi="Times New Roman"/>
          <w:sz w:val="28"/>
          <w:szCs w:val="28"/>
          <w:lang w:eastAsia="ru-RU"/>
        </w:rPr>
        <w:t>Решение о принятии к учету основных средств</w:t>
      </w:r>
      <w:r w:rsidRPr="007E5EF5">
        <w:rPr>
          <w:rFonts w:ascii="Times New Roman" w:eastAsia="Times New Roman" w:hAnsi="Times New Roman"/>
          <w:sz w:val="28"/>
          <w:szCs w:val="28"/>
          <w:lang w:eastAsia="ru-RU"/>
        </w:rPr>
        <w:t xml:space="preserve"> формируется после оформления права оперативного управления.</w:t>
      </w:r>
    </w:p>
    <w:p w14:paraId="6864108D" w14:textId="011F4A51" w:rsidR="00390103" w:rsidRPr="006C000B" w:rsidRDefault="00390103" w:rsidP="00390103">
      <w:pPr>
        <w:spacing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объектам основных средств, по которым закончены работы по реконструкции, модернизации, дооборудовании, </w:t>
      </w:r>
      <w:r w:rsidR="00120F70">
        <w:rPr>
          <w:rFonts w:ascii="Times New Roman" w:eastAsia="Times New Roman" w:hAnsi="Times New Roman"/>
          <w:sz w:val="28"/>
          <w:szCs w:val="28"/>
          <w:lang w:eastAsia="ru-RU"/>
        </w:rPr>
        <w:t xml:space="preserve">Решение о принятии к учету основных средств формируется </w:t>
      </w:r>
      <w:r w:rsidR="00120F70" w:rsidRPr="006C000B">
        <w:rPr>
          <w:rFonts w:ascii="Times New Roman" w:eastAsia="Times New Roman" w:hAnsi="Times New Roman"/>
          <w:sz w:val="28"/>
          <w:szCs w:val="28"/>
          <w:lang w:eastAsia="ru-RU"/>
        </w:rPr>
        <w:t>при наличии приказа УРЭИЗО об изменении стои</w:t>
      </w:r>
      <w:r w:rsidR="006C000B" w:rsidRPr="006C000B">
        <w:rPr>
          <w:rFonts w:ascii="Times New Roman" w:eastAsia="Times New Roman" w:hAnsi="Times New Roman"/>
          <w:sz w:val="28"/>
          <w:szCs w:val="28"/>
          <w:lang w:eastAsia="ru-RU"/>
        </w:rPr>
        <w:t>мости муниципального имущества.</w:t>
      </w:r>
    </w:p>
    <w:p w14:paraId="7689023B" w14:textId="61DBE2AA" w:rsidR="008022D8" w:rsidRPr="008022D8" w:rsidRDefault="008022D8" w:rsidP="00390103">
      <w:pPr>
        <w:spacing w:after="0" w:line="360" w:lineRule="atLeast"/>
        <w:ind w:firstLine="709"/>
        <w:jc w:val="both"/>
        <w:rPr>
          <w:rFonts w:ascii="Times New Roman" w:eastAsia="Times New Roman" w:hAnsi="Times New Roman"/>
          <w:sz w:val="28"/>
          <w:szCs w:val="28"/>
          <w:lang w:eastAsia="ru-RU"/>
        </w:rPr>
      </w:pPr>
      <w:r w:rsidRPr="008022D8">
        <w:rPr>
          <w:rFonts w:ascii="Times New Roman" w:eastAsia="Times New Roman" w:hAnsi="Times New Roman"/>
          <w:sz w:val="28"/>
          <w:szCs w:val="28"/>
          <w:lang w:eastAsia="ru-RU"/>
        </w:rPr>
        <w:t xml:space="preserve">В заголовочной части Решения </w:t>
      </w:r>
      <w:r>
        <w:rPr>
          <w:rFonts w:ascii="Times New Roman" w:eastAsia="Times New Roman" w:hAnsi="Times New Roman"/>
          <w:sz w:val="28"/>
          <w:szCs w:val="28"/>
          <w:lang w:eastAsia="ru-RU"/>
        </w:rPr>
        <w:t>о принятии к учету основных сре</w:t>
      </w:r>
      <w:proofErr w:type="gramStart"/>
      <w:r>
        <w:rPr>
          <w:rFonts w:ascii="Times New Roman" w:eastAsia="Times New Roman" w:hAnsi="Times New Roman"/>
          <w:sz w:val="28"/>
          <w:szCs w:val="28"/>
          <w:lang w:eastAsia="ru-RU"/>
        </w:rPr>
        <w:t>дств в п</w:t>
      </w:r>
      <w:proofErr w:type="gramEnd"/>
      <w:r>
        <w:rPr>
          <w:rFonts w:ascii="Times New Roman" w:eastAsia="Times New Roman" w:hAnsi="Times New Roman"/>
          <w:sz w:val="28"/>
          <w:szCs w:val="28"/>
          <w:lang w:eastAsia="ru-RU"/>
        </w:rPr>
        <w:t>оле «</w:t>
      </w:r>
      <w:r w:rsidRPr="008022D8">
        <w:rPr>
          <w:rFonts w:ascii="Times New Roman" w:eastAsia="Times New Roman" w:hAnsi="Times New Roman"/>
          <w:sz w:val="28"/>
          <w:szCs w:val="28"/>
          <w:lang w:eastAsia="ru-RU"/>
        </w:rPr>
        <w:t>Тип решения комиссии</w:t>
      </w:r>
      <w:r>
        <w:rPr>
          <w:rFonts w:ascii="Times New Roman" w:eastAsia="Times New Roman" w:hAnsi="Times New Roman"/>
          <w:sz w:val="28"/>
          <w:szCs w:val="28"/>
          <w:lang w:eastAsia="ru-RU"/>
        </w:rPr>
        <w:t>» указывается</w:t>
      </w:r>
      <w:r w:rsidRPr="008022D8">
        <w:rPr>
          <w:rFonts w:ascii="Times New Roman" w:eastAsia="Times New Roman" w:hAnsi="Times New Roman"/>
          <w:sz w:val="28"/>
          <w:szCs w:val="28"/>
          <w:lang w:eastAsia="ru-RU"/>
        </w:rPr>
        <w:t xml:space="preserve"> соответствующее наименование типа решения </w:t>
      </w:r>
      <w:r>
        <w:rPr>
          <w:rFonts w:ascii="Times New Roman" w:eastAsia="Times New Roman" w:hAnsi="Times New Roman"/>
          <w:sz w:val="28"/>
          <w:szCs w:val="28"/>
          <w:lang w:eastAsia="ru-RU"/>
        </w:rPr>
        <w:t>комиссии:</w:t>
      </w:r>
    </w:p>
    <w:p w14:paraId="01278D25" w14:textId="7A8C7151" w:rsidR="008022D8" w:rsidRDefault="008022D8"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к учету</w:t>
      </w:r>
      <w:r w:rsidRPr="0080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основных сре</w:t>
      </w:r>
      <w:proofErr w:type="gramStart"/>
      <w:r>
        <w:rPr>
          <w:rFonts w:ascii="Times New Roman" w:eastAsia="Times New Roman" w:hAnsi="Times New Roman"/>
          <w:sz w:val="28"/>
          <w:szCs w:val="28"/>
          <w:lang w:eastAsia="ru-RU"/>
        </w:rPr>
        <w:t>дств</w:t>
      </w:r>
      <w:r w:rsidRPr="008022D8">
        <w:rPr>
          <w:rFonts w:ascii="Times New Roman" w:eastAsia="Times New Roman" w:hAnsi="Times New Roman"/>
          <w:sz w:val="28"/>
          <w:szCs w:val="28"/>
          <w:lang w:eastAsia="ru-RU"/>
        </w:rPr>
        <w:t xml:space="preserve"> в св</w:t>
      </w:r>
      <w:proofErr w:type="gramEnd"/>
      <w:r w:rsidRPr="008022D8">
        <w:rPr>
          <w:rFonts w:ascii="Times New Roman" w:eastAsia="Times New Roman" w:hAnsi="Times New Roman"/>
          <w:sz w:val="28"/>
          <w:szCs w:val="28"/>
          <w:lang w:eastAsia="ru-RU"/>
        </w:rPr>
        <w:t>язи с приобретением;</w:t>
      </w:r>
    </w:p>
    <w:p w14:paraId="4B936DBF" w14:textId="233362C9" w:rsidR="00390103" w:rsidRDefault="00390103"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к учету основных сре</w:t>
      </w:r>
      <w:proofErr w:type="gramStart"/>
      <w:r>
        <w:rPr>
          <w:rFonts w:ascii="Times New Roman" w:eastAsia="Times New Roman" w:hAnsi="Times New Roman"/>
          <w:sz w:val="28"/>
          <w:szCs w:val="28"/>
          <w:lang w:eastAsia="ru-RU"/>
        </w:rPr>
        <w:t>дств в св</w:t>
      </w:r>
      <w:proofErr w:type="gramEnd"/>
      <w:r>
        <w:rPr>
          <w:rFonts w:ascii="Times New Roman" w:eastAsia="Times New Roman" w:hAnsi="Times New Roman"/>
          <w:sz w:val="28"/>
          <w:szCs w:val="28"/>
          <w:lang w:eastAsia="ru-RU"/>
        </w:rPr>
        <w:t>язи с окончанием строительства;</w:t>
      </w:r>
    </w:p>
    <w:p w14:paraId="71E617FE" w14:textId="05618813" w:rsidR="00390103" w:rsidRPr="008022D8" w:rsidRDefault="00390103"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принятие к учету основных сре</w:t>
      </w:r>
      <w:proofErr w:type="gramStart"/>
      <w:r>
        <w:rPr>
          <w:rFonts w:ascii="Times New Roman" w:eastAsia="Times New Roman" w:hAnsi="Times New Roman"/>
          <w:sz w:val="28"/>
          <w:szCs w:val="28"/>
          <w:lang w:eastAsia="ru-RU"/>
        </w:rPr>
        <w:t>дств в св</w:t>
      </w:r>
      <w:proofErr w:type="gramEnd"/>
      <w:r>
        <w:rPr>
          <w:rFonts w:ascii="Times New Roman" w:eastAsia="Times New Roman" w:hAnsi="Times New Roman"/>
          <w:sz w:val="28"/>
          <w:szCs w:val="28"/>
          <w:lang w:eastAsia="ru-RU"/>
        </w:rPr>
        <w:t>язи с изготовлением (созданием);</w:t>
      </w:r>
    </w:p>
    <w:p w14:paraId="655E73B8" w14:textId="77777777" w:rsidR="008022D8" w:rsidRPr="008022D8" w:rsidRDefault="008022D8" w:rsidP="008022D8">
      <w:pPr>
        <w:spacing w:after="0" w:line="360" w:lineRule="atLeast"/>
        <w:ind w:firstLine="539"/>
        <w:jc w:val="both"/>
        <w:rPr>
          <w:rFonts w:ascii="Times New Roman" w:eastAsia="Times New Roman" w:hAnsi="Times New Roman"/>
          <w:sz w:val="28"/>
          <w:szCs w:val="28"/>
          <w:lang w:eastAsia="ru-RU"/>
        </w:rPr>
      </w:pPr>
      <w:r w:rsidRPr="008022D8">
        <w:rPr>
          <w:rFonts w:ascii="Times New Roman" w:eastAsia="Times New Roman" w:hAnsi="Times New Roman"/>
          <w:sz w:val="28"/>
          <w:szCs w:val="28"/>
          <w:lang w:eastAsia="ru-RU"/>
        </w:rPr>
        <w:t>признание объектов нефинансовых активов в связи с созданием хозяйственным способом;</w:t>
      </w:r>
    </w:p>
    <w:p w14:paraId="738A4B49" w14:textId="3E799F24" w:rsidR="008022D8" w:rsidRDefault="00390103"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удорожание</w:t>
      </w:r>
      <w:r w:rsidR="008022D8" w:rsidRPr="008022D8">
        <w:rPr>
          <w:rFonts w:ascii="Times New Roman" w:eastAsia="Times New Roman" w:hAnsi="Times New Roman"/>
          <w:sz w:val="28"/>
          <w:szCs w:val="28"/>
          <w:lang w:eastAsia="ru-RU"/>
        </w:rPr>
        <w:t xml:space="preserve"> объектов </w:t>
      </w:r>
      <w:r>
        <w:rPr>
          <w:rFonts w:ascii="Times New Roman" w:eastAsia="Times New Roman" w:hAnsi="Times New Roman"/>
          <w:sz w:val="28"/>
          <w:szCs w:val="28"/>
          <w:lang w:eastAsia="ru-RU"/>
        </w:rPr>
        <w:t>основных сре</w:t>
      </w:r>
      <w:proofErr w:type="gramStart"/>
      <w:r>
        <w:rPr>
          <w:rFonts w:ascii="Times New Roman" w:eastAsia="Times New Roman" w:hAnsi="Times New Roman"/>
          <w:sz w:val="28"/>
          <w:szCs w:val="28"/>
          <w:lang w:eastAsia="ru-RU"/>
        </w:rPr>
        <w:t xml:space="preserve">дств </w:t>
      </w:r>
      <w:r w:rsidR="008022D8" w:rsidRPr="008022D8">
        <w:rPr>
          <w:rFonts w:ascii="Times New Roman" w:eastAsia="Times New Roman" w:hAnsi="Times New Roman"/>
          <w:sz w:val="28"/>
          <w:szCs w:val="28"/>
          <w:lang w:eastAsia="ru-RU"/>
        </w:rPr>
        <w:t>пр</w:t>
      </w:r>
      <w:proofErr w:type="gramEnd"/>
      <w:r w:rsidR="008022D8" w:rsidRPr="008022D8">
        <w:rPr>
          <w:rFonts w:ascii="Times New Roman" w:eastAsia="Times New Roman" w:hAnsi="Times New Roman"/>
          <w:sz w:val="28"/>
          <w:szCs w:val="28"/>
          <w:lang w:eastAsia="ru-RU"/>
        </w:rPr>
        <w:t>и реконструкции</w:t>
      </w:r>
      <w:r w:rsidR="006C000B">
        <w:rPr>
          <w:rFonts w:ascii="Times New Roman" w:eastAsia="Times New Roman" w:hAnsi="Times New Roman"/>
          <w:sz w:val="28"/>
          <w:szCs w:val="28"/>
          <w:lang w:eastAsia="ru-RU"/>
        </w:rPr>
        <w:t xml:space="preserve"> (модернизации), дооборудовании.</w:t>
      </w:r>
    </w:p>
    <w:p w14:paraId="0E466ABD" w14:textId="064B9B8E" w:rsidR="006C000B" w:rsidRPr="008022D8" w:rsidRDefault="006C000B" w:rsidP="008022D8">
      <w:pPr>
        <w:spacing w:after="0" w:line="360" w:lineRule="atLeast"/>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принятии к учету основных средств направляется в централизованную бухгалтерию </w:t>
      </w:r>
      <w:r w:rsidRPr="00890DB0">
        <w:rPr>
          <w:rFonts w:ascii="Times New Roman" w:eastAsia="Times New Roman" w:hAnsi="Times New Roman"/>
          <w:sz w:val="28"/>
          <w:szCs w:val="28"/>
          <w:lang w:eastAsia="ru-RU"/>
        </w:rPr>
        <w:t>в сроки, установленные графико</w:t>
      </w:r>
      <w:r w:rsidR="00890DB0">
        <w:rPr>
          <w:rFonts w:ascii="Times New Roman" w:eastAsia="Times New Roman" w:hAnsi="Times New Roman"/>
          <w:sz w:val="28"/>
          <w:szCs w:val="28"/>
          <w:lang w:eastAsia="ru-RU"/>
        </w:rPr>
        <w:t>м документооборота</w:t>
      </w:r>
      <w:r w:rsidRPr="00890DB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14:paraId="00A38FB0" w14:textId="6B8D017D" w:rsidR="007E5EF5" w:rsidRPr="00276631" w:rsidRDefault="006C000B" w:rsidP="007E5EF5">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На основании Решения о принятии к учету основных средств осуществляется отражение на счетах учета принятия к учету основного средства путем создания в подсистеме БГУ ЕИС УФХД ПК документа «Принятие к учету ОС, НМА, НПА». </w:t>
      </w:r>
    </w:p>
    <w:p w14:paraId="1B7F11CC" w14:textId="6B2AB988" w:rsidR="006C000B" w:rsidRPr="00276631" w:rsidRDefault="006C000B" w:rsidP="007E5EF5">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После принятия к учету основного средства из подсистемы БГУ ЕИС УФХД ПК распечатывается бухгалтерская справка (ф.0504833), которая подписывается ответственными лицами МКУ «Осинский ЦБУ» и прикладывается к Решению о принятии к учету основных средств. </w:t>
      </w:r>
    </w:p>
    <w:p w14:paraId="611C934F" w14:textId="73D0587C" w:rsidR="006C000B" w:rsidRPr="00276631" w:rsidRDefault="006C000B" w:rsidP="007E5EF5">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Формирование дополнительных документов, в частности Акта о приеме-передаче объектов нефинансовы</w:t>
      </w:r>
      <w:r w:rsidR="00DE0B73">
        <w:rPr>
          <w:rFonts w:ascii="Times New Roman" w:hAnsi="Times New Roman"/>
          <w:sz w:val="28"/>
          <w:szCs w:val="28"/>
        </w:rPr>
        <w:t>х активов (ф.0504101</w:t>
      </w:r>
      <w:r w:rsidRPr="00276631">
        <w:rPr>
          <w:rFonts w:ascii="Times New Roman" w:hAnsi="Times New Roman"/>
          <w:sz w:val="28"/>
          <w:szCs w:val="28"/>
        </w:rPr>
        <w:t xml:space="preserve">), Приходного ордера на приемку материальных ценностей </w:t>
      </w:r>
      <w:r w:rsidR="00CE392C" w:rsidRPr="00276631">
        <w:rPr>
          <w:rFonts w:ascii="Times New Roman" w:hAnsi="Times New Roman"/>
          <w:sz w:val="28"/>
          <w:szCs w:val="28"/>
        </w:rPr>
        <w:t>(ф.0504207), в этом случае не требуется.</w:t>
      </w:r>
    </w:p>
    <w:p w14:paraId="4E456A88" w14:textId="77777777" w:rsidR="006C000B" w:rsidRPr="00F22746" w:rsidRDefault="006C000B" w:rsidP="007E5EF5">
      <w:pPr>
        <w:tabs>
          <w:tab w:val="left" w:pos="1080"/>
        </w:tabs>
        <w:spacing w:after="0" w:line="360" w:lineRule="atLeast"/>
        <w:ind w:firstLine="709"/>
        <w:jc w:val="both"/>
        <w:rPr>
          <w:rFonts w:ascii="Times New Roman" w:hAnsi="Times New Roman"/>
          <w:color w:val="FF0000"/>
          <w:sz w:val="28"/>
          <w:szCs w:val="28"/>
        </w:rPr>
      </w:pPr>
    </w:p>
    <w:p w14:paraId="2B15406C" w14:textId="35D394D6" w:rsidR="004D5C1E" w:rsidRPr="004E4229" w:rsidRDefault="00054D5D" w:rsidP="004E4229">
      <w:pPr>
        <w:spacing w:after="0" w:line="360" w:lineRule="atLeast"/>
        <w:ind w:firstLine="709"/>
        <w:jc w:val="both"/>
        <w:rPr>
          <w:rFonts w:ascii="Times New Roman" w:hAnsi="Times New Roman"/>
          <w:sz w:val="28"/>
          <w:szCs w:val="28"/>
        </w:rPr>
      </w:pPr>
      <w:r>
        <w:rPr>
          <w:rFonts w:ascii="Times New Roman" w:hAnsi="Times New Roman"/>
          <w:sz w:val="28"/>
          <w:szCs w:val="28"/>
        </w:rPr>
        <w:t>5.3</w:t>
      </w:r>
      <w:r w:rsidR="00B802B3">
        <w:rPr>
          <w:rFonts w:ascii="Times New Roman" w:hAnsi="Times New Roman"/>
          <w:sz w:val="28"/>
          <w:szCs w:val="28"/>
        </w:rPr>
        <w:t>6</w:t>
      </w:r>
      <w:r w:rsidR="004E4229" w:rsidRPr="004E4229">
        <w:rPr>
          <w:rFonts w:ascii="Times New Roman" w:hAnsi="Times New Roman"/>
          <w:sz w:val="28"/>
          <w:szCs w:val="28"/>
        </w:rPr>
        <w:t xml:space="preserve">. </w:t>
      </w:r>
      <w:r w:rsidR="004D5C1E" w:rsidRPr="004E4229">
        <w:rPr>
          <w:rFonts w:ascii="Times New Roman" w:hAnsi="Times New Roman"/>
          <w:sz w:val="28"/>
          <w:szCs w:val="28"/>
        </w:rPr>
        <w:t xml:space="preserve">Основные средства стоимостью более 10 000 руб. при передаче в личное пользование сотрудникам учитываются путем внутреннего </w:t>
      </w:r>
      <w:r w:rsidR="004D5C1E" w:rsidRPr="004E4229">
        <w:rPr>
          <w:rFonts w:ascii="Times New Roman" w:hAnsi="Times New Roman"/>
          <w:sz w:val="28"/>
          <w:szCs w:val="28"/>
        </w:rPr>
        <w:lastRenderedPageBreak/>
        <w:t>перемещения между аналитическими балансовыми счетами с одновременным отраж</w:t>
      </w:r>
      <w:r w:rsidR="004E4229" w:rsidRPr="004E4229">
        <w:rPr>
          <w:rFonts w:ascii="Times New Roman" w:hAnsi="Times New Roman"/>
          <w:sz w:val="28"/>
          <w:szCs w:val="28"/>
        </w:rPr>
        <w:t>ением на забалансовом счете 27 «</w:t>
      </w:r>
      <w:r w:rsidR="004D5C1E" w:rsidRPr="004E4229">
        <w:rPr>
          <w:rFonts w:ascii="Times New Roman" w:hAnsi="Times New Roman"/>
          <w:sz w:val="28"/>
          <w:szCs w:val="28"/>
        </w:rPr>
        <w:t>Материальные ценности, выданные в личное польз</w:t>
      </w:r>
      <w:r w:rsidR="004E4229" w:rsidRPr="004E4229">
        <w:rPr>
          <w:rFonts w:ascii="Times New Roman" w:hAnsi="Times New Roman"/>
          <w:sz w:val="28"/>
          <w:szCs w:val="28"/>
        </w:rPr>
        <w:t>ование работникам (сотрудникам)»</w:t>
      </w:r>
      <w:r w:rsidR="004D5C1E" w:rsidRPr="004E4229">
        <w:rPr>
          <w:rFonts w:ascii="Times New Roman" w:hAnsi="Times New Roman"/>
          <w:sz w:val="28"/>
          <w:szCs w:val="28"/>
        </w:rPr>
        <w:t>.</w:t>
      </w:r>
    </w:p>
    <w:p w14:paraId="69659161" w14:textId="77777777" w:rsidR="001D6C04" w:rsidRPr="00F22746" w:rsidRDefault="001D6C04" w:rsidP="001D6C04">
      <w:pPr>
        <w:tabs>
          <w:tab w:val="left" w:pos="1080"/>
        </w:tabs>
        <w:spacing w:after="0" w:line="360" w:lineRule="atLeast"/>
        <w:jc w:val="both"/>
        <w:rPr>
          <w:rFonts w:ascii="Times New Roman" w:hAnsi="Times New Roman"/>
          <w:color w:val="FF0000"/>
          <w:sz w:val="28"/>
          <w:szCs w:val="28"/>
        </w:rPr>
      </w:pPr>
    </w:p>
    <w:p w14:paraId="2F8588F6" w14:textId="7F537B50" w:rsidR="00522EA0" w:rsidRPr="00276631" w:rsidRDefault="00B802B3" w:rsidP="00522EA0">
      <w:pPr>
        <w:spacing w:after="0" w:line="360" w:lineRule="atLeast"/>
        <w:ind w:firstLine="709"/>
        <w:jc w:val="both"/>
        <w:rPr>
          <w:rFonts w:ascii="Times New Roman" w:hAnsi="Times New Roman"/>
          <w:sz w:val="28"/>
          <w:szCs w:val="28"/>
        </w:rPr>
      </w:pPr>
      <w:r>
        <w:rPr>
          <w:rFonts w:ascii="Times New Roman" w:hAnsi="Times New Roman"/>
          <w:sz w:val="28"/>
          <w:szCs w:val="28"/>
        </w:rPr>
        <w:t>5.37</w:t>
      </w:r>
      <w:r w:rsidR="00522EA0" w:rsidRPr="00276631">
        <w:rPr>
          <w:rFonts w:ascii="Times New Roman" w:hAnsi="Times New Roman"/>
          <w:sz w:val="28"/>
          <w:szCs w:val="28"/>
        </w:rPr>
        <w:t xml:space="preserve">. </w:t>
      </w:r>
      <w:r w:rsidR="004D5C1E" w:rsidRPr="00276631">
        <w:rPr>
          <w:rFonts w:ascii="Times New Roman" w:hAnsi="Times New Roman"/>
          <w:sz w:val="28"/>
          <w:szCs w:val="28"/>
        </w:rPr>
        <w:t xml:space="preserve">Перевод объектов основных средств на консервацию осуществляется на основании приказа руководителя субъекта централизованного учета. </w:t>
      </w:r>
    </w:p>
    <w:p w14:paraId="40F6F856" w14:textId="77777777" w:rsidR="00522EA0" w:rsidRPr="00276631"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w:t>
      </w:r>
    </w:p>
    <w:p w14:paraId="6F131EDC" w14:textId="77777777" w:rsidR="00522EA0" w:rsidRPr="00276631"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После осуществления предусмотренных приказом мероприятий комиссия по поступлению и выбытию активов </w:t>
      </w:r>
      <w:r w:rsidR="0056750A" w:rsidRPr="00276631">
        <w:rPr>
          <w:rFonts w:ascii="Times New Roman" w:hAnsi="Times New Roman"/>
          <w:sz w:val="28"/>
          <w:szCs w:val="28"/>
        </w:rPr>
        <w:t>субъекта централизованного учета</w:t>
      </w:r>
      <w:r w:rsidRPr="00276631">
        <w:rPr>
          <w:rFonts w:ascii="Times New Roman" w:hAnsi="Times New Roman"/>
          <w:sz w:val="28"/>
          <w:szCs w:val="28"/>
        </w:rPr>
        <w:t xml:space="preserve"> подписывает Акт о консервации объекта основных средств. </w:t>
      </w:r>
    </w:p>
    <w:p w14:paraId="7F33CC08" w14:textId="77777777" w:rsidR="00522EA0" w:rsidRPr="00276631"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w:t>
      </w:r>
    </w:p>
    <w:p w14:paraId="4CD8A459" w14:textId="77777777" w:rsidR="00522EA0" w:rsidRPr="00276631"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Акт утверждается руководителем </w:t>
      </w:r>
      <w:r w:rsidR="0056750A" w:rsidRPr="00276631">
        <w:rPr>
          <w:rFonts w:ascii="Times New Roman" w:hAnsi="Times New Roman"/>
          <w:sz w:val="28"/>
          <w:szCs w:val="28"/>
        </w:rPr>
        <w:t>субъекта централизованного учета</w:t>
      </w:r>
      <w:r w:rsidR="00522EA0" w:rsidRPr="00276631">
        <w:rPr>
          <w:rFonts w:ascii="Times New Roman" w:hAnsi="Times New Roman"/>
          <w:sz w:val="28"/>
          <w:szCs w:val="28"/>
        </w:rPr>
        <w:t>.</w:t>
      </w:r>
    </w:p>
    <w:p w14:paraId="03E1DD9E" w14:textId="59360CAD" w:rsidR="004D5C1E" w:rsidRDefault="004D5C1E" w:rsidP="00522EA0">
      <w:pPr>
        <w:spacing w:after="0" w:line="360" w:lineRule="atLeast"/>
        <w:ind w:firstLine="709"/>
        <w:jc w:val="both"/>
        <w:rPr>
          <w:rFonts w:ascii="Times New Roman" w:hAnsi="Times New Roman"/>
          <w:sz w:val="28"/>
          <w:szCs w:val="28"/>
        </w:rPr>
      </w:pPr>
      <w:r w:rsidRPr="00276631">
        <w:rPr>
          <w:rFonts w:ascii="Times New Roman" w:hAnsi="Times New Roman"/>
          <w:sz w:val="28"/>
          <w:szCs w:val="28"/>
        </w:rPr>
        <w:t>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w:t>
      </w:r>
      <w:r w:rsidR="00522EA0" w:rsidRPr="00276631">
        <w:rPr>
          <w:rFonts w:ascii="Times New Roman" w:hAnsi="Times New Roman"/>
          <w:sz w:val="28"/>
          <w:szCs w:val="28"/>
        </w:rPr>
        <w:t>ского учета счета 0 101 00 000 «Основные средства»</w:t>
      </w:r>
      <w:r w:rsidRPr="00276631">
        <w:rPr>
          <w:rFonts w:ascii="Times New Roman" w:hAnsi="Times New Roman"/>
          <w:sz w:val="28"/>
          <w:szCs w:val="28"/>
        </w:rPr>
        <w:t>).</w:t>
      </w:r>
    </w:p>
    <w:p w14:paraId="038F8ACC" w14:textId="77777777" w:rsidR="00E51FDB" w:rsidRDefault="00E51FDB" w:rsidP="00522EA0">
      <w:pPr>
        <w:spacing w:after="0" w:line="360" w:lineRule="atLeast"/>
        <w:ind w:firstLine="709"/>
        <w:jc w:val="both"/>
        <w:rPr>
          <w:rFonts w:ascii="Times New Roman" w:hAnsi="Times New Roman"/>
          <w:sz w:val="28"/>
          <w:szCs w:val="28"/>
        </w:rPr>
      </w:pPr>
    </w:p>
    <w:p w14:paraId="0E77F8CA" w14:textId="4793B46B" w:rsidR="004D5C1E" w:rsidRDefault="000524B3" w:rsidP="00522EA0">
      <w:pPr>
        <w:spacing w:after="0" w:line="360" w:lineRule="atLeast"/>
        <w:ind w:firstLine="709"/>
        <w:jc w:val="both"/>
        <w:rPr>
          <w:rFonts w:ascii="Times New Roman" w:hAnsi="Times New Roman"/>
          <w:sz w:val="28"/>
          <w:szCs w:val="28"/>
        </w:rPr>
      </w:pPr>
      <w:r>
        <w:rPr>
          <w:rFonts w:ascii="Times New Roman" w:hAnsi="Times New Roman"/>
          <w:sz w:val="28"/>
          <w:szCs w:val="28"/>
        </w:rPr>
        <w:t>5.</w:t>
      </w:r>
      <w:r w:rsidR="0004190B">
        <w:rPr>
          <w:rFonts w:ascii="Times New Roman" w:hAnsi="Times New Roman"/>
          <w:sz w:val="28"/>
          <w:szCs w:val="28"/>
        </w:rPr>
        <w:t>38</w:t>
      </w:r>
      <w:r w:rsidR="00522EA0" w:rsidRPr="00276631">
        <w:rPr>
          <w:rFonts w:ascii="Times New Roman" w:hAnsi="Times New Roman"/>
          <w:sz w:val="28"/>
          <w:szCs w:val="28"/>
        </w:rPr>
        <w:t xml:space="preserve">. </w:t>
      </w:r>
      <w:r w:rsidR="004D5C1E" w:rsidRPr="00276631">
        <w:rPr>
          <w:rFonts w:ascii="Times New Roman" w:hAnsi="Times New Roman"/>
          <w:sz w:val="28"/>
          <w:szCs w:val="28"/>
        </w:rPr>
        <w:t>Аналитический учет основных средств по дополнительным аналитическим признакам осуществляется в разрезе объектов основных средств и центров материальной ответственности.</w:t>
      </w:r>
    </w:p>
    <w:p w14:paraId="64417F1A" w14:textId="77777777" w:rsidR="00B544B9" w:rsidRDefault="00B544B9" w:rsidP="00522EA0">
      <w:pPr>
        <w:spacing w:after="0" w:line="360" w:lineRule="atLeast"/>
        <w:ind w:firstLine="709"/>
        <w:jc w:val="both"/>
        <w:rPr>
          <w:rFonts w:ascii="Times New Roman" w:hAnsi="Times New Roman"/>
          <w:sz w:val="28"/>
          <w:szCs w:val="28"/>
        </w:rPr>
      </w:pPr>
    </w:p>
    <w:p w14:paraId="3FB5E97A" w14:textId="568F1ECC" w:rsidR="00B544B9" w:rsidRPr="00B0526E" w:rsidRDefault="00B802B3" w:rsidP="00522EA0">
      <w:pPr>
        <w:spacing w:after="0" w:line="360" w:lineRule="atLeast"/>
        <w:ind w:firstLine="709"/>
        <w:jc w:val="both"/>
        <w:rPr>
          <w:rFonts w:ascii="Times New Roman" w:hAnsi="Times New Roman"/>
          <w:sz w:val="28"/>
          <w:szCs w:val="28"/>
        </w:rPr>
      </w:pPr>
      <w:r>
        <w:rPr>
          <w:rFonts w:ascii="Times New Roman" w:hAnsi="Times New Roman"/>
          <w:sz w:val="28"/>
          <w:szCs w:val="28"/>
        </w:rPr>
        <w:t>5.</w:t>
      </w:r>
      <w:r w:rsidR="00F43D8A">
        <w:rPr>
          <w:rFonts w:ascii="Times New Roman" w:hAnsi="Times New Roman"/>
          <w:sz w:val="28"/>
          <w:szCs w:val="28"/>
        </w:rPr>
        <w:t>39</w:t>
      </w:r>
      <w:r w:rsidR="00B544B9" w:rsidRPr="00B0526E">
        <w:rPr>
          <w:rFonts w:ascii="Times New Roman" w:hAnsi="Times New Roman"/>
          <w:sz w:val="28"/>
          <w:szCs w:val="28"/>
        </w:rPr>
        <w:t>. Учет операций по поступлению, выбытию и перемещению объектов основных средств, а также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w:t>
      </w:r>
      <w:r w:rsidR="00B0526E">
        <w:rPr>
          <w:rFonts w:ascii="Times New Roman" w:hAnsi="Times New Roman"/>
          <w:sz w:val="28"/>
          <w:szCs w:val="28"/>
        </w:rPr>
        <w:t>)</w:t>
      </w:r>
      <w:r w:rsidR="00B544B9" w:rsidRPr="00B0526E">
        <w:rPr>
          <w:rFonts w:ascii="Times New Roman" w:hAnsi="Times New Roman"/>
          <w:sz w:val="28"/>
          <w:szCs w:val="28"/>
        </w:rPr>
        <w:t xml:space="preserve"> № 7-1.</w:t>
      </w:r>
    </w:p>
    <w:p w14:paraId="2B901CD9"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52AF84E7" w14:textId="7CF860A5" w:rsidR="004D5C1E" w:rsidRPr="00276631" w:rsidRDefault="00276631" w:rsidP="00276631">
      <w:pPr>
        <w:tabs>
          <w:tab w:val="left" w:pos="1080"/>
        </w:tabs>
        <w:spacing w:after="0" w:line="360" w:lineRule="atLeast"/>
        <w:jc w:val="center"/>
        <w:rPr>
          <w:rFonts w:ascii="Times New Roman" w:hAnsi="Times New Roman"/>
          <w:sz w:val="28"/>
          <w:szCs w:val="28"/>
        </w:rPr>
      </w:pPr>
      <w:r w:rsidRPr="00276631">
        <w:rPr>
          <w:rFonts w:ascii="Times New Roman" w:hAnsi="Times New Roman"/>
          <w:sz w:val="28"/>
          <w:szCs w:val="28"/>
        </w:rPr>
        <w:t xml:space="preserve">6. </w:t>
      </w:r>
      <w:r w:rsidR="004D5C1E" w:rsidRPr="00276631">
        <w:rPr>
          <w:rFonts w:ascii="Times New Roman" w:hAnsi="Times New Roman"/>
          <w:sz w:val="28"/>
          <w:szCs w:val="28"/>
        </w:rPr>
        <w:t>Учет нематериальных активов</w:t>
      </w:r>
    </w:p>
    <w:p w14:paraId="328A641E"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77869F2D" w14:textId="77777777" w:rsidR="00276631" w:rsidRPr="00276631" w:rsidRDefault="00276631"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6.1. </w:t>
      </w:r>
      <w:r w:rsidR="004D5C1E" w:rsidRPr="00276631">
        <w:rPr>
          <w:rFonts w:ascii="Times New Roman" w:hAnsi="Times New Roman"/>
          <w:sz w:val="28"/>
          <w:szCs w:val="28"/>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w:t>
      </w:r>
      <w:r w:rsidRPr="00276631">
        <w:rPr>
          <w:rFonts w:ascii="Times New Roman" w:hAnsi="Times New Roman"/>
          <w:sz w:val="28"/>
          <w:szCs w:val="28"/>
        </w:rPr>
        <w:t>речисленным в п. 56 Инструкции №</w:t>
      </w:r>
      <w:r w:rsidR="004D5C1E" w:rsidRPr="00276631">
        <w:rPr>
          <w:rFonts w:ascii="Times New Roman" w:hAnsi="Times New Roman"/>
          <w:sz w:val="28"/>
          <w:szCs w:val="28"/>
        </w:rPr>
        <w:t xml:space="preserve"> 157н.</w:t>
      </w:r>
    </w:p>
    <w:p w14:paraId="38EBDA2F" w14:textId="77777777" w:rsidR="00276631" w:rsidRDefault="00276631" w:rsidP="00276631">
      <w:pPr>
        <w:tabs>
          <w:tab w:val="left" w:pos="1080"/>
        </w:tabs>
        <w:spacing w:after="0" w:line="360" w:lineRule="atLeast"/>
        <w:ind w:firstLine="709"/>
        <w:jc w:val="both"/>
        <w:rPr>
          <w:rFonts w:ascii="Times New Roman" w:hAnsi="Times New Roman"/>
          <w:color w:val="FF0000"/>
          <w:sz w:val="28"/>
          <w:szCs w:val="28"/>
        </w:rPr>
      </w:pPr>
    </w:p>
    <w:p w14:paraId="5D0B900D" w14:textId="77777777" w:rsidR="00276631" w:rsidRPr="00276631" w:rsidRDefault="00276631"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lastRenderedPageBreak/>
        <w:t xml:space="preserve">6.2. </w:t>
      </w:r>
      <w:r w:rsidR="004D5C1E" w:rsidRPr="00276631">
        <w:rPr>
          <w:rFonts w:ascii="Times New Roman" w:hAnsi="Times New Roman"/>
          <w:sz w:val="28"/>
          <w:szCs w:val="28"/>
        </w:rPr>
        <w:t xml:space="preserve">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
    <w:p w14:paraId="208AB567"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proofErr w:type="gramStart"/>
      <w:r w:rsidRPr="00276631">
        <w:rPr>
          <w:rFonts w:ascii="Times New Roman" w:hAnsi="Times New Roman"/>
          <w:sz w:val="28"/>
          <w:szCs w:val="28"/>
        </w:rPr>
        <w:t>К таким объектам (носителям) относятся, в частности, CD и DVD диски, документы на бумажных носителях (</w:t>
      </w:r>
      <w:r w:rsidR="00276631" w:rsidRPr="00276631">
        <w:rPr>
          <w:rFonts w:ascii="Times New Roman" w:hAnsi="Times New Roman"/>
          <w:sz w:val="28"/>
          <w:szCs w:val="28"/>
        </w:rPr>
        <w:t>книги, брошюры), схемы, макеты.</w:t>
      </w:r>
      <w:proofErr w:type="gramEnd"/>
    </w:p>
    <w:p w14:paraId="7A0828EA"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w:t>
      </w:r>
      <w:r w:rsidR="00276631" w:rsidRPr="00276631">
        <w:rPr>
          <w:rFonts w:ascii="Times New Roman" w:hAnsi="Times New Roman"/>
          <w:sz w:val="28"/>
          <w:szCs w:val="28"/>
        </w:rPr>
        <w:t>давались с указанием стоимости.</w:t>
      </w:r>
    </w:p>
    <w:p w14:paraId="49711BDA" w14:textId="77777777" w:rsidR="00276631" w:rsidRPr="00276631" w:rsidRDefault="00276631" w:rsidP="00276631">
      <w:pPr>
        <w:tabs>
          <w:tab w:val="left" w:pos="1080"/>
        </w:tabs>
        <w:spacing w:after="0" w:line="360" w:lineRule="atLeast"/>
        <w:ind w:firstLine="709"/>
        <w:jc w:val="both"/>
        <w:rPr>
          <w:rFonts w:ascii="Times New Roman" w:hAnsi="Times New Roman"/>
          <w:sz w:val="28"/>
          <w:szCs w:val="28"/>
        </w:rPr>
      </w:pPr>
    </w:p>
    <w:p w14:paraId="1D0CB4B3" w14:textId="77777777" w:rsidR="00276631" w:rsidRPr="00276631" w:rsidRDefault="00276631"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6.3. </w:t>
      </w:r>
      <w:r w:rsidR="004D5C1E" w:rsidRPr="00276631">
        <w:rPr>
          <w:rFonts w:ascii="Times New Roman" w:hAnsi="Times New Roman"/>
          <w:sz w:val="28"/>
          <w:szCs w:val="28"/>
        </w:rPr>
        <w:t xml:space="preserve">Инвентарный номер объекта нематериальных активов присваивается со следующей </w:t>
      </w:r>
      <w:r w:rsidRPr="00276631">
        <w:rPr>
          <w:rFonts w:ascii="Times New Roman" w:hAnsi="Times New Roman"/>
          <w:sz w:val="28"/>
          <w:szCs w:val="28"/>
        </w:rPr>
        <w:t>структурой кодовых обозначений:</w:t>
      </w:r>
    </w:p>
    <w:p w14:paraId="599FB267"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1-й знак – код вида финансового обеспечения;</w:t>
      </w:r>
    </w:p>
    <w:p w14:paraId="5CE52777"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2-4 й зна</w:t>
      </w:r>
      <w:r w:rsidR="00276631" w:rsidRPr="00276631">
        <w:rPr>
          <w:rFonts w:ascii="Times New Roman" w:hAnsi="Times New Roman"/>
          <w:sz w:val="28"/>
          <w:szCs w:val="28"/>
        </w:rPr>
        <w:t>ки – коды синтетического счета;</w:t>
      </w:r>
    </w:p>
    <w:p w14:paraId="5ED05D5C" w14:textId="77777777" w:rsidR="00276631"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5-6-й зна</w:t>
      </w:r>
      <w:r w:rsidR="00276631" w:rsidRPr="00276631">
        <w:rPr>
          <w:rFonts w:ascii="Times New Roman" w:hAnsi="Times New Roman"/>
          <w:sz w:val="28"/>
          <w:szCs w:val="28"/>
        </w:rPr>
        <w:t>ки – коды аналитического счета;</w:t>
      </w:r>
    </w:p>
    <w:p w14:paraId="1EB0AC8F" w14:textId="7A9A856F" w:rsidR="004D5C1E" w:rsidRPr="00276631" w:rsidRDefault="004D5C1E"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7-12-й знаки – порядковый номер объекта в группе (000001-099999)</w:t>
      </w:r>
    </w:p>
    <w:p w14:paraId="79FAC8E4" w14:textId="77777777" w:rsidR="003919E5" w:rsidRDefault="003919E5" w:rsidP="00276631">
      <w:pPr>
        <w:tabs>
          <w:tab w:val="left" w:pos="1080"/>
        </w:tabs>
        <w:spacing w:after="0" w:line="360" w:lineRule="atLeast"/>
        <w:ind w:firstLine="709"/>
        <w:jc w:val="both"/>
        <w:rPr>
          <w:rFonts w:ascii="Times New Roman" w:hAnsi="Times New Roman"/>
          <w:sz w:val="28"/>
          <w:szCs w:val="28"/>
        </w:rPr>
      </w:pPr>
    </w:p>
    <w:p w14:paraId="64F39B0F" w14:textId="6B3393BE" w:rsidR="004D5C1E" w:rsidRDefault="00276631" w:rsidP="00276631">
      <w:pPr>
        <w:tabs>
          <w:tab w:val="left" w:pos="1080"/>
        </w:tabs>
        <w:spacing w:after="0" w:line="360" w:lineRule="atLeast"/>
        <w:ind w:firstLine="709"/>
        <w:jc w:val="both"/>
        <w:rPr>
          <w:rFonts w:ascii="Times New Roman" w:hAnsi="Times New Roman"/>
          <w:sz w:val="28"/>
          <w:szCs w:val="28"/>
        </w:rPr>
      </w:pPr>
      <w:r w:rsidRPr="00276631">
        <w:rPr>
          <w:rFonts w:ascii="Times New Roman" w:hAnsi="Times New Roman"/>
          <w:sz w:val="28"/>
          <w:szCs w:val="28"/>
        </w:rPr>
        <w:t xml:space="preserve">6.4. </w:t>
      </w:r>
      <w:r w:rsidR="004D5C1E" w:rsidRPr="00276631">
        <w:rPr>
          <w:rFonts w:ascii="Times New Roman" w:hAnsi="Times New Roman"/>
          <w:sz w:val="28"/>
          <w:szCs w:val="28"/>
        </w:rPr>
        <w:t xml:space="preserve">Аналитический учет по дополнительным аналитическим признакам осуществляется в разрезе объектов нематериальных активов и центров материальной ответственности. </w:t>
      </w:r>
    </w:p>
    <w:p w14:paraId="5FE510F8" w14:textId="77777777" w:rsidR="00B0526E" w:rsidRDefault="00B0526E" w:rsidP="00276631">
      <w:pPr>
        <w:tabs>
          <w:tab w:val="left" w:pos="1080"/>
        </w:tabs>
        <w:spacing w:after="0" w:line="360" w:lineRule="atLeast"/>
        <w:ind w:firstLine="709"/>
        <w:jc w:val="both"/>
        <w:rPr>
          <w:rFonts w:ascii="Times New Roman" w:hAnsi="Times New Roman"/>
          <w:sz w:val="28"/>
          <w:szCs w:val="28"/>
        </w:rPr>
      </w:pPr>
    </w:p>
    <w:p w14:paraId="71C8E863" w14:textId="71F92999" w:rsidR="00B0526E" w:rsidRPr="00276631" w:rsidRDefault="00B0526E" w:rsidP="00276631">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6.5. </w:t>
      </w:r>
      <w:proofErr w:type="gramStart"/>
      <w:r w:rsidRPr="00B0526E">
        <w:rPr>
          <w:rFonts w:ascii="Times New Roman" w:hAnsi="Times New Roman"/>
          <w:sz w:val="28"/>
          <w:szCs w:val="28"/>
        </w:rPr>
        <w:t xml:space="preserve">Учет операций по поступлению, выбытию и перемещению </w:t>
      </w:r>
      <w:r>
        <w:rPr>
          <w:rFonts w:ascii="Times New Roman" w:hAnsi="Times New Roman"/>
          <w:sz w:val="28"/>
          <w:szCs w:val="28"/>
        </w:rPr>
        <w:t>нематериальных активов</w:t>
      </w:r>
      <w:r w:rsidRPr="00B0526E">
        <w:rPr>
          <w:rFonts w:ascii="Times New Roman" w:hAnsi="Times New Roman"/>
          <w:sz w:val="28"/>
          <w:szCs w:val="28"/>
        </w:rPr>
        <w:t>, а также операций по суммам амортизации, в том числе принятой к учету, начисленной за месяц, ведется в Журнале операций по выбытию и перемещению нефинансовых активов (ОС, НМА, НПА) и вложения в них</w:t>
      </w:r>
      <w:r>
        <w:rPr>
          <w:rFonts w:ascii="Times New Roman" w:hAnsi="Times New Roman"/>
          <w:sz w:val="28"/>
          <w:szCs w:val="28"/>
        </w:rPr>
        <w:t>)</w:t>
      </w:r>
      <w:r w:rsidRPr="00B0526E">
        <w:rPr>
          <w:rFonts w:ascii="Times New Roman" w:hAnsi="Times New Roman"/>
          <w:sz w:val="28"/>
          <w:szCs w:val="28"/>
        </w:rPr>
        <w:t xml:space="preserve"> № 7-1.</w:t>
      </w:r>
      <w:proofErr w:type="gramEnd"/>
    </w:p>
    <w:p w14:paraId="712597B9"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1F54EF20" w14:textId="77777777" w:rsidR="00092915" w:rsidRPr="000E1C14" w:rsidRDefault="00624587" w:rsidP="00624587">
      <w:pPr>
        <w:tabs>
          <w:tab w:val="left" w:pos="1080"/>
        </w:tabs>
        <w:spacing w:after="0" w:line="360" w:lineRule="atLeast"/>
        <w:jc w:val="center"/>
        <w:rPr>
          <w:rFonts w:ascii="Times New Roman" w:hAnsi="Times New Roman"/>
          <w:sz w:val="28"/>
          <w:szCs w:val="28"/>
        </w:rPr>
      </w:pPr>
      <w:r w:rsidRPr="000E1C14">
        <w:rPr>
          <w:rFonts w:ascii="Times New Roman" w:hAnsi="Times New Roman"/>
          <w:sz w:val="28"/>
          <w:szCs w:val="28"/>
        </w:rPr>
        <w:t xml:space="preserve">7. </w:t>
      </w:r>
      <w:r w:rsidR="00092915" w:rsidRPr="000E1C14">
        <w:rPr>
          <w:rFonts w:ascii="Times New Roman" w:hAnsi="Times New Roman"/>
          <w:sz w:val="28"/>
          <w:szCs w:val="28"/>
        </w:rPr>
        <w:t>Учет н</w:t>
      </w:r>
      <w:r w:rsidRPr="000E1C14">
        <w:rPr>
          <w:rFonts w:ascii="Times New Roman" w:hAnsi="Times New Roman"/>
          <w:sz w:val="28"/>
          <w:szCs w:val="28"/>
        </w:rPr>
        <w:t>епроизведенн</w:t>
      </w:r>
      <w:r w:rsidR="00092915" w:rsidRPr="000E1C14">
        <w:rPr>
          <w:rFonts w:ascii="Times New Roman" w:hAnsi="Times New Roman"/>
          <w:sz w:val="28"/>
          <w:szCs w:val="28"/>
        </w:rPr>
        <w:t>ых активов</w:t>
      </w:r>
    </w:p>
    <w:p w14:paraId="280F6521" w14:textId="77777777" w:rsidR="00092915" w:rsidRPr="000E1C14" w:rsidRDefault="00092915" w:rsidP="00624587">
      <w:pPr>
        <w:tabs>
          <w:tab w:val="left" w:pos="1080"/>
        </w:tabs>
        <w:spacing w:after="0" w:line="360" w:lineRule="atLeast"/>
        <w:jc w:val="center"/>
        <w:rPr>
          <w:rFonts w:ascii="Times New Roman" w:hAnsi="Times New Roman"/>
          <w:sz w:val="28"/>
          <w:szCs w:val="28"/>
        </w:rPr>
      </w:pPr>
    </w:p>
    <w:p w14:paraId="1C4AA47E" w14:textId="0EC0F325" w:rsidR="00624587"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 xml:space="preserve">7.1. </w:t>
      </w:r>
      <w:r w:rsidR="00624587" w:rsidRPr="000E1C14">
        <w:rPr>
          <w:rFonts w:ascii="Times New Roman" w:hAnsi="Times New Roman"/>
          <w:sz w:val="28"/>
          <w:szCs w:val="28"/>
        </w:rPr>
        <w:t xml:space="preserve"> </w:t>
      </w:r>
      <w:r w:rsidRPr="000E1C14">
        <w:rPr>
          <w:rFonts w:ascii="Times New Roman" w:hAnsi="Times New Roman"/>
          <w:sz w:val="28"/>
          <w:szCs w:val="28"/>
        </w:rPr>
        <w:t>К объектам непроизведенных активов относятся земельные участки, находящиеся на праве постоянного (бессрочного) пользования.</w:t>
      </w:r>
    </w:p>
    <w:p w14:paraId="470F4872"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p>
    <w:p w14:paraId="13CF44E9" w14:textId="337770C1"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7.2. Оценка объектов непроизведенных активов при их признании (принятии к бухгалтерскому учету) осуществляется в соответствии с п.15-32 ФСБУ «Непроизведенные активы».</w:t>
      </w:r>
    </w:p>
    <w:p w14:paraId="73698DF2"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p>
    <w:p w14:paraId="4546A3D0" w14:textId="0D9B5985"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7.3. Инвентарный номер объекта непроизведенных активов присваивается со следующей структурой кодовых обозначений:</w:t>
      </w:r>
    </w:p>
    <w:p w14:paraId="42073A14"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1-й знак – код вида финансового обеспечения;</w:t>
      </w:r>
    </w:p>
    <w:p w14:paraId="2A4BF11A"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lastRenderedPageBreak/>
        <w:t>2-4 й знаки – коды синтетического счета;</w:t>
      </w:r>
    </w:p>
    <w:p w14:paraId="3E6D3223"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5-6-й знаки – коды аналитического счета;</w:t>
      </w:r>
    </w:p>
    <w:p w14:paraId="082D6F10" w14:textId="151DD579" w:rsidR="00092915" w:rsidRPr="000E1C14"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7-12-й знаки – порядковый номер объекта в группе (000001-099999).</w:t>
      </w:r>
    </w:p>
    <w:p w14:paraId="1BC5FA3E" w14:textId="77777777" w:rsidR="00092915" w:rsidRPr="000E1C14" w:rsidRDefault="00092915" w:rsidP="00092915">
      <w:pPr>
        <w:tabs>
          <w:tab w:val="left" w:pos="1080"/>
        </w:tabs>
        <w:spacing w:after="0" w:line="360" w:lineRule="atLeast"/>
        <w:ind w:firstLine="709"/>
        <w:jc w:val="both"/>
        <w:rPr>
          <w:rFonts w:ascii="Times New Roman" w:hAnsi="Times New Roman"/>
          <w:sz w:val="28"/>
          <w:szCs w:val="28"/>
        </w:rPr>
      </w:pPr>
    </w:p>
    <w:p w14:paraId="3493383B" w14:textId="15EA8C74" w:rsidR="00092915" w:rsidRDefault="00092915" w:rsidP="00092915">
      <w:pPr>
        <w:tabs>
          <w:tab w:val="left" w:pos="1080"/>
        </w:tabs>
        <w:spacing w:after="0" w:line="360" w:lineRule="atLeast"/>
        <w:ind w:firstLine="709"/>
        <w:jc w:val="both"/>
        <w:rPr>
          <w:rFonts w:ascii="Times New Roman" w:hAnsi="Times New Roman"/>
          <w:sz w:val="28"/>
          <w:szCs w:val="28"/>
        </w:rPr>
      </w:pPr>
      <w:r w:rsidRPr="000E1C14">
        <w:rPr>
          <w:rFonts w:ascii="Times New Roman" w:hAnsi="Times New Roman"/>
          <w:sz w:val="28"/>
          <w:szCs w:val="28"/>
        </w:rPr>
        <w:t>7.4. Кадастровая стоимость земельных участков подлежит периодическому пересмотру перед составлением годовой бухгалтерской отчетности, в связи с изменением их кадастровой стоимости</w:t>
      </w:r>
      <w:r w:rsidR="00B025FD" w:rsidRPr="000E1C14">
        <w:rPr>
          <w:rFonts w:ascii="Times New Roman" w:hAnsi="Times New Roman"/>
          <w:sz w:val="28"/>
          <w:szCs w:val="28"/>
        </w:rPr>
        <w:t xml:space="preserve"> в результате проведения государственной переоценки</w:t>
      </w:r>
      <w:r w:rsidR="000E1C14" w:rsidRPr="000E1C14">
        <w:rPr>
          <w:rFonts w:ascii="Times New Roman" w:hAnsi="Times New Roman"/>
          <w:sz w:val="28"/>
          <w:szCs w:val="28"/>
        </w:rPr>
        <w:t xml:space="preserve"> или внесения изменений в Единый государственный реестр недвижимости в соответствии с законодательством Российской Федерации.</w:t>
      </w:r>
    </w:p>
    <w:p w14:paraId="329F9137" w14:textId="77777777" w:rsidR="00B0526E" w:rsidRDefault="00B0526E" w:rsidP="00092915">
      <w:pPr>
        <w:tabs>
          <w:tab w:val="left" w:pos="1080"/>
        </w:tabs>
        <w:spacing w:after="0" w:line="360" w:lineRule="atLeast"/>
        <w:ind w:firstLine="709"/>
        <w:jc w:val="both"/>
        <w:rPr>
          <w:rFonts w:ascii="Times New Roman" w:hAnsi="Times New Roman"/>
          <w:sz w:val="28"/>
          <w:szCs w:val="28"/>
        </w:rPr>
      </w:pPr>
    </w:p>
    <w:p w14:paraId="2E92B875" w14:textId="6A603C54" w:rsidR="00B0526E" w:rsidRPr="000E1C14" w:rsidRDefault="00B0526E" w:rsidP="00092915">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7</w:t>
      </w:r>
      <w:r w:rsidRPr="00B0526E">
        <w:rPr>
          <w:rFonts w:ascii="Times New Roman" w:hAnsi="Times New Roman"/>
          <w:sz w:val="28"/>
          <w:szCs w:val="28"/>
        </w:rPr>
        <w:t>.</w:t>
      </w:r>
      <w:r>
        <w:rPr>
          <w:rFonts w:ascii="Times New Roman" w:hAnsi="Times New Roman"/>
          <w:sz w:val="28"/>
          <w:szCs w:val="28"/>
        </w:rPr>
        <w:t>5.</w:t>
      </w:r>
      <w:r w:rsidRPr="00B0526E">
        <w:rPr>
          <w:rFonts w:ascii="Times New Roman" w:hAnsi="Times New Roman"/>
          <w:sz w:val="28"/>
          <w:szCs w:val="28"/>
        </w:rPr>
        <w:t xml:space="preserve"> Учет операций по поступлению, выбытию и перемещению объектов </w:t>
      </w:r>
      <w:r>
        <w:rPr>
          <w:rFonts w:ascii="Times New Roman" w:hAnsi="Times New Roman"/>
          <w:sz w:val="28"/>
          <w:szCs w:val="28"/>
        </w:rPr>
        <w:t xml:space="preserve">непроизведенных активов ведется </w:t>
      </w:r>
      <w:r w:rsidRPr="00B0526E">
        <w:rPr>
          <w:rFonts w:ascii="Times New Roman" w:hAnsi="Times New Roman"/>
          <w:sz w:val="28"/>
          <w:szCs w:val="28"/>
        </w:rPr>
        <w:t xml:space="preserve">в Журнале операций по выбытию и перемещению нефинансовых активов (ОС, </w:t>
      </w:r>
      <w:r>
        <w:rPr>
          <w:rFonts w:ascii="Times New Roman" w:hAnsi="Times New Roman"/>
          <w:sz w:val="28"/>
          <w:szCs w:val="28"/>
        </w:rPr>
        <w:t>НМА, НПА) и вложения в них № 7-1</w:t>
      </w:r>
      <w:r w:rsidRPr="00B0526E">
        <w:rPr>
          <w:rFonts w:ascii="Times New Roman" w:hAnsi="Times New Roman"/>
          <w:sz w:val="28"/>
          <w:szCs w:val="28"/>
        </w:rPr>
        <w:t>.</w:t>
      </w:r>
    </w:p>
    <w:p w14:paraId="0F7D4D81" w14:textId="77777777" w:rsidR="003919E5" w:rsidRDefault="003919E5" w:rsidP="000E1C14">
      <w:pPr>
        <w:tabs>
          <w:tab w:val="left" w:pos="1080"/>
        </w:tabs>
        <w:spacing w:after="0" w:line="360" w:lineRule="atLeast"/>
        <w:ind w:firstLine="709"/>
        <w:jc w:val="center"/>
        <w:rPr>
          <w:rFonts w:ascii="Times New Roman" w:hAnsi="Times New Roman"/>
          <w:sz w:val="28"/>
          <w:szCs w:val="28"/>
        </w:rPr>
      </w:pPr>
    </w:p>
    <w:p w14:paraId="5512FDE4" w14:textId="77777777" w:rsidR="003919E5" w:rsidRDefault="003919E5" w:rsidP="000E1C14">
      <w:pPr>
        <w:tabs>
          <w:tab w:val="left" w:pos="1080"/>
        </w:tabs>
        <w:spacing w:after="0" w:line="360" w:lineRule="atLeast"/>
        <w:ind w:firstLine="709"/>
        <w:jc w:val="center"/>
        <w:rPr>
          <w:rFonts w:ascii="Times New Roman" w:hAnsi="Times New Roman"/>
          <w:sz w:val="28"/>
          <w:szCs w:val="28"/>
        </w:rPr>
      </w:pPr>
    </w:p>
    <w:p w14:paraId="54A2FE3A" w14:textId="77777777" w:rsidR="003919E5" w:rsidRDefault="003919E5" w:rsidP="000E1C14">
      <w:pPr>
        <w:tabs>
          <w:tab w:val="left" w:pos="1080"/>
        </w:tabs>
        <w:spacing w:after="0" w:line="360" w:lineRule="atLeast"/>
        <w:ind w:firstLine="709"/>
        <w:jc w:val="center"/>
        <w:rPr>
          <w:rFonts w:ascii="Times New Roman" w:hAnsi="Times New Roman"/>
          <w:sz w:val="28"/>
          <w:szCs w:val="28"/>
        </w:rPr>
      </w:pPr>
    </w:p>
    <w:p w14:paraId="4A3A7C22" w14:textId="1D52E08D" w:rsidR="004D5C1E" w:rsidRPr="00624587" w:rsidRDefault="003919E5" w:rsidP="000E1C14">
      <w:pPr>
        <w:tabs>
          <w:tab w:val="left" w:pos="1080"/>
        </w:tabs>
        <w:spacing w:after="0" w:line="360" w:lineRule="atLeast"/>
        <w:ind w:firstLine="709"/>
        <w:jc w:val="center"/>
        <w:rPr>
          <w:rFonts w:ascii="Times New Roman" w:hAnsi="Times New Roman"/>
          <w:sz w:val="28"/>
          <w:szCs w:val="28"/>
        </w:rPr>
      </w:pPr>
      <w:r>
        <w:rPr>
          <w:rFonts w:ascii="Times New Roman" w:hAnsi="Times New Roman"/>
          <w:sz w:val="28"/>
          <w:szCs w:val="28"/>
        </w:rPr>
        <w:t>8</w:t>
      </w:r>
      <w:r w:rsidR="002C4410" w:rsidRPr="00624587">
        <w:rPr>
          <w:rFonts w:ascii="Times New Roman" w:hAnsi="Times New Roman"/>
          <w:sz w:val="28"/>
          <w:szCs w:val="28"/>
        </w:rPr>
        <w:t xml:space="preserve">. </w:t>
      </w:r>
      <w:r w:rsidR="004D5C1E" w:rsidRPr="00624587">
        <w:rPr>
          <w:rFonts w:ascii="Times New Roman" w:hAnsi="Times New Roman"/>
          <w:sz w:val="28"/>
          <w:szCs w:val="28"/>
        </w:rPr>
        <w:t>Амортизация</w:t>
      </w:r>
    </w:p>
    <w:p w14:paraId="40B8FBCB" w14:textId="77777777" w:rsidR="004D5C1E" w:rsidRPr="00624587" w:rsidRDefault="004D5C1E" w:rsidP="00843962">
      <w:pPr>
        <w:tabs>
          <w:tab w:val="left" w:pos="1080"/>
        </w:tabs>
        <w:spacing w:after="0" w:line="360" w:lineRule="atLeast"/>
        <w:jc w:val="both"/>
        <w:rPr>
          <w:rFonts w:ascii="Times New Roman" w:hAnsi="Times New Roman"/>
          <w:sz w:val="28"/>
          <w:szCs w:val="28"/>
        </w:rPr>
      </w:pPr>
    </w:p>
    <w:p w14:paraId="26F5A9FF" w14:textId="783CACC8" w:rsidR="0024208F" w:rsidRPr="00624587" w:rsidRDefault="000E1C14" w:rsidP="0024208F">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8</w:t>
      </w:r>
      <w:r w:rsidR="002C4410" w:rsidRPr="00624587">
        <w:rPr>
          <w:rFonts w:ascii="Times New Roman" w:hAnsi="Times New Roman"/>
          <w:sz w:val="28"/>
          <w:szCs w:val="28"/>
        </w:rPr>
        <w:t xml:space="preserve">.1. </w:t>
      </w:r>
      <w:r w:rsidR="004D5C1E" w:rsidRPr="00624587">
        <w:rPr>
          <w:rFonts w:ascii="Times New Roman" w:hAnsi="Times New Roman"/>
          <w:sz w:val="28"/>
          <w:szCs w:val="28"/>
        </w:rPr>
        <w:t>Начисление амортизации осуществляется</w:t>
      </w:r>
      <w:r w:rsidR="004D5C1E" w:rsidRPr="00624587">
        <w:rPr>
          <w:rFonts w:ascii="Times New Roman" w:hAnsi="Times New Roman"/>
          <w:i/>
          <w:sz w:val="28"/>
          <w:szCs w:val="28"/>
        </w:rPr>
        <w:t xml:space="preserve"> </w:t>
      </w:r>
      <w:r w:rsidR="0024208F" w:rsidRPr="00624587">
        <w:rPr>
          <w:rFonts w:ascii="Times New Roman" w:hAnsi="Times New Roman"/>
          <w:sz w:val="28"/>
          <w:szCs w:val="28"/>
        </w:rPr>
        <w:t>в соответствии с п.84-97 Инструкции 157н.</w:t>
      </w:r>
    </w:p>
    <w:p w14:paraId="18EFA652" w14:textId="77777777" w:rsidR="0024208F" w:rsidRPr="00624587" w:rsidRDefault="0024208F" w:rsidP="0024208F">
      <w:pPr>
        <w:tabs>
          <w:tab w:val="left" w:pos="1080"/>
        </w:tabs>
        <w:spacing w:after="0" w:line="360" w:lineRule="atLeast"/>
        <w:ind w:firstLine="709"/>
        <w:jc w:val="both"/>
        <w:rPr>
          <w:rFonts w:ascii="Times New Roman" w:hAnsi="Times New Roman"/>
          <w:sz w:val="28"/>
          <w:szCs w:val="28"/>
        </w:rPr>
      </w:pPr>
    </w:p>
    <w:p w14:paraId="05397413" w14:textId="628EFE5A" w:rsidR="004D5C1E" w:rsidRPr="00624587" w:rsidRDefault="000E1C14" w:rsidP="0024208F">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8</w:t>
      </w:r>
      <w:r w:rsidR="0024208F" w:rsidRPr="00624587">
        <w:rPr>
          <w:rFonts w:ascii="Times New Roman" w:hAnsi="Times New Roman"/>
          <w:sz w:val="28"/>
          <w:szCs w:val="28"/>
        </w:rPr>
        <w:t xml:space="preserve">.2. </w:t>
      </w:r>
      <w:proofErr w:type="gramStart"/>
      <w:r w:rsidR="004D5C1E" w:rsidRPr="00624587">
        <w:rPr>
          <w:rFonts w:ascii="Times New Roman" w:hAnsi="Times New Roman"/>
          <w:sz w:val="28"/>
          <w:szCs w:val="28"/>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w:t>
      </w:r>
      <w:r w:rsidR="0024208F" w:rsidRPr="00624587">
        <w:rPr>
          <w:rFonts w:ascii="Times New Roman" w:hAnsi="Times New Roman"/>
          <w:sz w:val="28"/>
          <w:szCs w:val="28"/>
        </w:rPr>
        <w:t>я по дебету счета 0 106 00 000 «</w:t>
      </w:r>
      <w:r w:rsidR="004D5C1E" w:rsidRPr="00624587">
        <w:rPr>
          <w:rFonts w:ascii="Times New Roman" w:hAnsi="Times New Roman"/>
          <w:sz w:val="28"/>
          <w:szCs w:val="28"/>
        </w:rPr>
        <w:t>Вложения</w:t>
      </w:r>
      <w:r w:rsidR="0024208F" w:rsidRPr="00624587">
        <w:rPr>
          <w:rFonts w:ascii="Times New Roman" w:hAnsi="Times New Roman"/>
          <w:sz w:val="28"/>
          <w:szCs w:val="28"/>
        </w:rPr>
        <w:t xml:space="preserve"> в нефинансовые активы» и кредиту счета 0 104 00 000 «</w:t>
      </w:r>
      <w:r w:rsidR="004D5C1E" w:rsidRPr="00624587">
        <w:rPr>
          <w:rFonts w:ascii="Times New Roman" w:hAnsi="Times New Roman"/>
          <w:sz w:val="28"/>
          <w:szCs w:val="28"/>
        </w:rPr>
        <w:t>Амортизация</w:t>
      </w:r>
      <w:r w:rsidR="0024208F" w:rsidRPr="00624587">
        <w:rPr>
          <w:rFonts w:ascii="Times New Roman" w:hAnsi="Times New Roman"/>
          <w:sz w:val="28"/>
          <w:szCs w:val="28"/>
        </w:rPr>
        <w:t>»</w:t>
      </w:r>
      <w:r w:rsidR="004D5C1E" w:rsidRPr="00624587">
        <w:rPr>
          <w:rFonts w:ascii="Times New Roman" w:hAnsi="Times New Roman"/>
          <w:sz w:val="28"/>
          <w:szCs w:val="28"/>
        </w:rPr>
        <w:t>).</w:t>
      </w:r>
      <w:proofErr w:type="gramEnd"/>
    </w:p>
    <w:p w14:paraId="477B0317" w14:textId="77777777" w:rsidR="0024208F" w:rsidRPr="00624587" w:rsidRDefault="0024208F" w:rsidP="0024208F">
      <w:pPr>
        <w:tabs>
          <w:tab w:val="left" w:pos="1080"/>
        </w:tabs>
        <w:spacing w:after="0" w:line="360" w:lineRule="atLeast"/>
        <w:jc w:val="both"/>
        <w:rPr>
          <w:rFonts w:ascii="Times New Roman" w:hAnsi="Times New Roman"/>
          <w:sz w:val="20"/>
          <w:szCs w:val="20"/>
        </w:rPr>
      </w:pPr>
      <w:r w:rsidRPr="00624587">
        <w:rPr>
          <w:rFonts w:ascii="Times New Roman" w:hAnsi="Times New Roman"/>
          <w:sz w:val="20"/>
          <w:szCs w:val="20"/>
        </w:rPr>
        <w:t>(Основание: п. 15 ФСБУ «</w:t>
      </w:r>
      <w:r w:rsidR="004D5C1E" w:rsidRPr="00624587">
        <w:rPr>
          <w:rFonts w:ascii="Times New Roman" w:hAnsi="Times New Roman"/>
          <w:sz w:val="20"/>
          <w:szCs w:val="20"/>
        </w:rPr>
        <w:t>Основные средства</w:t>
      </w:r>
      <w:r w:rsidRPr="00624587">
        <w:rPr>
          <w:rFonts w:ascii="Times New Roman" w:hAnsi="Times New Roman"/>
          <w:sz w:val="20"/>
          <w:szCs w:val="20"/>
        </w:rPr>
        <w:t>»)</w:t>
      </w:r>
    </w:p>
    <w:p w14:paraId="07F1F3E7" w14:textId="77777777" w:rsidR="0024208F" w:rsidRPr="00624587" w:rsidRDefault="0024208F" w:rsidP="0024208F">
      <w:pPr>
        <w:tabs>
          <w:tab w:val="left" w:pos="1080"/>
        </w:tabs>
        <w:spacing w:after="0" w:line="360" w:lineRule="atLeast"/>
        <w:jc w:val="both"/>
        <w:rPr>
          <w:rFonts w:ascii="Times New Roman" w:hAnsi="Times New Roman"/>
          <w:sz w:val="20"/>
          <w:szCs w:val="20"/>
        </w:rPr>
      </w:pPr>
    </w:p>
    <w:p w14:paraId="0C8994F4" w14:textId="55867FCE" w:rsidR="0024208F" w:rsidRPr="00624587" w:rsidRDefault="000E1C14" w:rsidP="0024208F">
      <w:pPr>
        <w:tabs>
          <w:tab w:val="left" w:pos="1080"/>
        </w:tabs>
        <w:spacing w:after="0" w:line="360" w:lineRule="atLeast"/>
        <w:ind w:firstLine="709"/>
        <w:jc w:val="both"/>
        <w:rPr>
          <w:rFonts w:ascii="Times New Roman" w:hAnsi="Times New Roman"/>
          <w:sz w:val="20"/>
          <w:szCs w:val="20"/>
        </w:rPr>
      </w:pPr>
      <w:r>
        <w:rPr>
          <w:rFonts w:ascii="Times New Roman" w:hAnsi="Times New Roman"/>
          <w:sz w:val="28"/>
          <w:szCs w:val="28"/>
        </w:rPr>
        <w:t>8</w:t>
      </w:r>
      <w:r w:rsidR="0024208F" w:rsidRPr="00624587">
        <w:rPr>
          <w:rFonts w:ascii="Times New Roman" w:hAnsi="Times New Roman"/>
          <w:sz w:val="28"/>
          <w:szCs w:val="28"/>
        </w:rPr>
        <w:t>.3. П</w:t>
      </w:r>
      <w:r w:rsidR="004D5C1E" w:rsidRPr="00624587">
        <w:rPr>
          <w:rFonts w:ascii="Times New Roman" w:hAnsi="Times New Roman"/>
          <w:sz w:val="28"/>
          <w:szCs w:val="28"/>
        </w:rPr>
        <w:t xml:space="preserve">о результатам достройки, дооборудования, реконструкции, модернизации объекта основных средств комиссией </w:t>
      </w:r>
      <w:r w:rsidR="00777DDC" w:rsidRPr="00624587">
        <w:rPr>
          <w:rFonts w:ascii="Times New Roman" w:hAnsi="Times New Roman"/>
          <w:sz w:val="28"/>
          <w:szCs w:val="28"/>
        </w:rPr>
        <w:t xml:space="preserve">по поступлению и выбытию активов </w:t>
      </w:r>
      <w:r w:rsidR="004D5C1E" w:rsidRPr="00624587">
        <w:rPr>
          <w:rFonts w:ascii="Times New Roman" w:hAnsi="Times New Roman"/>
          <w:sz w:val="28"/>
          <w:szCs w:val="28"/>
        </w:rPr>
        <w:t>субъекта централизованного учета принимаются решения:</w:t>
      </w:r>
    </w:p>
    <w:p w14:paraId="0A2B0352"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36E709AC"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lastRenderedPageBreak/>
        <w:t>2) об отсутствии оснований для пересмотра срока полезного использования объекта.</w:t>
      </w:r>
    </w:p>
    <w:p w14:paraId="381D96B3"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В случае пересмотра срока полезного использования начисление амортизации отражается в бухгалтерском учете в общеустановленном порядке с учет</w:t>
      </w:r>
      <w:r w:rsidR="0024208F" w:rsidRPr="00624587">
        <w:rPr>
          <w:rFonts w:ascii="Times New Roman" w:hAnsi="Times New Roman"/>
          <w:sz w:val="28"/>
          <w:szCs w:val="28"/>
        </w:rPr>
        <w:t>ом требований п. 85 Инструкции №</w:t>
      </w:r>
      <w:r w:rsidRPr="00624587">
        <w:rPr>
          <w:rFonts w:ascii="Times New Roman" w:hAnsi="Times New Roman"/>
          <w:sz w:val="28"/>
          <w:szCs w:val="28"/>
        </w:rPr>
        <w:t xml:space="preserve"> 157н.</w:t>
      </w:r>
    </w:p>
    <w:p w14:paraId="3D936481"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14:paraId="00EE29CD"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 из остаточной стоимости, увеличенной на затраты по модернизации (достройке, дооборудованию, реконструкции);</w:t>
      </w:r>
    </w:p>
    <w:p w14:paraId="03AC246B" w14:textId="77777777" w:rsidR="0024208F" w:rsidRPr="00624587" w:rsidRDefault="004D5C1E" w:rsidP="0024208F">
      <w:pPr>
        <w:tabs>
          <w:tab w:val="left" w:pos="1080"/>
        </w:tabs>
        <w:spacing w:after="0" w:line="360" w:lineRule="atLeast"/>
        <w:ind w:firstLine="709"/>
        <w:jc w:val="both"/>
        <w:rPr>
          <w:rFonts w:ascii="Times New Roman" w:hAnsi="Times New Roman"/>
          <w:sz w:val="20"/>
          <w:szCs w:val="20"/>
        </w:rPr>
      </w:pPr>
      <w:r w:rsidRPr="00624587">
        <w:rPr>
          <w:rFonts w:ascii="Times New Roman" w:hAnsi="Times New Roman"/>
          <w:sz w:val="28"/>
          <w:szCs w:val="28"/>
        </w:rPr>
        <w:t>- из оставшегося срока полезного использования.</w:t>
      </w:r>
    </w:p>
    <w:p w14:paraId="0CF53A98" w14:textId="77777777" w:rsidR="0024208F" w:rsidRPr="00624587" w:rsidRDefault="0024208F" w:rsidP="0024208F">
      <w:pPr>
        <w:tabs>
          <w:tab w:val="left" w:pos="1080"/>
        </w:tabs>
        <w:spacing w:after="0" w:line="360" w:lineRule="atLeast"/>
        <w:ind w:firstLine="709"/>
        <w:jc w:val="both"/>
        <w:rPr>
          <w:rFonts w:ascii="Times New Roman" w:hAnsi="Times New Roman"/>
          <w:sz w:val="20"/>
          <w:szCs w:val="20"/>
        </w:rPr>
      </w:pPr>
    </w:p>
    <w:p w14:paraId="5BA6E702" w14:textId="2EE57D48" w:rsidR="004D5C1E" w:rsidRPr="00624587" w:rsidRDefault="000E1C14" w:rsidP="0024208F">
      <w:pPr>
        <w:tabs>
          <w:tab w:val="left" w:pos="1080"/>
        </w:tabs>
        <w:spacing w:after="0" w:line="360" w:lineRule="atLeast"/>
        <w:ind w:firstLine="709"/>
        <w:jc w:val="both"/>
        <w:rPr>
          <w:rFonts w:ascii="Times New Roman" w:hAnsi="Times New Roman"/>
          <w:sz w:val="20"/>
          <w:szCs w:val="20"/>
        </w:rPr>
      </w:pPr>
      <w:r>
        <w:rPr>
          <w:rFonts w:ascii="Times New Roman" w:hAnsi="Times New Roman"/>
          <w:sz w:val="28"/>
          <w:szCs w:val="28"/>
        </w:rPr>
        <w:t>8</w:t>
      </w:r>
      <w:r w:rsidR="0024208F" w:rsidRPr="00624587">
        <w:rPr>
          <w:rFonts w:ascii="Times New Roman" w:hAnsi="Times New Roman"/>
          <w:sz w:val="28"/>
          <w:szCs w:val="28"/>
        </w:rPr>
        <w:t>.4.</w:t>
      </w:r>
      <w:r w:rsidR="0024208F" w:rsidRPr="00624587">
        <w:rPr>
          <w:rFonts w:ascii="Times New Roman" w:hAnsi="Times New Roman"/>
          <w:sz w:val="20"/>
          <w:szCs w:val="20"/>
        </w:rPr>
        <w:t xml:space="preserve"> </w:t>
      </w:r>
      <w:r w:rsidR="004D5C1E" w:rsidRPr="00624587">
        <w:rPr>
          <w:rFonts w:ascii="Times New Roman" w:hAnsi="Times New Roman"/>
          <w:sz w:val="28"/>
          <w:szCs w:val="28"/>
        </w:rPr>
        <w:t>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14:paraId="2CF91863" w14:textId="2F8FFA4E" w:rsidR="004D5C1E" w:rsidRPr="00624587" w:rsidRDefault="004D5C1E" w:rsidP="00843962">
      <w:pPr>
        <w:tabs>
          <w:tab w:val="left" w:pos="1080"/>
        </w:tabs>
        <w:spacing w:after="0" w:line="360" w:lineRule="atLeast"/>
        <w:jc w:val="both"/>
        <w:rPr>
          <w:rFonts w:ascii="Times New Roman" w:hAnsi="Times New Roman"/>
          <w:sz w:val="20"/>
          <w:szCs w:val="20"/>
        </w:rPr>
      </w:pPr>
      <w:r w:rsidRPr="00624587">
        <w:rPr>
          <w:rFonts w:ascii="Times New Roman" w:hAnsi="Times New Roman"/>
          <w:sz w:val="20"/>
          <w:szCs w:val="20"/>
        </w:rPr>
        <w:t xml:space="preserve"> (Основание: п. 41 </w:t>
      </w:r>
      <w:r w:rsidR="0024208F" w:rsidRPr="00624587">
        <w:rPr>
          <w:rFonts w:ascii="Times New Roman" w:hAnsi="Times New Roman"/>
          <w:sz w:val="20"/>
          <w:szCs w:val="20"/>
        </w:rPr>
        <w:t>ФСБУ</w:t>
      </w:r>
      <w:r w:rsidRPr="00624587">
        <w:rPr>
          <w:rFonts w:ascii="Times New Roman" w:hAnsi="Times New Roman"/>
          <w:sz w:val="20"/>
          <w:szCs w:val="20"/>
        </w:rPr>
        <w:t xml:space="preserve"> </w:t>
      </w:r>
      <w:r w:rsidR="0024208F" w:rsidRPr="00624587">
        <w:rPr>
          <w:rFonts w:ascii="Times New Roman" w:hAnsi="Times New Roman"/>
          <w:sz w:val="20"/>
          <w:szCs w:val="20"/>
        </w:rPr>
        <w:t>«</w:t>
      </w:r>
      <w:r w:rsidRPr="00624587">
        <w:rPr>
          <w:rFonts w:ascii="Times New Roman" w:hAnsi="Times New Roman"/>
          <w:sz w:val="20"/>
          <w:szCs w:val="20"/>
        </w:rPr>
        <w:t>Основные средства</w:t>
      </w:r>
      <w:r w:rsidR="0024208F" w:rsidRPr="00624587">
        <w:rPr>
          <w:rFonts w:ascii="Times New Roman" w:hAnsi="Times New Roman"/>
          <w:sz w:val="20"/>
          <w:szCs w:val="20"/>
        </w:rPr>
        <w:t>»</w:t>
      </w:r>
      <w:r w:rsidRPr="00624587">
        <w:rPr>
          <w:rFonts w:ascii="Times New Roman" w:hAnsi="Times New Roman"/>
          <w:sz w:val="20"/>
          <w:szCs w:val="20"/>
        </w:rPr>
        <w:t>)</w:t>
      </w:r>
    </w:p>
    <w:p w14:paraId="6B294D94" w14:textId="77777777" w:rsidR="004D5C1E" w:rsidRPr="00624587" w:rsidRDefault="004D5C1E" w:rsidP="00843962">
      <w:pPr>
        <w:tabs>
          <w:tab w:val="left" w:pos="1080"/>
        </w:tabs>
        <w:spacing w:after="0" w:line="360" w:lineRule="atLeast"/>
        <w:jc w:val="both"/>
        <w:rPr>
          <w:rFonts w:ascii="Times New Roman" w:hAnsi="Times New Roman"/>
          <w:sz w:val="28"/>
          <w:szCs w:val="28"/>
        </w:rPr>
      </w:pPr>
    </w:p>
    <w:p w14:paraId="7A0DDEA0" w14:textId="76FD899C" w:rsidR="00624587" w:rsidRPr="00624587" w:rsidRDefault="000E1C14" w:rsidP="0024208F">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8</w:t>
      </w:r>
      <w:r w:rsidR="0024208F" w:rsidRPr="00624587">
        <w:rPr>
          <w:rFonts w:ascii="Times New Roman" w:hAnsi="Times New Roman"/>
          <w:sz w:val="28"/>
          <w:szCs w:val="28"/>
        </w:rPr>
        <w:t xml:space="preserve">.5. Расчет и единовременное начисление суммы амортизации за период нахождения объекта в составе имущества </w:t>
      </w:r>
      <w:r w:rsidR="00624587" w:rsidRPr="00624587">
        <w:rPr>
          <w:rFonts w:ascii="Times New Roman" w:hAnsi="Times New Roman"/>
          <w:sz w:val="28"/>
          <w:szCs w:val="28"/>
        </w:rPr>
        <w:t xml:space="preserve">муниципальной </w:t>
      </w:r>
      <w:r w:rsidR="0024208F" w:rsidRPr="00624587">
        <w:rPr>
          <w:rFonts w:ascii="Times New Roman" w:hAnsi="Times New Roman"/>
          <w:sz w:val="28"/>
          <w:szCs w:val="28"/>
        </w:rPr>
        <w:t>казны осуществляется учреждением (правообладателем) при принятии к учету объекта по основанию закрепления за ни</w:t>
      </w:r>
      <w:r w:rsidR="00624587" w:rsidRPr="00624587">
        <w:rPr>
          <w:rFonts w:ascii="Times New Roman" w:hAnsi="Times New Roman"/>
          <w:sz w:val="28"/>
          <w:szCs w:val="28"/>
        </w:rPr>
        <w:t>м права оперативного управления.</w:t>
      </w:r>
      <w:r w:rsidR="0024208F" w:rsidRPr="00624587">
        <w:rPr>
          <w:rFonts w:ascii="Times New Roman" w:hAnsi="Times New Roman"/>
          <w:sz w:val="28"/>
          <w:szCs w:val="28"/>
        </w:rPr>
        <w:t xml:space="preserve"> </w:t>
      </w:r>
    </w:p>
    <w:p w14:paraId="41826145" w14:textId="4EA6E852" w:rsidR="0024208F" w:rsidRPr="00624587" w:rsidRDefault="0024208F" w:rsidP="0024208F">
      <w:pPr>
        <w:tabs>
          <w:tab w:val="left" w:pos="1080"/>
        </w:tabs>
        <w:spacing w:after="0" w:line="360" w:lineRule="atLeast"/>
        <w:ind w:firstLine="709"/>
        <w:jc w:val="both"/>
        <w:rPr>
          <w:rFonts w:ascii="Times New Roman" w:hAnsi="Times New Roman"/>
          <w:sz w:val="28"/>
          <w:szCs w:val="28"/>
        </w:rPr>
      </w:pPr>
      <w:r w:rsidRPr="00624587">
        <w:rPr>
          <w:rFonts w:ascii="Times New Roman" w:hAnsi="Times New Roman"/>
          <w:sz w:val="28"/>
          <w:szCs w:val="28"/>
        </w:rPr>
        <w:t xml:space="preserve">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w:t>
      </w:r>
      <w:r w:rsidR="00624587" w:rsidRPr="00624587">
        <w:rPr>
          <w:rFonts w:ascii="Times New Roman" w:hAnsi="Times New Roman"/>
          <w:sz w:val="28"/>
          <w:szCs w:val="28"/>
        </w:rPr>
        <w:t>муниципальной</w:t>
      </w:r>
      <w:r w:rsidRPr="00624587">
        <w:rPr>
          <w:rFonts w:ascii="Times New Roman" w:hAnsi="Times New Roman"/>
          <w:sz w:val="28"/>
          <w:szCs w:val="28"/>
        </w:rPr>
        <w:t xml:space="preserve"> казны и срока нахож</w:t>
      </w:r>
      <w:r w:rsidR="00624587" w:rsidRPr="00624587">
        <w:rPr>
          <w:rFonts w:ascii="Times New Roman" w:hAnsi="Times New Roman"/>
          <w:sz w:val="28"/>
          <w:szCs w:val="28"/>
        </w:rPr>
        <w:t>дения в составе имущества казны.</w:t>
      </w:r>
      <w:r w:rsidRPr="00624587">
        <w:rPr>
          <w:rFonts w:ascii="Times New Roman" w:hAnsi="Times New Roman"/>
          <w:sz w:val="28"/>
          <w:szCs w:val="28"/>
        </w:rPr>
        <w:t xml:space="preserve"> </w:t>
      </w:r>
    </w:p>
    <w:p w14:paraId="742B7451" w14:textId="77777777" w:rsidR="00624587" w:rsidRDefault="00624587" w:rsidP="0024208F">
      <w:pPr>
        <w:tabs>
          <w:tab w:val="left" w:pos="1080"/>
        </w:tabs>
        <w:spacing w:after="0" w:line="360" w:lineRule="atLeast"/>
        <w:ind w:firstLine="709"/>
        <w:jc w:val="both"/>
        <w:rPr>
          <w:rFonts w:ascii="Times New Roman" w:hAnsi="Times New Roman"/>
          <w:color w:val="FF0000"/>
          <w:sz w:val="28"/>
          <w:szCs w:val="28"/>
        </w:rPr>
      </w:pPr>
    </w:p>
    <w:p w14:paraId="5965532B" w14:textId="7858B407" w:rsidR="002C4410" w:rsidRPr="00B0526E" w:rsidRDefault="000E1C14" w:rsidP="002C4410">
      <w:pPr>
        <w:spacing w:after="0" w:line="360" w:lineRule="atLeast"/>
        <w:ind w:firstLine="709"/>
        <w:jc w:val="both"/>
        <w:rPr>
          <w:rFonts w:ascii="Times New Roman" w:hAnsi="Times New Roman"/>
          <w:sz w:val="28"/>
          <w:szCs w:val="28"/>
        </w:rPr>
      </w:pPr>
      <w:r>
        <w:rPr>
          <w:rFonts w:ascii="Times New Roman" w:hAnsi="Times New Roman"/>
          <w:sz w:val="28"/>
          <w:szCs w:val="28"/>
        </w:rPr>
        <w:t>8</w:t>
      </w:r>
      <w:r w:rsidR="00624587">
        <w:rPr>
          <w:rFonts w:ascii="Times New Roman" w:hAnsi="Times New Roman"/>
          <w:sz w:val="28"/>
          <w:szCs w:val="28"/>
        </w:rPr>
        <w:t>.6.</w:t>
      </w:r>
      <w:r w:rsidR="002C4410" w:rsidRPr="004E4229">
        <w:rPr>
          <w:rFonts w:ascii="Times New Roman" w:hAnsi="Times New Roman"/>
          <w:sz w:val="28"/>
          <w:szCs w:val="28"/>
        </w:rPr>
        <w:t xml:space="preserve"> Начисление амортизации ежемесячно отражается в Ведомости начисления амортизации </w:t>
      </w:r>
      <w:r w:rsidR="002C4410" w:rsidRPr="00890DB0">
        <w:rPr>
          <w:rFonts w:ascii="Times New Roman" w:hAnsi="Times New Roman"/>
          <w:sz w:val="28"/>
          <w:szCs w:val="28"/>
        </w:rPr>
        <w:t>(</w:t>
      </w:r>
      <w:r w:rsidR="00B0526E" w:rsidRPr="00890DB0">
        <w:rPr>
          <w:rFonts w:ascii="Times New Roman" w:hAnsi="Times New Roman"/>
          <w:sz w:val="28"/>
          <w:szCs w:val="28"/>
        </w:rPr>
        <w:t>п</w:t>
      </w:r>
      <w:r w:rsidR="002C4410" w:rsidRPr="00890DB0">
        <w:rPr>
          <w:rFonts w:ascii="Times New Roman" w:hAnsi="Times New Roman"/>
          <w:sz w:val="28"/>
          <w:szCs w:val="28"/>
        </w:rPr>
        <w:t xml:space="preserve">риложение </w:t>
      </w:r>
      <w:r w:rsidR="00B0526E" w:rsidRPr="00890DB0">
        <w:rPr>
          <w:rFonts w:ascii="Times New Roman" w:hAnsi="Times New Roman"/>
          <w:sz w:val="28"/>
          <w:szCs w:val="28"/>
        </w:rPr>
        <w:t>№</w:t>
      </w:r>
      <w:r w:rsidR="002C4410" w:rsidRPr="00890DB0">
        <w:rPr>
          <w:rFonts w:ascii="Times New Roman" w:hAnsi="Times New Roman"/>
          <w:sz w:val="28"/>
          <w:szCs w:val="28"/>
        </w:rPr>
        <w:t xml:space="preserve"> </w:t>
      </w:r>
      <w:r w:rsidR="00B0526E" w:rsidRPr="00890DB0">
        <w:rPr>
          <w:rFonts w:ascii="Times New Roman" w:hAnsi="Times New Roman"/>
          <w:sz w:val="28"/>
          <w:szCs w:val="28"/>
        </w:rPr>
        <w:t>4-3</w:t>
      </w:r>
      <w:r w:rsidR="002C4410" w:rsidRPr="00890DB0">
        <w:rPr>
          <w:rFonts w:ascii="Times New Roman" w:hAnsi="Times New Roman"/>
          <w:sz w:val="28"/>
          <w:szCs w:val="28"/>
        </w:rPr>
        <w:t>).</w:t>
      </w:r>
    </w:p>
    <w:p w14:paraId="2694A2AD" w14:textId="77777777" w:rsidR="00624587" w:rsidRDefault="00624587" w:rsidP="002C4410">
      <w:pPr>
        <w:spacing w:after="0" w:line="360" w:lineRule="atLeast"/>
        <w:ind w:firstLine="709"/>
        <w:jc w:val="both"/>
        <w:rPr>
          <w:rFonts w:ascii="Times New Roman" w:hAnsi="Times New Roman"/>
          <w:color w:val="FF0000"/>
          <w:sz w:val="28"/>
          <w:szCs w:val="28"/>
        </w:rPr>
      </w:pPr>
    </w:p>
    <w:p w14:paraId="2A9208C6" w14:textId="679B69C9" w:rsidR="004D5C1E" w:rsidRPr="002C4410" w:rsidRDefault="004D5C1E" w:rsidP="000E1C14">
      <w:pPr>
        <w:pStyle w:val="a6"/>
        <w:numPr>
          <w:ilvl w:val="0"/>
          <w:numId w:val="26"/>
        </w:numPr>
        <w:tabs>
          <w:tab w:val="left" w:pos="1080"/>
        </w:tabs>
        <w:spacing w:after="0" w:line="360" w:lineRule="atLeast"/>
        <w:jc w:val="center"/>
        <w:rPr>
          <w:rFonts w:ascii="Times New Roman" w:hAnsi="Times New Roman"/>
          <w:sz w:val="28"/>
          <w:szCs w:val="28"/>
        </w:rPr>
      </w:pPr>
      <w:r w:rsidRPr="002C4410">
        <w:rPr>
          <w:rFonts w:ascii="Times New Roman" w:hAnsi="Times New Roman"/>
          <w:sz w:val="28"/>
          <w:szCs w:val="28"/>
        </w:rPr>
        <w:t>Учет материальных запасов</w:t>
      </w:r>
    </w:p>
    <w:p w14:paraId="3F675DE2" w14:textId="77777777" w:rsidR="004D5C1E" w:rsidRPr="00F22746" w:rsidRDefault="004D5C1E" w:rsidP="00211BA6">
      <w:pPr>
        <w:tabs>
          <w:tab w:val="left" w:pos="1080"/>
        </w:tabs>
        <w:spacing w:after="0" w:line="360" w:lineRule="atLeast"/>
        <w:ind w:firstLine="709"/>
        <w:jc w:val="both"/>
        <w:rPr>
          <w:rFonts w:ascii="Times New Roman" w:hAnsi="Times New Roman"/>
          <w:color w:val="FF0000"/>
          <w:sz w:val="28"/>
          <w:szCs w:val="28"/>
        </w:rPr>
      </w:pPr>
    </w:p>
    <w:p w14:paraId="7B898BA7" w14:textId="7F1B6129" w:rsidR="004D5C1E" w:rsidRPr="00211BA6" w:rsidRDefault="000E1C14" w:rsidP="00211BA6">
      <w:pPr>
        <w:pStyle w:val="s1"/>
        <w:shd w:val="clear" w:color="auto" w:fill="FFFFFF"/>
        <w:tabs>
          <w:tab w:val="left" w:pos="1080"/>
        </w:tabs>
        <w:spacing w:before="0" w:beforeAutospacing="0" w:after="0" w:afterAutospacing="0" w:line="360" w:lineRule="atLeast"/>
        <w:ind w:left="709"/>
        <w:jc w:val="both"/>
        <w:rPr>
          <w:sz w:val="28"/>
          <w:szCs w:val="28"/>
        </w:rPr>
      </w:pPr>
      <w:r>
        <w:rPr>
          <w:sz w:val="28"/>
          <w:szCs w:val="28"/>
        </w:rPr>
        <w:t>9</w:t>
      </w:r>
      <w:r w:rsidR="00DE4F6E" w:rsidRPr="00DE4F6E">
        <w:rPr>
          <w:sz w:val="28"/>
          <w:szCs w:val="28"/>
        </w:rPr>
        <w:t xml:space="preserve">.1. </w:t>
      </w:r>
      <w:r w:rsidR="004D5C1E" w:rsidRPr="00DE4F6E">
        <w:rPr>
          <w:sz w:val="28"/>
          <w:szCs w:val="28"/>
        </w:rPr>
        <w:t xml:space="preserve">Группировка </w:t>
      </w:r>
      <w:r w:rsidR="004D5C1E" w:rsidRPr="00211BA6">
        <w:rPr>
          <w:sz w:val="28"/>
          <w:szCs w:val="28"/>
        </w:rPr>
        <w:t>материальных запасов по сходным характеристикам осуществлена следующим образом:</w:t>
      </w:r>
    </w:p>
    <w:p w14:paraId="66BF7CBA" w14:textId="589B0C98" w:rsidR="004D5C1E" w:rsidRPr="00211BA6" w:rsidRDefault="00211BA6"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lastRenderedPageBreak/>
        <w:t>- материалы: «</w:t>
      </w:r>
      <w:r w:rsidR="004D5C1E" w:rsidRPr="00211BA6">
        <w:rPr>
          <w:rStyle w:val="s10"/>
          <w:bCs/>
          <w:sz w:val="28"/>
          <w:szCs w:val="28"/>
        </w:rPr>
        <w:t>медикаменты и перевязочные средства</w:t>
      </w:r>
      <w:r w:rsidRPr="00211BA6">
        <w:rPr>
          <w:rStyle w:val="s10"/>
          <w:bCs/>
          <w:sz w:val="28"/>
          <w:szCs w:val="28"/>
        </w:rPr>
        <w:t>», «продукты питания», «</w:t>
      </w:r>
      <w:r w:rsidR="004D5C1E" w:rsidRPr="00211BA6">
        <w:rPr>
          <w:rStyle w:val="s10"/>
          <w:bCs/>
          <w:sz w:val="28"/>
          <w:szCs w:val="28"/>
        </w:rPr>
        <w:t>горюче-смазочные материалы</w:t>
      </w:r>
      <w:r w:rsidRPr="00211BA6">
        <w:rPr>
          <w:rStyle w:val="s10"/>
          <w:bCs/>
          <w:sz w:val="28"/>
          <w:szCs w:val="28"/>
        </w:rPr>
        <w:t>», «строительные материалы», «мягкий инвентарь»</w:t>
      </w:r>
      <w:r w:rsidR="004D5C1E" w:rsidRPr="00211BA6">
        <w:rPr>
          <w:rStyle w:val="s10"/>
          <w:bCs/>
          <w:sz w:val="28"/>
          <w:szCs w:val="28"/>
        </w:rPr>
        <w:t>;</w:t>
      </w:r>
    </w:p>
    <w:p w14:paraId="5B20DD89" w14:textId="77777777" w:rsidR="004D5C1E" w:rsidRPr="00211BA6"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t>- готовая продукция;</w:t>
      </w:r>
    </w:p>
    <w:p w14:paraId="16DFB52D" w14:textId="77777777" w:rsidR="004D5C1E" w:rsidRPr="00211BA6"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t>- товары;</w:t>
      </w:r>
    </w:p>
    <w:p w14:paraId="1F36421C" w14:textId="77777777" w:rsidR="004D5C1E" w:rsidRPr="00211BA6"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t>- иные материальные запасы;</w:t>
      </w:r>
    </w:p>
    <w:p w14:paraId="7F92FFF0" w14:textId="77777777" w:rsidR="004D5C1E" w:rsidRPr="00211BA6" w:rsidRDefault="004D5C1E" w:rsidP="00211BA6">
      <w:pPr>
        <w:pStyle w:val="s1"/>
        <w:shd w:val="clear" w:color="auto" w:fill="FFFFFF"/>
        <w:tabs>
          <w:tab w:val="left" w:pos="1080"/>
        </w:tabs>
        <w:spacing w:before="0" w:beforeAutospacing="0" w:after="0" w:afterAutospacing="0" w:line="360" w:lineRule="atLeast"/>
        <w:ind w:firstLine="709"/>
        <w:jc w:val="both"/>
        <w:rPr>
          <w:sz w:val="28"/>
          <w:szCs w:val="28"/>
        </w:rPr>
      </w:pPr>
      <w:r w:rsidRPr="00211BA6">
        <w:rPr>
          <w:rStyle w:val="s10"/>
          <w:bCs/>
          <w:sz w:val="28"/>
          <w:szCs w:val="28"/>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211BA6">
        <w:rPr>
          <w:sz w:val="28"/>
          <w:szCs w:val="28"/>
        </w:rPr>
        <w:t>.</w:t>
      </w:r>
    </w:p>
    <w:p w14:paraId="45719D3D" w14:textId="72F8861A" w:rsidR="004D5C1E" w:rsidRPr="00211BA6" w:rsidRDefault="004D5C1E" w:rsidP="00843962">
      <w:pPr>
        <w:pStyle w:val="s91"/>
        <w:shd w:val="clear" w:color="auto" w:fill="FFFFFF"/>
        <w:tabs>
          <w:tab w:val="left" w:pos="1080"/>
        </w:tabs>
        <w:spacing w:before="0" w:beforeAutospacing="0" w:after="0" w:afterAutospacing="0" w:line="360" w:lineRule="atLeast"/>
        <w:jc w:val="both"/>
        <w:rPr>
          <w:sz w:val="21"/>
          <w:szCs w:val="21"/>
        </w:rPr>
      </w:pPr>
      <w:r w:rsidRPr="00211BA6">
        <w:rPr>
          <w:sz w:val="21"/>
          <w:szCs w:val="21"/>
        </w:rPr>
        <w:t>(Основание: </w:t>
      </w:r>
      <w:r w:rsidR="00DE4F6E">
        <w:rPr>
          <w:sz w:val="21"/>
          <w:szCs w:val="21"/>
        </w:rPr>
        <w:t>п. 12 ФСБУ</w:t>
      </w:r>
      <w:r w:rsidRPr="00211BA6">
        <w:rPr>
          <w:sz w:val="21"/>
          <w:szCs w:val="21"/>
        </w:rPr>
        <w:t xml:space="preserve"> </w:t>
      </w:r>
      <w:r w:rsidR="00DE4F6E">
        <w:rPr>
          <w:sz w:val="21"/>
          <w:szCs w:val="21"/>
        </w:rPr>
        <w:t>«</w:t>
      </w:r>
      <w:r w:rsidRPr="00211BA6">
        <w:rPr>
          <w:sz w:val="21"/>
          <w:szCs w:val="21"/>
        </w:rPr>
        <w:t>Запасы</w:t>
      </w:r>
      <w:r w:rsidR="00DE4F6E">
        <w:rPr>
          <w:sz w:val="21"/>
          <w:szCs w:val="21"/>
        </w:rPr>
        <w:t>»</w:t>
      </w:r>
      <w:r w:rsidRPr="00211BA6">
        <w:rPr>
          <w:sz w:val="21"/>
          <w:szCs w:val="21"/>
        </w:rPr>
        <w:t>)</w:t>
      </w:r>
    </w:p>
    <w:p w14:paraId="32A9FB29"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E15311B" w14:textId="299C7678" w:rsidR="004D5C1E" w:rsidRPr="00211BA6" w:rsidRDefault="000E1C14" w:rsidP="00DE4F6E">
      <w:pPr>
        <w:pStyle w:val="s1"/>
        <w:shd w:val="clear" w:color="auto" w:fill="FFFFFF"/>
        <w:tabs>
          <w:tab w:val="left" w:pos="1080"/>
        </w:tabs>
        <w:spacing w:before="0" w:beforeAutospacing="0" w:after="0" w:afterAutospacing="0" w:line="360" w:lineRule="atLeast"/>
        <w:ind w:firstLine="709"/>
        <w:jc w:val="both"/>
        <w:rPr>
          <w:sz w:val="28"/>
          <w:szCs w:val="28"/>
        </w:rPr>
      </w:pPr>
      <w:r>
        <w:rPr>
          <w:sz w:val="28"/>
          <w:szCs w:val="28"/>
        </w:rPr>
        <w:t>9</w:t>
      </w:r>
      <w:r w:rsidR="00DE4F6E">
        <w:rPr>
          <w:sz w:val="28"/>
          <w:szCs w:val="28"/>
        </w:rPr>
        <w:t xml:space="preserve">.2. </w:t>
      </w:r>
      <w:r w:rsidR="004D5C1E" w:rsidRPr="00211BA6">
        <w:rPr>
          <w:sz w:val="28"/>
          <w:szCs w:val="28"/>
        </w:rPr>
        <w:t>Единицей бухгалтерского учета материальных запасов является:</w:t>
      </w:r>
    </w:p>
    <w:tbl>
      <w:tblPr>
        <w:tblW w:w="9540" w:type="dxa"/>
        <w:tblCellMar>
          <w:top w:w="15" w:type="dxa"/>
          <w:left w:w="15" w:type="dxa"/>
          <w:bottom w:w="15" w:type="dxa"/>
          <w:right w:w="15" w:type="dxa"/>
        </w:tblCellMar>
        <w:tblLook w:val="00A0" w:firstRow="1" w:lastRow="0" w:firstColumn="1" w:lastColumn="0" w:noHBand="0" w:noVBand="0"/>
      </w:tblPr>
      <w:tblGrid>
        <w:gridCol w:w="5827"/>
        <w:gridCol w:w="3713"/>
      </w:tblGrid>
      <w:tr w:rsidR="004D5C1E" w:rsidRPr="00211BA6" w14:paraId="2EB01966" w14:textId="77777777" w:rsidTr="003919E5">
        <w:tc>
          <w:tcPr>
            <w:tcW w:w="5827" w:type="dxa"/>
            <w:tcBorders>
              <w:top w:val="single" w:sz="6" w:space="0" w:color="000000"/>
              <w:left w:val="single" w:sz="6" w:space="0" w:color="000000"/>
              <w:bottom w:val="single" w:sz="6" w:space="0" w:color="000000"/>
            </w:tcBorders>
            <w:shd w:val="clear" w:color="auto" w:fill="FFFFFF"/>
            <w:vAlign w:val="center"/>
          </w:tcPr>
          <w:p w14:paraId="4E09B126" w14:textId="77777777" w:rsidR="004D5C1E" w:rsidRPr="004E716D" w:rsidRDefault="004D5C1E" w:rsidP="004E716D">
            <w:pPr>
              <w:pStyle w:val="s1"/>
              <w:tabs>
                <w:tab w:val="left" w:pos="1080"/>
              </w:tabs>
              <w:spacing w:before="0" w:beforeAutospacing="0" w:after="0" w:afterAutospacing="0"/>
              <w:ind w:left="142" w:right="284"/>
              <w:jc w:val="center"/>
            </w:pPr>
            <w:r w:rsidRPr="004E716D">
              <w:t>Группа материальных запасов</w:t>
            </w:r>
          </w:p>
        </w:tc>
        <w:tc>
          <w:tcPr>
            <w:tcW w:w="37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DDDE90" w14:textId="77777777" w:rsidR="004D5C1E" w:rsidRPr="004E716D" w:rsidRDefault="004D5C1E" w:rsidP="004E716D">
            <w:pPr>
              <w:pStyle w:val="s1"/>
              <w:tabs>
                <w:tab w:val="left" w:pos="1080"/>
              </w:tabs>
              <w:spacing w:before="0" w:beforeAutospacing="0" w:after="0" w:afterAutospacing="0"/>
              <w:ind w:left="142" w:right="284"/>
              <w:jc w:val="center"/>
            </w:pPr>
            <w:r w:rsidRPr="004E716D">
              <w:t>Единица бухгалтерского учета</w:t>
            </w:r>
          </w:p>
        </w:tc>
      </w:tr>
      <w:tr w:rsidR="004D5C1E" w:rsidRPr="00211BA6" w14:paraId="265F068F" w14:textId="77777777" w:rsidTr="003919E5">
        <w:tc>
          <w:tcPr>
            <w:tcW w:w="5827" w:type="dxa"/>
            <w:tcBorders>
              <w:top w:val="single" w:sz="6" w:space="0" w:color="000000"/>
              <w:left w:val="single" w:sz="6" w:space="0" w:color="000000"/>
              <w:bottom w:val="single" w:sz="6" w:space="0" w:color="000000"/>
            </w:tcBorders>
            <w:shd w:val="clear" w:color="auto" w:fill="FFFFFF"/>
          </w:tcPr>
          <w:p w14:paraId="34CB24CA" w14:textId="2C63AB14" w:rsidR="004D5C1E" w:rsidRPr="004E716D" w:rsidRDefault="00720B53" w:rsidP="003919E5">
            <w:pPr>
              <w:pStyle w:val="s16"/>
              <w:tabs>
                <w:tab w:val="left" w:pos="1080"/>
              </w:tabs>
              <w:spacing w:before="0" w:beforeAutospacing="0" w:after="0" w:afterAutospacing="0" w:line="240" w:lineRule="exact"/>
              <w:ind w:left="142" w:right="284"/>
              <w:jc w:val="both"/>
            </w:pPr>
            <w:r w:rsidRPr="004E716D">
              <w:t>М</w:t>
            </w:r>
            <w:r w:rsidR="004D5C1E" w:rsidRPr="004E716D">
              <w:t>атериал</w:t>
            </w:r>
            <w:r w:rsidRPr="004E716D">
              <w:t>ьные запас</w:t>
            </w:r>
            <w:r w:rsidR="004D5C1E" w:rsidRPr="004E716D">
              <w:t>ы</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704F1ED7" w14:textId="092AA5DC" w:rsidR="004D5C1E" w:rsidRPr="004E716D" w:rsidRDefault="00720B53" w:rsidP="003919E5">
            <w:pPr>
              <w:pStyle w:val="s16"/>
              <w:tabs>
                <w:tab w:val="left" w:pos="1080"/>
              </w:tabs>
              <w:spacing w:before="0" w:beforeAutospacing="0" w:after="0" w:afterAutospacing="0" w:line="240" w:lineRule="exact"/>
              <w:ind w:left="142" w:right="284"/>
              <w:jc w:val="both"/>
            </w:pPr>
            <w:r w:rsidRPr="004E716D">
              <w:rPr>
                <w:rStyle w:val="s10"/>
                <w:bCs/>
              </w:rPr>
              <w:t>номенклатурная (реестровая) единица</w:t>
            </w:r>
          </w:p>
        </w:tc>
      </w:tr>
      <w:tr w:rsidR="00720B53" w:rsidRPr="00211BA6" w14:paraId="4E94B28C" w14:textId="77777777" w:rsidTr="003919E5">
        <w:tc>
          <w:tcPr>
            <w:tcW w:w="5827" w:type="dxa"/>
            <w:tcBorders>
              <w:top w:val="single" w:sz="6" w:space="0" w:color="000000"/>
              <w:left w:val="single" w:sz="6" w:space="0" w:color="000000"/>
              <w:bottom w:val="single" w:sz="6" w:space="0" w:color="000000"/>
            </w:tcBorders>
            <w:shd w:val="clear" w:color="auto" w:fill="FFFFFF"/>
          </w:tcPr>
          <w:p w14:paraId="51838A28" w14:textId="0F856C4D" w:rsidR="00720B53" w:rsidRPr="004E716D" w:rsidRDefault="00720B53" w:rsidP="003919E5">
            <w:pPr>
              <w:pStyle w:val="s16"/>
              <w:tabs>
                <w:tab w:val="left" w:pos="1080"/>
              </w:tabs>
              <w:spacing w:before="0" w:beforeAutospacing="0" w:after="0" w:afterAutospacing="0" w:line="240" w:lineRule="exact"/>
              <w:ind w:left="142" w:right="284"/>
              <w:jc w:val="both"/>
            </w:pPr>
            <w:r w:rsidRPr="004E716D">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4E716D">
              <w:t>одинаковыми</w:t>
            </w:r>
            <w:proofErr w:type="gramEnd"/>
            <w:r w:rsidRPr="004E716D">
              <w:t xml:space="preserve"> диаметром и количеством штук в коробке и т. д.</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3E57EFBB" w14:textId="793704DB" w:rsidR="00720B53" w:rsidRPr="004E716D" w:rsidRDefault="00720B53" w:rsidP="003919E5">
            <w:pPr>
              <w:pStyle w:val="s16"/>
              <w:tabs>
                <w:tab w:val="left" w:pos="1080"/>
              </w:tabs>
              <w:spacing w:before="0" w:beforeAutospacing="0" w:after="0" w:afterAutospacing="0" w:line="240" w:lineRule="exact"/>
              <w:ind w:left="142" w:right="284"/>
              <w:jc w:val="both"/>
              <w:rPr>
                <w:rStyle w:val="s10"/>
                <w:bCs/>
              </w:rPr>
            </w:pPr>
            <w:r w:rsidRPr="004E716D">
              <w:rPr>
                <w:rStyle w:val="s10"/>
                <w:bCs/>
              </w:rPr>
              <w:t>однородная (реестровая) группа запасов</w:t>
            </w:r>
          </w:p>
        </w:tc>
      </w:tr>
      <w:tr w:rsidR="00720B53" w:rsidRPr="00211BA6" w14:paraId="21277D12" w14:textId="77777777" w:rsidTr="003919E5">
        <w:tc>
          <w:tcPr>
            <w:tcW w:w="5827" w:type="dxa"/>
            <w:tcBorders>
              <w:top w:val="single" w:sz="6" w:space="0" w:color="000000"/>
              <w:left w:val="single" w:sz="6" w:space="0" w:color="000000"/>
              <w:bottom w:val="single" w:sz="6" w:space="0" w:color="000000"/>
            </w:tcBorders>
            <w:shd w:val="clear" w:color="auto" w:fill="FFFFFF"/>
          </w:tcPr>
          <w:p w14:paraId="28D1C6E5" w14:textId="556DDBBC" w:rsidR="00720B53" w:rsidRPr="004E716D" w:rsidRDefault="003919E5" w:rsidP="003919E5">
            <w:pPr>
              <w:pStyle w:val="s16"/>
              <w:tabs>
                <w:tab w:val="left" w:pos="1080"/>
              </w:tabs>
              <w:spacing w:before="0" w:beforeAutospacing="0" w:after="0" w:afterAutospacing="0" w:line="240" w:lineRule="exact"/>
              <w:ind w:left="142" w:right="284"/>
              <w:jc w:val="both"/>
              <w:rPr>
                <w:shd w:val="clear" w:color="auto" w:fill="FFFFFF"/>
              </w:rPr>
            </w:pPr>
            <w:r>
              <w:rPr>
                <w:shd w:val="clear" w:color="auto" w:fill="FFFFFF"/>
              </w:rPr>
              <w:t>М</w:t>
            </w:r>
            <w:r w:rsidR="00720B53" w:rsidRPr="004E716D">
              <w:rPr>
                <w:shd w:val="clear" w:color="auto" w:fill="FFFFFF"/>
              </w:rPr>
              <w:t>атериальные запасы с ограниченным сроком годности – продукты питания, медикаменты и другие</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12C81703" w14:textId="74C5A56E" w:rsidR="00720B53" w:rsidRPr="004E716D" w:rsidRDefault="00720B53" w:rsidP="003919E5">
            <w:pPr>
              <w:pStyle w:val="s16"/>
              <w:tabs>
                <w:tab w:val="left" w:pos="1080"/>
              </w:tabs>
              <w:spacing w:before="0" w:beforeAutospacing="0" w:after="0" w:afterAutospacing="0" w:line="240" w:lineRule="exact"/>
              <w:ind w:left="142" w:right="284"/>
              <w:jc w:val="both"/>
              <w:rPr>
                <w:rStyle w:val="s10"/>
                <w:bCs/>
              </w:rPr>
            </w:pPr>
            <w:r w:rsidRPr="004E716D">
              <w:rPr>
                <w:rStyle w:val="s10"/>
                <w:bCs/>
              </w:rPr>
              <w:t>номенклатурная (реестровая) единица, партия</w:t>
            </w:r>
          </w:p>
        </w:tc>
      </w:tr>
      <w:tr w:rsidR="00720B53" w:rsidRPr="00211BA6" w14:paraId="141FF67B" w14:textId="77777777" w:rsidTr="003919E5">
        <w:tc>
          <w:tcPr>
            <w:tcW w:w="5827" w:type="dxa"/>
            <w:tcBorders>
              <w:top w:val="single" w:sz="6" w:space="0" w:color="000000"/>
              <w:left w:val="single" w:sz="6" w:space="0" w:color="000000"/>
              <w:bottom w:val="single" w:sz="6" w:space="0" w:color="000000"/>
            </w:tcBorders>
            <w:shd w:val="clear" w:color="auto" w:fill="FFFFFF"/>
          </w:tcPr>
          <w:p w14:paraId="7D228E5A" w14:textId="22433799" w:rsidR="00720B53" w:rsidRPr="004E716D" w:rsidRDefault="003919E5" w:rsidP="003919E5">
            <w:pPr>
              <w:pStyle w:val="s16"/>
              <w:tabs>
                <w:tab w:val="left" w:pos="1080"/>
              </w:tabs>
              <w:spacing w:before="0" w:beforeAutospacing="0" w:after="0" w:afterAutospacing="0" w:line="240" w:lineRule="exact"/>
              <w:ind w:left="142" w:right="284"/>
              <w:jc w:val="both"/>
            </w:pPr>
            <w:r>
              <w:t>Т</w:t>
            </w:r>
            <w:r w:rsidR="00720B53" w:rsidRPr="004E716D">
              <w:t>овары</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31BBFE85" w14:textId="77777777" w:rsidR="00720B53" w:rsidRPr="004E716D" w:rsidRDefault="00720B53" w:rsidP="003919E5">
            <w:pPr>
              <w:pStyle w:val="s16"/>
              <w:tabs>
                <w:tab w:val="left" w:pos="1080"/>
              </w:tabs>
              <w:spacing w:before="0" w:beforeAutospacing="0" w:after="0" w:afterAutospacing="0" w:line="240" w:lineRule="exact"/>
              <w:ind w:left="142" w:right="284"/>
              <w:jc w:val="both"/>
              <w:rPr>
                <w:rStyle w:val="s10"/>
                <w:bCs/>
              </w:rPr>
            </w:pPr>
            <w:r w:rsidRPr="004E716D">
              <w:rPr>
                <w:rStyle w:val="s10"/>
                <w:bCs/>
              </w:rPr>
              <w:t>номенклатурная (реестровая) единица, партия</w:t>
            </w:r>
          </w:p>
        </w:tc>
      </w:tr>
      <w:tr w:rsidR="004D5C1E" w:rsidRPr="00211BA6" w14:paraId="0EE2C2D0" w14:textId="77777777" w:rsidTr="003919E5">
        <w:tc>
          <w:tcPr>
            <w:tcW w:w="5827" w:type="dxa"/>
            <w:tcBorders>
              <w:top w:val="single" w:sz="6" w:space="0" w:color="000000"/>
              <w:left w:val="single" w:sz="6" w:space="0" w:color="000000"/>
              <w:bottom w:val="single" w:sz="6" w:space="0" w:color="000000"/>
            </w:tcBorders>
            <w:shd w:val="clear" w:color="auto" w:fill="FFFFFF"/>
          </w:tcPr>
          <w:p w14:paraId="63FBC6A0" w14:textId="5122334B" w:rsidR="004D5C1E" w:rsidRPr="004E716D" w:rsidRDefault="003919E5" w:rsidP="003919E5">
            <w:pPr>
              <w:pStyle w:val="s16"/>
              <w:tabs>
                <w:tab w:val="left" w:pos="1080"/>
              </w:tabs>
              <w:spacing w:before="0" w:beforeAutospacing="0" w:after="0" w:afterAutospacing="0" w:line="240" w:lineRule="exact"/>
              <w:ind w:left="142" w:right="284"/>
              <w:jc w:val="both"/>
            </w:pPr>
            <w:r>
              <w:rPr>
                <w:shd w:val="clear" w:color="auto" w:fill="FFFFFF"/>
              </w:rPr>
              <w:t>Г</w:t>
            </w:r>
            <w:r w:rsidR="004D5C1E" w:rsidRPr="004E716D">
              <w:rPr>
                <w:shd w:val="clear" w:color="auto" w:fill="FFFFFF"/>
              </w:rPr>
              <w:t>отовая продукция, биологическая продукция</w:t>
            </w:r>
          </w:p>
        </w:tc>
        <w:tc>
          <w:tcPr>
            <w:tcW w:w="3713" w:type="dxa"/>
            <w:tcBorders>
              <w:top w:val="single" w:sz="6" w:space="0" w:color="000000"/>
              <w:left w:val="single" w:sz="6" w:space="0" w:color="000000"/>
              <w:bottom w:val="single" w:sz="6" w:space="0" w:color="000000"/>
              <w:right w:val="single" w:sz="6" w:space="0" w:color="000000"/>
            </w:tcBorders>
            <w:shd w:val="clear" w:color="auto" w:fill="FFFFFF"/>
          </w:tcPr>
          <w:p w14:paraId="4CFFDD8A" w14:textId="0AB2101D" w:rsidR="004D5C1E" w:rsidRPr="004E716D" w:rsidRDefault="00720B53" w:rsidP="003919E5">
            <w:pPr>
              <w:pStyle w:val="s16"/>
              <w:tabs>
                <w:tab w:val="left" w:pos="1080"/>
              </w:tabs>
              <w:spacing w:before="0" w:beforeAutospacing="0" w:after="0" w:afterAutospacing="0" w:line="240" w:lineRule="exact"/>
              <w:ind w:left="142" w:right="284"/>
              <w:jc w:val="both"/>
              <w:rPr>
                <w:rStyle w:val="s10"/>
                <w:bCs/>
              </w:rPr>
            </w:pPr>
            <w:r w:rsidRPr="004E716D">
              <w:rPr>
                <w:rStyle w:val="s10"/>
                <w:bCs/>
              </w:rPr>
              <w:t>номенклатурная (реестровая) единица, партия</w:t>
            </w:r>
          </w:p>
        </w:tc>
      </w:tr>
    </w:tbl>
    <w:p w14:paraId="037373C6" w14:textId="5EA81CC0" w:rsidR="00720B53" w:rsidRPr="00211BA6" w:rsidRDefault="00720B53" w:rsidP="00211BA6">
      <w:pPr>
        <w:tabs>
          <w:tab w:val="left" w:pos="1080"/>
        </w:tabs>
        <w:spacing w:after="0" w:line="360" w:lineRule="atLeast"/>
        <w:ind w:firstLine="709"/>
        <w:jc w:val="both"/>
        <w:rPr>
          <w:rFonts w:ascii="Times New Roman" w:hAnsi="Times New Roman"/>
          <w:sz w:val="28"/>
          <w:szCs w:val="28"/>
        </w:rPr>
      </w:pPr>
      <w:r w:rsidRPr="00211BA6">
        <w:rPr>
          <w:rFonts w:ascii="Times New Roman" w:hAnsi="Times New Roman"/>
          <w:sz w:val="28"/>
          <w:szCs w:val="28"/>
        </w:rPr>
        <w:t xml:space="preserve">Решение о применении единиц учета «однородная (реестровая) группа запасов» и «партия» принимает бухгалтер на основе </w:t>
      </w:r>
      <w:r w:rsidRPr="00890DB0">
        <w:rPr>
          <w:rFonts w:ascii="Times New Roman" w:hAnsi="Times New Roman"/>
          <w:sz w:val="28"/>
          <w:szCs w:val="28"/>
        </w:rPr>
        <w:t>своего профессионального суждения.</w:t>
      </w:r>
    </w:p>
    <w:p w14:paraId="01A62DFC" w14:textId="00E75301" w:rsidR="00720B53" w:rsidRPr="00211BA6" w:rsidRDefault="00720B53" w:rsidP="00720B53">
      <w:pPr>
        <w:pStyle w:val="s91"/>
        <w:shd w:val="clear" w:color="auto" w:fill="FFFFFF"/>
        <w:tabs>
          <w:tab w:val="left" w:pos="1080"/>
        </w:tabs>
        <w:spacing w:before="0" w:beforeAutospacing="0" w:after="0" w:afterAutospacing="0" w:line="360" w:lineRule="atLeast"/>
        <w:jc w:val="both"/>
        <w:rPr>
          <w:sz w:val="21"/>
          <w:szCs w:val="21"/>
        </w:rPr>
      </w:pPr>
      <w:r w:rsidRPr="00211BA6">
        <w:rPr>
          <w:sz w:val="21"/>
          <w:szCs w:val="21"/>
        </w:rPr>
        <w:t>(Основание: </w:t>
      </w:r>
      <w:r w:rsidRPr="00DE4F6E">
        <w:rPr>
          <w:sz w:val="21"/>
          <w:szCs w:val="21"/>
        </w:rPr>
        <w:t>п. 8</w:t>
      </w:r>
      <w:r w:rsidRPr="00211BA6">
        <w:rPr>
          <w:sz w:val="21"/>
          <w:szCs w:val="21"/>
        </w:rPr>
        <w:t> </w:t>
      </w:r>
      <w:r w:rsidR="00DE4F6E">
        <w:rPr>
          <w:sz w:val="21"/>
          <w:szCs w:val="21"/>
        </w:rPr>
        <w:t>ФСБУ</w:t>
      </w:r>
      <w:r w:rsidRPr="00211BA6">
        <w:rPr>
          <w:sz w:val="21"/>
          <w:szCs w:val="21"/>
        </w:rPr>
        <w:t xml:space="preserve"> </w:t>
      </w:r>
      <w:r w:rsidR="00DE4F6E">
        <w:rPr>
          <w:sz w:val="21"/>
          <w:szCs w:val="21"/>
        </w:rPr>
        <w:t>«</w:t>
      </w:r>
      <w:r w:rsidRPr="00211BA6">
        <w:rPr>
          <w:sz w:val="21"/>
          <w:szCs w:val="21"/>
        </w:rPr>
        <w:t>Запасы</w:t>
      </w:r>
      <w:r w:rsidR="00DE4F6E">
        <w:rPr>
          <w:sz w:val="21"/>
          <w:szCs w:val="21"/>
        </w:rPr>
        <w:t>»</w:t>
      </w:r>
      <w:r w:rsidRPr="00211BA6">
        <w:rPr>
          <w:sz w:val="21"/>
          <w:szCs w:val="21"/>
        </w:rPr>
        <w:t>)</w:t>
      </w:r>
    </w:p>
    <w:p w14:paraId="7263D999" w14:textId="77777777" w:rsidR="00720B53" w:rsidRPr="00211BA6" w:rsidRDefault="00720B53" w:rsidP="00843962">
      <w:pPr>
        <w:tabs>
          <w:tab w:val="left" w:pos="1080"/>
        </w:tabs>
        <w:spacing w:after="0" w:line="360" w:lineRule="atLeast"/>
        <w:jc w:val="both"/>
        <w:rPr>
          <w:rFonts w:ascii="Times New Roman" w:hAnsi="Times New Roman"/>
          <w:sz w:val="28"/>
          <w:szCs w:val="28"/>
        </w:rPr>
      </w:pPr>
    </w:p>
    <w:p w14:paraId="04F9DBF4" w14:textId="40F6E5BB" w:rsidR="00613110" w:rsidRPr="00DE4F6E" w:rsidRDefault="000E1C14" w:rsidP="00DE4F6E">
      <w:pPr>
        <w:tabs>
          <w:tab w:val="left" w:pos="1080"/>
        </w:tabs>
        <w:spacing w:after="0" w:line="360" w:lineRule="atLeast"/>
        <w:ind w:firstLine="709"/>
        <w:jc w:val="both"/>
        <w:rPr>
          <w:rFonts w:ascii="Times New Roman" w:hAnsi="Times New Roman"/>
          <w:sz w:val="28"/>
          <w:szCs w:val="28"/>
        </w:rPr>
      </w:pPr>
      <w:r>
        <w:rPr>
          <w:rFonts w:ascii="Times New Roman" w:eastAsia="Times New Roman" w:hAnsi="Times New Roman"/>
          <w:spacing w:val="-2"/>
          <w:sz w:val="28"/>
          <w:szCs w:val="28"/>
          <w:lang w:eastAsia="ru-RU"/>
        </w:rPr>
        <w:t>9</w:t>
      </w:r>
      <w:r w:rsidR="00DE4F6E">
        <w:rPr>
          <w:rFonts w:ascii="Times New Roman" w:eastAsia="Times New Roman" w:hAnsi="Times New Roman"/>
          <w:spacing w:val="-2"/>
          <w:sz w:val="28"/>
          <w:szCs w:val="28"/>
          <w:lang w:eastAsia="ru-RU"/>
        </w:rPr>
        <w:t xml:space="preserve">.3. </w:t>
      </w:r>
      <w:r w:rsidR="00613110" w:rsidRPr="00DE4F6E">
        <w:rPr>
          <w:rFonts w:ascii="Times New Roman" w:eastAsia="Times New Roman" w:hAnsi="Times New Roman"/>
          <w:spacing w:val="-2"/>
          <w:sz w:val="28"/>
          <w:szCs w:val="28"/>
          <w:lang w:eastAsia="ru-RU"/>
        </w:rPr>
        <w:t>К хозяйственному и производственному инвентарю, который включается в состав материальных запасов, относится:</w:t>
      </w:r>
    </w:p>
    <w:p w14:paraId="0077CF86"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8E2B03">
        <w:rPr>
          <w:rFonts w:ascii="Times New Roman" w:eastAsia="Times New Roman" w:hAnsi="Times New Roman"/>
          <w:spacing w:val="-2"/>
          <w:sz w:val="28"/>
          <w:szCs w:val="28"/>
          <w:lang w:eastAsia="ru-RU"/>
        </w:rPr>
        <w:t>инвентарь для уборки офисных помещений (территорий), рабочих мест: контейнеры, тачки, ведра, лопаты, грабли, швабры, метлы, веники и др.;</w:t>
      </w:r>
      <w:proofErr w:type="gramEnd"/>
    </w:p>
    <w:p w14:paraId="0F60FDC8" w14:textId="6D5E881D"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8E2B03">
        <w:rPr>
          <w:rFonts w:ascii="Times New Roman" w:eastAsia="Times New Roman" w:hAnsi="Times New Roman"/>
          <w:spacing w:val="-2"/>
          <w:sz w:val="28"/>
          <w:szCs w:val="28"/>
          <w:lang w:eastAsia="ru-RU"/>
        </w:rPr>
        <w:t xml:space="preserve">принадлежности для ремонта помещений (например, дрели, молотки, гаечные ключи, </w:t>
      </w:r>
      <w:r w:rsidRPr="008E2B03">
        <w:rPr>
          <w:rFonts w:ascii="Times New Roman" w:hAnsi="Times New Roman"/>
          <w:sz w:val="28"/>
          <w:szCs w:val="28"/>
        </w:rPr>
        <w:t xml:space="preserve">отвертки, плоскогубцы, рулетки </w:t>
      </w:r>
      <w:r w:rsidRPr="008E2B03">
        <w:rPr>
          <w:rFonts w:ascii="Times New Roman" w:eastAsia="Times New Roman" w:hAnsi="Times New Roman"/>
          <w:spacing w:val="-2"/>
          <w:sz w:val="28"/>
          <w:szCs w:val="28"/>
          <w:lang w:eastAsia="ru-RU"/>
        </w:rPr>
        <w:t>и т. п.);</w:t>
      </w:r>
      <w:proofErr w:type="gramEnd"/>
    </w:p>
    <w:p w14:paraId="16F49AAE"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8E2B03">
        <w:rPr>
          <w:rFonts w:ascii="Times New Roman" w:eastAsia="Times New Roman" w:hAnsi="Times New Roman"/>
          <w:spacing w:val="-2"/>
          <w:sz w:val="28"/>
          <w:szCs w:val="28"/>
          <w:lang w:eastAsia="ru-RU"/>
        </w:rPr>
        <w:t>электротовары: удлинители, тройники электрические, переходники электрические и др.;</w:t>
      </w:r>
    </w:p>
    <w:p w14:paraId="6D0B5972"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8E2B03">
        <w:rPr>
          <w:rFonts w:ascii="Times New Roman" w:eastAsia="Times New Roman" w:hAnsi="Times New Roman"/>
          <w:spacing w:val="-2"/>
          <w:sz w:val="28"/>
          <w:szCs w:val="28"/>
          <w:lang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14:paraId="3E6996A1" w14:textId="2AB93AA5"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8E2B03">
        <w:rPr>
          <w:rFonts w:ascii="Times New Roman" w:eastAsia="Times New Roman" w:hAnsi="Times New Roman"/>
          <w:spacing w:val="-2"/>
          <w:sz w:val="28"/>
          <w:szCs w:val="28"/>
          <w:lang w:eastAsia="ru-RU"/>
        </w:rPr>
        <w:lastRenderedPageBreak/>
        <w:t xml:space="preserve">канцелярские принадлежности (кроме канцелярских товаров с электрическим приводом), </w:t>
      </w:r>
      <w:r w:rsidRPr="008E2B03">
        <w:rPr>
          <w:rFonts w:ascii="Times New Roman" w:eastAsia="Times New Roman" w:hAnsi="Times New Roman"/>
          <w:sz w:val="28"/>
          <w:szCs w:val="28"/>
          <w:lang w:eastAsia="ru-RU"/>
        </w:rPr>
        <w:t xml:space="preserve">включая папки для бумаг, </w:t>
      </w:r>
      <w:r w:rsidRPr="008E2B03">
        <w:rPr>
          <w:rFonts w:ascii="Times New Roman" w:hAnsi="Times New Roman"/>
          <w:sz w:val="28"/>
          <w:szCs w:val="28"/>
        </w:rPr>
        <w:t xml:space="preserve">ножницы, </w:t>
      </w:r>
      <w:proofErr w:type="spellStart"/>
      <w:r w:rsidRPr="008E2B03">
        <w:rPr>
          <w:rFonts w:ascii="Times New Roman" w:hAnsi="Times New Roman"/>
          <w:sz w:val="28"/>
          <w:szCs w:val="28"/>
        </w:rPr>
        <w:t>степлеры</w:t>
      </w:r>
      <w:proofErr w:type="spellEnd"/>
      <w:r w:rsidRPr="008E2B03">
        <w:rPr>
          <w:rFonts w:ascii="Times New Roman" w:hAnsi="Times New Roman"/>
          <w:sz w:val="28"/>
          <w:szCs w:val="28"/>
        </w:rPr>
        <w:t xml:space="preserve">, </w:t>
      </w:r>
      <w:proofErr w:type="spellStart"/>
      <w:r w:rsidRPr="008E2B03">
        <w:rPr>
          <w:rFonts w:ascii="Times New Roman" w:hAnsi="Times New Roman"/>
          <w:sz w:val="28"/>
          <w:szCs w:val="28"/>
        </w:rPr>
        <w:t>антистеплеры</w:t>
      </w:r>
      <w:proofErr w:type="spellEnd"/>
      <w:r w:rsidRPr="008E2B03">
        <w:rPr>
          <w:rFonts w:ascii="Times New Roman" w:hAnsi="Times New Roman"/>
          <w:sz w:val="28"/>
          <w:szCs w:val="28"/>
        </w:rPr>
        <w:t xml:space="preserve">, дыроколы, настольные наборы, резаки, </w:t>
      </w:r>
      <w:r w:rsidRPr="008E2B03">
        <w:rPr>
          <w:rFonts w:ascii="Times New Roman" w:eastAsia="Times New Roman" w:hAnsi="Times New Roman"/>
          <w:spacing w:val="-2"/>
          <w:sz w:val="28"/>
          <w:szCs w:val="28"/>
          <w:lang w:eastAsia="ru-RU"/>
        </w:rPr>
        <w:t>фоторамки, фотоальбомы и т.п.</w:t>
      </w:r>
      <w:r w:rsidR="008E2B03">
        <w:rPr>
          <w:rFonts w:ascii="Times New Roman" w:eastAsia="Times New Roman" w:hAnsi="Times New Roman"/>
          <w:spacing w:val="-2"/>
          <w:sz w:val="28"/>
          <w:szCs w:val="28"/>
          <w:lang w:eastAsia="ru-RU"/>
        </w:rPr>
        <w:t>)</w:t>
      </w:r>
      <w:r w:rsidRPr="008E2B03">
        <w:rPr>
          <w:rFonts w:ascii="Times New Roman" w:eastAsia="Times New Roman" w:hAnsi="Times New Roman"/>
          <w:spacing w:val="-2"/>
          <w:sz w:val="28"/>
          <w:szCs w:val="28"/>
          <w:lang w:eastAsia="ru-RU"/>
        </w:rPr>
        <w:t>;</w:t>
      </w:r>
    </w:p>
    <w:p w14:paraId="3CEED5AD"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8E2B03">
        <w:rPr>
          <w:rFonts w:ascii="Times New Roman" w:eastAsia="Times New Roman" w:hAnsi="Times New Roman"/>
          <w:spacing w:val="-2"/>
          <w:sz w:val="28"/>
          <w:szCs w:val="28"/>
          <w:lang w:eastAsia="ru-RU"/>
        </w:rPr>
        <w:t>туалетные принадлежности: бумажные полотенца, освежители воздуха, мыло и др.;</w:t>
      </w:r>
    </w:p>
    <w:p w14:paraId="0C8EC227" w14:textId="77777777"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proofErr w:type="gramStart"/>
      <w:r w:rsidRPr="008E2B03">
        <w:rPr>
          <w:rFonts w:ascii="Times New Roman" w:eastAsia="Times New Roman" w:hAnsi="Times New Roman"/>
          <w:spacing w:val="-2"/>
          <w:sz w:val="28"/>
          <w:szCs w:val="28"/>
          <w:lang w:eastAsia="ru-RU"/>
        </w:rPr>
        <w:t>средства пожаротушения (кроме огнетушителей перезаряжаемых, пожарных шкафов): багор, штыковая лопата, конусное ведро, пожарный лом, кошма, топор, одноразовый огнетушитель;</w:t>
      </w:r>
      <w:r w:rsidRPr="008E2B03">
        <w:rPr>
          <w:rFonts w:ascii="Times New Roman" w:hAnsi="Times New Roman"/>
          <w:sz w:val="28"/>
          <w:szCs w:val="28"/>
        </w:rPr>
        <w:t xml:space="preserve"> </w:t>
      </w:r>
      <w:proofErr w:type="gramEnd"/>
    </w:p>
    <w:p w14:paraId="3DE1D571" w14:textId="5C0A95A6" w:rsidR="00613110" w:rsidRPr="008E2B03" w:rsidRDefault="008E2B03"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Pr>
          <w:rFonts w:ascii="Times New Roman" w:hAnsi="Times New Roman"/>
          <w:sz w:val="28"/>
          <w:szCs w:val="28"/>
        </w:rPr>
        <w:t>магнитные карты;</w:t>
      </w:r>
      <w:r w:rsidR="00613110" w:rsidRPr="008E2B03">
        <w:rPr>
          <w:rFonts w:ascii="Times New Roman" w:hAnsi="Times New Roman"/>
          <w:sz w:val="28"/>
          <w:szCs w:val="28"/>
        </w:rPr>
        <w:t xml:space="preserve"> </w:t>
      </w:r>
    </w:p>
    <w:p w14:paraId="49F948F9" w14:textId="1D1BE1AA" w:rsidR="00613110" w:rsidRPr="008E2B03" w:rsidRDefault="00613110" w:rsidP="008E2B03">
      <w:pPr>
        <w:numPr>
          <w:ilvl w:val="0"/>
          <w:numId w:val="10"/>
        </w:numPr>
        <w:tabs>
          <w:tab w:val="num" w:pos="142"/>
        </w:tabs>
        <w:spacing w:after="0" w:line="240" w:lineRule="auto"/>
        <w:ind w:left="0" w:firstLine="709"/>
        <w:jc w:val="both"/>
        <w:rPr>
          <w:rFonts w:ascii="Times New Roman" w:eastAsia="Times New Roman" w:hAnsi="Times New Roman"/>
          <w:spacing w:val="-2"/>
          <w:sz w:val="28"/>
          <w:szCs w:val="28"/>
          <w:lang w:eastAsia="ru-RU"/>
        </w:rPr>
      </w:pPr>
      <w:r w:rsidRPr="008E2B03">
        <w:rPr>
          <w:rFonts w:ascii="Times New Roman" w:hAnsi="Times New Roman"/>
          <w:sz w:val="28"/>
          <w:szCs w:val="28"/>
        </w:rPr>
        <w:t xml:space="preserve">штампы, клише, </w:t>
      </w:r>
      <w:proofErr w:type="spellStart"/>
      <w:r w:rsidRPr="008E2B03">
        <w:rPr>
          <w:rFonts w:ascii="Times New Roman" w:hAnsi="Times New Roman"/>
          <w:sz w:val="28"/>
          <w:szCs w:val="28"/>
        </w:rPr>
        <w:t>датеры</w:t>
      </w:r>
      <w:proofErr w:type="spellEnd"/>
      <w:r w:rsidR="008E2B03">
        <w:rPr>
          <w:rFonts w:ascii="Times New Roman" w:hAnsi="Times New Roman"/>
          <w:sz w:val="28"/>
          <w:szCs w:val="28"/>
        </w:rPr>
        <w:t>, печати (</w:t>
      </w:r>
      <w:proofErr w:type="gramStart"/>
      <w:r w:rsidR="008E2B03">
        <w:rPr>
          <w:rFonts w:ascii="Times New Roman" w:hAnsi="Times New Roman"/>
          <w:sz w:val="28"/>
          <w:szCs w:val="28"/>
        </w:rPr>
        <w:t>кроме</w:t>
      </w:r>
      <w:proofErr w:type="gramEnd"/>
      <w:r w:rsidR="008E2B03">
        <w:rPr>
          <w:rFonts w:ascii="Times New Roman" w:hAnsi="Times New Roman"/>
          <w:sz w:val="28"/>
          <w:szCs w:val="28"/>
        </w:rPr>
        <w:t xml:space="preserve"> гербовых)</w:t>
      </w:r>
      <w:r w:rsidRPr="008E2B03">
        <w:rPr>
          <w:rFonts w:ascii="Times New Roman" w:hAnsi="Times New Roman"/>
          <w:sz w:val="28"/>
          <w:szCs w:val="28"/>
        </w:rPr>
        <w:t xml:space="preserve"> и т.п.</w:t>
      </w:r>
      <w:r w:rsidR="008E2B03">
        <w:rPr>
          <w:rFonts w:ascii="Times New Roman" w:hAnsi="Times New Roman"/>
          <w:sz w:val="28"/>
          <w:szCs w:val="28"/>
        </w:rPr>
        <w:t>;</w:t>
      </w:r>
    </w:p>
    <w:p w14:paraId="18E7578F" w14:textId="2E656342" w:rsidR="00613110" w:rsidRPr="008E2B03" w:rsidRDefault="00613110"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4"/>
          <w:szCs w:val="24"/>
          <w:lang w:eastAsia="ru-RU"/>
        </w:rPr>
      </w:pPr>
      <w:r w:rsidRPr="008E2B03">
        <w:rPr>
          <w:rFonts w:ascii="Times New Roman" w:eastAsia="Times New Roman" w:hAnsi="Times New Roman"/>
          <w:sz w:val="28"/>
          <w:szCs w:val="28"/>
          <w:lang w:eastAsia="ru-RU"/>
        </w:rPr>
        <w:t xml:space="preserve">дискеты, </w:t>
      </w:r>
      <w:r w:rsidRPr="008E2B03">
        <w:rPr>
          <w:rFonts w:ascii="Times New Roman" w:eastAsia="Times New Roman" w:hAnsi="Times New Roman"/>
          <w:sz w:val="28"/>
          <w:szCs w:val="28"/>
          <w:lang w:val="en-US" w:eastAsia="ru-RU"/>
        </w:rPr>
        <w:t>CD</w:t>
      </w:r>
      <w:r w:rsidRPr="008E2B03">
        <w:rPr>
          <w:rFonts w:ascii="Times New Roman" w:eastAsia="Times New Roman" w:hAnsi="Times New Roman"/>
          <w:sz w:val="28"/>
          <w:szCs w:val="28"/>
          <w:lang w:eastAsia="ru-RU"/>
        </w:rPr>
        <w:t xml:space="preserve">-диски, </w:t>
      </w:r>
      <w:proofErr w:type="spellStart"/>
      <w:r w:rsidRPr="008E2B03">
        <w:rPr>
          <w:rFonts w:ascii="Times New Roman" w:eastAsia="Times New Roman" w:hAnsi="Times New Roman"/>
          <w:sz w:val="28"/>
          <w:szCs w:val="28"/>
          <w:lang w:eastAsia="ru-RU"/>
        </w:rPr>
        <w:t>рутокены</w:t>
      </w:r>
      <w:proofErr w:type="spellEnd"/>
      <w:r w:rsidRPr="008E2B03">
        <w:rPr>
          <w:rFonts w:ascii="Times New Roman" w:eastAsia="Times New Roman" w:hAnsi="Times New Roman"/>
          <w:sz w:val="28"/>
          <w:szCs w:val="28"/>
          <w:lang w:eastAsia="ru-RU"/>
        </w:rPr>
        <w:t>, карты памяти и иные носители информации;</w:t>
      </w:r>
    </w:p>
    <w:p w14:paraId="500485D2" w14:textId="7506EA69" w:rsidR="00613110" w:rsidRPr="008E2B03" w:rsidRDefault="00613110"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pacing w:val="-2"/>
          <w:sz w:val="28"/>
          <w:szCs w:val="28"/>
          <w:lang w:eastAsia="ru-RU"/>
        </w:rPr>
        <w:t xml:space="preserve">запасные части и комплектующие изделия для компьютерной и оргтехники, </w:t>
      </w:r>
      <w:r w:rsidRPr="008E2B03">
        <w:rPr>
          <w:rFonts w:ascii="Times New Roman" w:eastAsia="Times New Roman" w:hAnsi="Times New Roman"/>
          <w:sz w:val="28"/>
          <w:szCs w:val="28"/>
          <w:lang w:eastAsia="ru-RU"/>
        </w:rPr>
        <w:t xml:space="preserve">управленческих нужд </w:t>
      </w:r>
      <w:r w:rsidRPr="008E2B03">
        <w:rPr>
          <w:rFonts w:ascii="Times New Roman" w:eastAsia="Times New Roman" w:hAnsi="Times New Roman"/>
          <w:spacing w:val="-2"/>
          <w:sz w:val="28"/>
          <w:szCs w:val="28"/>
          <w:lang w:eastAsia="ru-RU"/>
        </w:rPr>
        <w:t>(</w:t>
      </w:r>
      <w:r w:rsidRPr="008E2B03">
        <w:rPr>
          <w:rFonts w:ascii="Times New Roman" w:hAnsi="Times New Roman"/>
          <w:sz w:val="28"/>
          <w:szCs w:val="28"/>
        </w:rPr>
        <w:t>переносные колонки для компьютеров, сетевые фильтры, клавиатура, мышь</w:t>
      </w:r>
      <w:r w:rsidR="008E2B03" w:rsidRPr="008E2B03">
        <w:rPr>
          <w:rFonts w:ascii="Times New Roman" w:hAnsi="Times New Roman"/>
          <w:sz w:val="28"/>
          <w:szCs w:val="28"/>
        </w:rPr>
        <w:t>, веб-камера</w:t>
      </w:r>
      <w:r w:rsidRPr="008E2B03">
        <w:rPr>
          <w:rFonts w:ascii="Times New Roman" w:hAnsi="Times New Roman"/>
          <w:sz w:val="28"/>
          <w:szCs w:val="28"/>
        </w:rPr>
        <w:t xml:space="preserve"> и т.п.)</w:t>
      </w:r>
      <w:r w:rsidR="008E2B03">
        <w:rPr>
          <w:rFonts w:ascii="Times New Roman" w:hAnsi="Times New Roman"/>
          <w:sz w:val="28"/>
          <w:szCs w:val="28"/>
        </w:rPr>
        <w:t>;</w:t>
      </w:r>
    </w:p>
    <w:p w14:paraId="388B3122" w14:textId="77777777" w:rsidR="008E2B03" w:rsidRPr="008E2B03" w:rsidRDefault="00422F31"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бан</w:t>
      </w:r>
      <w:r w:rsidR="00195BEB" w:rsidRPr="008E2B03">
        <w:rPr>
          <w:rFonts w:ascii="Times New Roman" w:eastAsia="Times New Roman" w:hAnsi="Times New Roman"/>
          <w:sz w:val="28"/>
          <w:szCs w:val="28"/>
          <w:lang w:eastAsia="ru-RU"/>
        </w:rPr>
        <w:t>н</w:t>
      </w:r>
      <w:r w:rsidRPr="008E2B03">
        <w:rPr>
          <w:rFonts w:ascii="Times New Roman" w:eastAsia="Times New Roman" w:hAnsi="Times New Roman"/>
          <w:sz w:val="28"/>
          <w:szCs w:val="28"/>
          <w:lang w:eastAsia="ru-RU"/>
        </w:rPr>
        <w:t>еры</w:t>
      </w:r>
      <w:r w:rsidR="008E2B03" w:rsidRPr="008E2B03">
        <w:rPr>
          <w:rFonts w:ascii="Times New Roman" w:eastAsia="Times New Roman" w:hAnsi="Times New Roman"/>
          <w:sz w:val="28"/>
          <w:szCs w:val="28"/>
          <w:lang w:eastAsia="ru-RU"/>
        </w:rPr>
        <w:t>;</w:t>
      </w:r>
    </w:p>
    <w:p w14:paraId="1E713B63" w14:textId="77777777" w:rsidR="008E2B03" w:rsidRPr="008E2B03"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елочные игрушки;</w:t>
      </w:r>
    </w:p>
    <w:p w14:paraId="0F9FF094" w14:textId="77777777" w:rsidR="008E2B03" w:rsidRPr="008E2B03"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гирлянды электрические;</w:t>
      </w:r>
    </w:p>
    <w:p w14:paraId="0E32FA75" w14:textId="77777777" w:rsidR="008E2B03" w:rsidRPr="008E2B03"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калькуляторы;</w:t>
      </w:r>
    </w:p>
    <w:p w14:paraId="24575EB7" w14:textId="3F0CB8ED" w:rsidR="00422F31" w:rsidRPr="008E2B03" w:rsidRDefault="008E2B03" w:rsidP="008E2B03">
      <w:pPr>
        <w:numPr>
          <w:ilvl w:val="0"/>
          <w:numId w:val="10"/>
        </w:numPr>
        <w:shd w:val="clear" w:color="auto" w:fill="FFFFFF"/>
        <w:tabs>
          <w:tab w:val="num" w:pos="142"/>
        </w:tabs>
        <w:spacing w:after="0" w:line="360" w:lineRule="atLeast"/>
        <w:ind w:left="0" w:firstLine="709"/>
        <w:jc w:val="both"/>
        <w:rPr>
          <w:rFonts w:ascii="Times New Roman" w:eastAsia="Times New Roman" w:hAnsi="Times New Roman"/>
          <w:sz w:val="28"/>
          <w:szCs w:val="28"/>
          <w:lang w:eastAsia="ru-RU"/>
        </w:rPr>
      </w:pPr>
      <w:r w:rsidRPr="008E2B03">
        <w:rPr>
          <w:rFonts w:ascii="Times New Roman" w:eastAsia="Times New Roman" w:hAnsi="Times New Roman"/>
          <w:sz w:val="28"/>
          <w:szCs w:val="28"/>
          <w:lang w:eastAsia="ru-RU"/>
        </w:rPr>
        <w:t>таблички информационные.</w:t>
      </w:r>
      <w:r w:rsidR="00422F31" w:rsidRPr="008E2B03">
        <w:rPr>
          <w:rFonts w:ascii="Times New Roman" w:eastAsia="Times New Roman" w:hAnsi="Times New Roman"/>
          <w:sz w:val="28"/>
          <w:szCs w:val="28"/>
          <w:lang w:eastAsia="ru-RU"/>
        </w:rPr>
        <w:t xml:space="preserve"> </w:t>
      </w:r>
    </w:p>
    <w:p w14:paraId="50A59EBE" w14:textId="77777777" w:rsidR="00613110" w:rsidRPr="00F22746" w:rsidRDefault="00613110" w:rsidP="005F3B69">
      <w:pPr>
        <w:tabs>
          <w:tab w:val="left" w:pos="1080"/>
        </w:tabs>
        <w:spacing w:after="0" w:line="360" w:lineRule="atLeast"/>
        <w:jc w:val="both"/>
        <w:rPr>
          <w:rFonts w:ascii="Times New Roman" w:hAnsi="Times New Roman"/>
          <w:color w:val="FF0000"/>
          <w:sz w:val="28"/>
          <w:szCs w:val="28"/>
        </w:rPr>
      </w:pPr>
    </w:p>
    <w:p w14:paraId="4DC1A224" w14:textId="2D7E53D0" w:rsidR="004D5C1E" w:rsidRPr="00211BA6" w:rsidRDefault="000E1C14" w:rsidP="00DE4F6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DE4F6E">
        <w:rPr>
          <w:rFonts w:ascii="Times New Roman" w:hAnsi="Times New Roman"/>
          <w:sz w:val="28"/>
          <w:szCs w:val="28"/>
        </w:rPr>
        <w:t xml:space="preserve">.4. </w:t>
      </w:r>
      <w:r w:rsidR="004D5C1E" w:rsidRPr="00211BA6">
        <w:rPr>
          <w:rFonts w:ascii="Times New Roman" w:hAnsi="Times New Roman"/>
          <w:sz w:val="28"/>
          <w:szCs w:val="28"/>
        </w:rPr>
        <w:t>Выбытие (отпуск) материальных запасов осуществляется по средней фактической стоимости.</w:t>
      </w:r>
    </w:p>
    <w:p w14:paraId="1876183F" w14:textId="77777777" w:rsidR="004D5C1E" w:rsidRDefault="004D5C1E" w:rsidP="00843962">
      <w:pPr>
        <w:tabs>
          <w:tab w:val="left" w:pos="1080"/>
        </w:tabs>
        <w:spacing w:after="0" w:line="360" w:lineRule="atLeast"/>
        <w:jc w:val="both"/>
        <w:rPr>
          <w:rFonts w:ascii="Times New Roman" w:hAnsi="Times New Roman"/>
          <w:sz w:val="20"/>
          <w:szCs w:val="20"/>
          <w:shd w:val="clear" w:color="auto" w:fill="FFFFFF"/>
        </w:rPr>
      </w:pPr>
      <w:r w:rsidRPr="00211BA6">
        <w:rPr>
          <w:rFonts w:ascii="Times New Roman" w:hAnsi="Times New Roman"/>
          <w:sz w:val="20"/>
          <w:szCs w:val="20"/>
          <w:shd w:val="clear" w:color="auto" w:fill="FFFFFF"/>
        </w:rPr>
        <w:t xml:space="preserve"> (Основание: </w:t>
      </w:r>
      <w:hyperlink r:id="rId26" w:anchor="/document/72146396/entry/1042" w:history="1">
        <w:r w:rsidRPr="00211BA6">
          <w:rPr>
            <w:rStyle w:val="a7"/>
            <w:rFonts w:ascii="Times New Roman" w:hAnsi="Times New Roman"/>
            <w:color w:val="auto"/>
            <w:sz w:val="20"/>
            <w:szCs w:val="20"/>
            <w:shd w:val="clear" w:color="auto" w:fill="FFFFFF"/>
          </w:rPr>
          <w:t>п. 42</w:t>
        </w:r>
      </w:hyperlink>
      <w:r w:rsidRPr="00211BA6">
        <w:rPr>
          <w:rFonts w:ascii="Times New Roman" w:hAnsi="Times New Roman"/>
          <w:sz w:val="20"/>
          <w:szCs w:val="20"/>
          <w:shd w:val="clear" w:color="auto" w:fill="FFFFFF"/>
        </w:rPr>
        <w:t> СГС "Запасы")</w:t>
      </w:r>
    </w:p>
    <w:p w14:paraId="582136A9" w14:textId="77777777" w:rsidR="004A0560" w:rsidRPr="00211BA6" w:rsidRDefault="004A0560" w:rsidP="00843962">
      <w:pPr>
        <w:tabs>
          <w:tab w:val="left" w:pos="1080"/>
        </w:tabs>
        <w:spacing w:after="0" w:line="360" w:lineRule="atLeast"/>
        <w:jc w:val="both"/>
        <w:rPr>
          <w:rFonts w:ascii="Times New Roman" w:hAnsi="Times New Roman"/>
          <w:sz w:val="20"/>
          <w:szCs w:val="20"/>
        </w:rPr>
      </w:pPr>
    </w:p>
    <w:p w14:paraId="6143A5DE" w14:textId="47E0D79F" w:rsidR="00195BEB" w:rsidRPr="001C5432" w:rsidRDefault="000E1C14" w:rsidP="001C543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DE4F6E">
        <w:rPr>
          <w:rFonts w:ascii="Times New Roman" w:hAnsi="Times New Roman"/>
          <w:sz w:val="28"/>
          <w:szCs w:val="28"/>
        </w:rPr>
        <w:t xml:space="preserve">.5. </w:t>
      </w:r>
      <w:r w:rsidR="001C5432" w:rsidRPr="001C5432">
        <w:rPr>
          <w:rFonts w:ascii="Times New Roman" w:hAnsi="Times New Roman"/>
          <w:sz w:val="28"/>
          <w:szCs w:val="28"/>
        </w:rPr>
        <w:t>Утратил силу с 1 января 2022 г. – приказ МКУ «Осинский ЦБУ» от 17.05.2022 № 26</w:t>
      </w:r>
    </w:p>
    <w:p w14:paraId="0DA7F66A" w14:textId="77777777" w:rsidR="009C22F2" w:rsidRDefault="009C22F2" w:rsidP="00195BEB">
      <w:pPr>
        <w:pStyle w:val="a6"/>
        <w:tabs>
          <w:tab w:val="left" w:pos="1080"/>
        </w:tabs>
        <w:spacing w:after="0" w:line="360" w:lineRule="atLeast"/>
        <w:ind w:left="0" w:firstLine="709"/>
        <w:jc w:val="both"/>
        <w:rPr>
          <w:rFonts w:ascii="Times New Roman" w:hAnsi="Times New Roman"/>
          <w:sz w:val="28"/>
          <w:szCs w:val="28"/>
        </w:rPr>
      </w:pPr>
    </w:p>
    <w:p w14:paraId="0DEDD06F" w14:textId="3D1C58CD" w:rsidR="009C22F2" w:rsidRPr="00364E69" w:rsidRDefault="000E1C14" w:rsidP="00364E6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364E69">
        <w:rPr>
          <w:rFonts w:ascii="Times New Roman" w:hAnsi="Times New Roman"/>
          <w:sz w:val="28"/>
          <w:szCs w:val="28"/>
        </w:rPr>
        <w:t xml:space="preserve">.6. </w:t>
      </w:r>
      <w:r w:rsidR="009C22F2" w:rsidRPr="00364E69">
        <w:rPr>
          <w:rFonts w:ascii="Times New Roman" w:hAnsi="Times New Roman"/>
          <w:sz w:val="28"/>
          <w:szCs w:val="28"/>
        </w:rPr>
        <w:t>Нормы списания горюче-смазочных материалов (ГСМ) утверждаются локальным актом субъекта централизованного учета.</w:t>
      </w:r>
    </w:p>
    <w:p w14:paraId="7FA50284" w14:textId="7761F36F" w:rsidR="009C22F2" w:rsidRDefault="009C22F2" w:rsidP="009C22F2">
      <w:pPr>
        <w:tabs>
          <w:tab w:val="left" w:pos="1080"/>
        </w:tabs>
        <w:spacing w:after="0" w:line="360" w:lineRule="atLeast"/>
        <w:ind w:firstLine="708"/>
        <w:jc w:val="both"/>
        <w:rPr>
          <w:rFonts w:ascii="Times New Roman" w:hAnsi="Times New Roman"/>
          <w:sz w:val="28"/>
          <w:szCs w:val="28"/>
        </w:rPr>
      </w:pPr>
      <w:r w:rsidRPr="009C22F2">
        <w:rPr>
          <w:rFonts w:ascii="Times New Roman" w:hAnsi="Times New Roman"/>
          <w:sz w:val="28"/>
          <w:szCs w:val="28"/>
        </w:rPr>
        <w:t>Стоимость фактически израсходованных объемов ГСМ отражается в учете не выше норм, установленных приказом руководителя субъекта централизованного учета.</w:t>
      </w:r>
    </w:p>
    <w:p w14:paraId="1243B57B" w14:textId="77777777" w:rsidR="00364E69" w:rsidRDefault="00364E69" w:rsidP="009C22F2">
      <w:pPr>
        <w:tabs>
          <w:tab w:val="left" w:pos="1080"/>
        </w:tabs>
        <w:spacing w:after="0" w:line="360" w:lineRule="atLeast"/>
        <w:ind w:firstLine="708"/>
        <w:jc w:val="both"/>
        <w:rPr>
          <w:rFonts w:ascii="Times New Roman" w:hAnsi="Times New Roman"/>
          <w:sz w:val="28"/>
          <w:szCs w:val="28"/>
        </w:rPr>
      </w:pPr>
    </w:p>
    <w:p w14:paraId="4A95EFD2" w14:textId="00E63B58" w:rsidR="00364E69" w:rsidRDefault="000E1C14" w:rsidP="009C22F2">
      <w:pPr>
        <w:tabs>
          <w:tab w:val="left" w:pos="1080"/>
        </w:tabs>
        <w:spacing w:after="0" w:line="360" w:lineRule="atLeast"/>
        <w:ind w:firstLine="708"/>
        <w:jc w:val="both"/>
        <w:rPr>
          <w:rFonts w:ascii="Times New Roman" w:hAnsi="Times New Roman"/>
          <w:sz w:val="28"/>
          <w:szCs w:val="28"/>
        </w:rPr>
      </w:pPr>
      <w:r>
        <w:rPr>
          <w:rFonts w:ascii="Times New Roman" w:hAnsi="Times New Roman"/>
          <w:sz w:val="28"/>
          <w:szCs w:val="28"/>
        </w:rPr>
        <w:t>9</w:t>
      </w:r>
      <w:r w:rsidR="00364E69">
        <w:rPr>
          <w:rFonts w:ascii="Times New Roman" w:hAnsi="Times New Roman"/>
          <w:sz w:val="28"/>
          <w:szCs w:val="28"/>
        </w:rPr>
        <w:t>.7. Списание ГСМ осуществляется на основании путевых листов.</w:t>
      </w:r>
    </w:p>
    <w:p w14:paraId="7CE9A8BE" w14:textId="77777777" w:rsidR="00364E69" w:rsidRDefault="00364E69"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 xml:space="preserve">Формы путевых листов утверждаются локальными актами субъектов централизованного учета. Путевые листы должны содержать обязательные реквизиты, установленные приказом Минтранса России от 11 сентября 2020 г. № 368 «Об утверждении обязательных реквизитов и порядка заполнения </w:t>
      </w:r>
      <w:r w:rsidRPr="00364E69">
        <w:rPr>
          <w:rFonts w:ascii="Times New Roman" w:hAnsi="Times New Roman"/>
          <w:sz w:val="28"/>
          <w:szCs w:val="28"/>
        </w:rPr>
        <w:lastRenderedPageBreak/>
        <w:t>путевых листов», а также обязательные реквизиты, установленные п.25 ФСБУ «Концептуальные основы».</w:t>
      </w:r>
    </w:p>
    <w:p w14:paraId="7C0ED70A" w14:textId="3CFA705D" w:rsidR="001C5432" w:rsidRPr="001C5432" w:rsidRDefault="001C5432" w:rsidP="001C5432">
      <w:pPr>
        <w:spacing w:after="0" w:line="360" w:lineRule="atLeast"/>
        <w:ind w:firstLine="709"/>
        <w:contextualSpacing/>
        <w:jc w:val="both"/>
        <w:rPr>
          <w:rFonts w:ascii="Times New Roman" w:hAnsi="Times New Roman"/>
          <w:sz w:val="28"/>
          <w:szCs w:val="28"/>
        </w:rPr>
      </w:pPr>
      <w:r w:rsidRPr="001C5432">
        <w:rPr>
          <w:rFonts w:ascii="Times New Roman" w:hAnsi="Times New Roman"/>
          <w:sz w:val="28"/>
          <w:szCs w:val="28"/>
        </w:rPr>
        <w:t xml:space="preserve">Остаток неизрасходованного ГСМ, залитого в баки транспортных средств, в конце месяца подтверждается актом снятия остатков, который заполняется по форме согласно приложению 4-5 к Единой учетной политике. Для снятия остатков ГСМ, залитого в баки транспортных средств, в учреждении создается комиссия в составе не менее 2 человек. Материально-ответственное лицо в состав комиссии не включается, но присутствует при снятии остатков. Акт снятия остатков представляется в централизованную бухгалтерию в сроки, установленные графиком документооборота. </w:t>
      </w:r>
    </w:p>
    <w:p w14:paraId="414E8345" w14:textId="6D359DFA" w:rsidR="001C5432" w:rsidRPr="001C5432" w:rsidRDefault="001C5432" w:rsidP="001C5432">
      <w:pPr>
        <w:tabs>
          <w:tab w:val="left" w:pos="1080"/>
        </w:tabs>
        <w:spacing w:after="0" w:line="360" w:lineRule="atLeast"/>
        <w:jc w:val="both"/>
        <w:rPr>
          <w:rFonts w:ascii="Times New Roman" w:hAnsi="Times New Roman"/>
          <w:i/>
          <w:sz w:val="28"/>
          <w:szCs w:val="28"/>
        </w:rPr>
      </w:pPr>
      <w:r w:rsidRPr="001C5432">
        <w:rPr>
          <w:rFonts w:ascii="Times New Roman" w:hAnsi="Times New Roman"/>
          <w:i/>
          <w:sz w:val="28"/>
          <w:szCs w:val="28"/>
        </w:rPr>
        <w:t>(пункт 9.7 в ред. приказа МКУ «Осинский ЦБУ» от 17.05.2022 № 26)</w:t>
      </w:r>
    </w:p>
    <w:p w14:paraId="0AC2209D" w14:textId="77777777" w:rsidR="00364E69" w:rsidRDefault="00364E69" w:rsidP="00364E69">
      <w:pPr>
        <w:tabs>
          <w:tab w:val="left" w:pos="1080"/>
        </w:tabs>
        <w:spacing w:after="0" w:line="360" w:lineRule="atLeast"/>
        <w:ind w:firstLine="708"/>
        <w:jc w:val="both"/>
        <w:rPr>
          <w:rFonts w:ascii="Times New Roman" w:hAnsi="Times New Roman"/>
          <w:sz w:val="28"/>
          <w:szCs w:val="28"/>
        </w:rPr>
      </w:pPr>
    </w:p>
    <w:p w14:paraId="77AE0521" w14:textId="7D5FBE89" w:rsidR="00364E69" w:rsidRPr="00364E69" w:rsidRDefault="000E1C14" w:rsidP="00364E69">
      <w:pPr>
        <w:tabs>
          <w:tab w:val="left" w:pos="1080"/>
        </w:tabs>
        <w:spacing w:after="0" w:line="360" w:lineRule="atLeast"/>
        <w:ind w:firstLine="708"/>
        <w:jc w:val="both"/>
        <w:rPr>
          <w:rFonts w:ascii="Times New Roman" w:hAnsi="Times New Roman"/>
          <w:sz w:val="28"/>
          <w:szCs w:val="28"/>
        </w:rPr>
      </w:pPr>
      <w:r>
        <w:rPr>
          <w:rFonts w:ascii="Times New Roman" w:hAnsi="Times New Roman"/>
          <w:sz w:val="28"/>
          <w:szCs w:val="28"/>
        </w:rPr>
        <w:t>9</w:t>
      </w:r>
      <w:r w:rsidR="00364E69" w:rsidRPr="00364E69">
        <w:rPr>
          <w:rFonts w:ascii="Times New Roman" w:hAnsi="Times New Roman"/>
          <w:sz w:val="28"/>
          <w:szCs w:val="28"/>
        </w:rPr>
        <w:t xml:space="preserve">.8. </w:t>
      </w:r>
      <w:r w:rsidR="009E2C4A" w:rsidRPr="00364E69">
        <w:rPr>
          <w:rFonts w:ascii="Times New Roman" w:hAnsi="Times New Roman"/>
          <w:sz w:val="28"/>
          <w:szCs w:val="28"/>
        </w:rPr>
        <w:t>Для расчета нормативного и фактического расхода ГСМ, списания ГСМ по одному путевому листу в подсистеме БГУ ЕИС УФХД ПК используется документ Таксировка путевых листов» (далее – Таксировка).</w:t>
      </w:r>
    </w:p>
    <w:p w14:paraId="45373360" w14:textId="77777777" w:rsidR="00364E69" w:rsidRPr="00364E69" w:rsidRDefault="00E07AD8"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Н</w:t>
      </w:r>
      <w:r w:rsidR="00BD5A30" w:rsidRPr="00364E69">
        <w:rPr>
          <w:rFonts w:ascii="Times New Roman" w:hAnsi="Times New Roman"/>
          <w:sz w:val="28"/>
          <w:szCs w:val="28"/>
        </w:rPr>
        <w:t xml:space="preserve">а каждый путевой лист </w:t>
      </w:r>
      <w:r w:rsidRPr="00364E69">
        <w:rPr>
          <w:rFonts w:ascii="Times New Roman" w:hAnsi="Times New Roman"/>
          <w:sz w:val="28"/>
          <w:szCs w:val="28"/>
        </w:rPr>
        <w:t>и на каждое транспортное средство заполняется отдельная Таксировка</w:t>
      </w:r>
      <w:r w:rsidR="00BD5A30" w:rsidRPr="00364E69">
        <w:rPr>
          <w:rFonts w:ascii="Times New Roman" w:hAnsi="Times New Roman"/>
          <w:sz w:val="28"/>
          <w:szCs w:val="28"/>
        </w:rPr>
        <w:t xml:space="preserve">. </w:t>
      </w:r>
    </w:p>
    <w:p w14:paraId="2488B9F0" w14:textId="77777777" w:rsidR="00364E69" w:rsidRPr="00364E69" w:rsidRDefault="00E07AD8"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В Таксировке</w:t>
      </w:r>
      <w:r w:rsidR="00BD5A30" w:rsidRPr="00364E69">
        <w:rPr>
          <w:rFonts w:ascii="Times New Roman" w:hAnsi="Times New Roman"/>
          <w:sz w:val="28"/>
          <w:szCs w:val="28"/>
        </w:rPr>
        <w:t xml:space="preserve"> выбирается вид документа «Расчет расхода ГСМ по путевому листу». </w:t>
      </w:r>
    </w:p>
    <w:p w14:paraId="11F40157" w14:textId="77777777" w:rsidR="00364E69" w:rsidRPr="00364E69" w:rsidRDefault="00E07AD8"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 xml:space="preserve">Таксировка </w:t>
      </w:r>
      <w:r w:rsidR="00BD5A30" w:rsidRPr="00364E69">
        <w:rPr>
          <w:rFonts w:ascii="Times New Roman" w:hAnsi="Times New Roman"/>
          <w:sz w:val="28"/>
          <w:szCs w:val="28"/>
        </w:rPr>
        <w:t xml:space="preserve"> создается в подсистеме БГУ ЕИС УФХД ПК датой, равной дате путевого листа. В исключительных случаях</w:t>
      </w:r>
      <w:r w:rsidR="003776F9" w:rsidRPr="00364E69">
        <w:rPr>
          <w:rFonts w:ascii="Times New Roman" w:hAnsi="Times New Roman"/>
          <w:sz w:val="28"/>
          <w:szCs w:val="28"/>
        </w:rPr>
        <w:t xml:space="preserve"> Таксировка создается в подсистеме БГУ ЕИС УФХД ПК датой поступления путевых листов. К исключительным случаям относится, например, поступление путевых листов с </w:t>
      </w:r>
      <w:r w:rsidR="00BD5A30" w:rsidRPr="00364E69">
        <w:rPr>
          <w:rFonts w:ascii="Times New Roman" w:hAnsi="Times New Roman"/>
          <w:sz w:val="28"/>
          <w:szCs w:val="28"/>
        </w:rPr>
        <w:t>нарушением графика документооборота (после закрытия отчетного периода)</w:t>
      </w:r>
      <w:r w:rsidR="003776F9" w:rsidRPr="00364E69">
        <w:rPr>
          <w:rFonts w:ascii="Times New Roman" w:hAnsi="Times New Roman"/>
          <w:sz w:val="28"/>
          <w:szCs w:val="28"/>
        </w:rPr>
        <w:t>. К</w:t>
      </w:r>
      <w:r w:rsidR="00B33700" w:rsidRPr="00364E69">
        <w:rPr>
          <w:rFonts w:ascii="Times New Roman" w:hAnsi="Times New Roman"/>
          <w:sz w:val="28"/>
          <w:szCs w:val="28"/>
        </w:rPr>
        <w:t>аждый такой сл</w:t>
      </w:r>
      <w:r w:rsidR="00BD5A30" w:rsidRPr="00364E69">
        <w:rPr>
          <w:rFonts w:ascii="Times New Roman" w:hAnsi="Times New Roman"/>
          <w:sz w:val="28"/>
          <w:szCs w:val="28"/>
        </w:rPr>
        <w:t xml:space="preserve">учай </w:t>
      </w:r>
      <w:r w:rsidR="00B33700" w:rsidRPr="00364E69">
        <w:rPr>
          <w:rFonts w:ascii="Times New Roman" w:hAnsi="Times New Roman"/>
          <w:sz w:val="28"/>
          <w:szCs w:val="28"/>
        </w:rPr>
        <w:t xml:space="preserve">согласовывается с начальником отдела учета и отчетности централизованной бухгалтерии. </w:t>
      </w:r>
    </w:p>
    <w:p w14:paraId="53496664" w14:textId="58E42E16" w:rsidR="009C22F2" w:rsidRPr="00364E69" w:rsidRDefault="00E07AD8" w:rsidP="00364E69">
      <w:pPr>
        <w:tabs>
          <w:tab w:val="left" w:pos="1080"/>
        </w:tabs>
        <w:spacing w:after="0" w:line="360" w:lineRule="atLeast"/>
        <w:ind w:firstLine="708"/>
        <w:jc w:val="both"/>
        <w:rPr>
          <w:rFonts w:ascii="Times New Roman" w:hAnsi="Times New Roman"/>
          <w:sz w:val="28"/>
          <w:szCs w:val="28"/>
        </w:rPr>
      </w:pPr>
      <w:r w:rsidRPr="00364E69">
        <w:rPr>
          <w:rFonts w:ascii="Times New Roman" w:hAnsi="Times New Roman"/>
          <w:sz w:val="28"/>
          <w:szCs w:val="28"/>
        </w:rPr>
        <w:t>Таксировка формируется без списания ГСМ (на закладке «Списание ГСМ» поле «Списываемые материалы» не заполняется).</w:t>
      </w:r>
      <w:r w:rsidR="003776F9" w:rsidRPr="00364E69">
        <w:rPr>
          <w:rFonts w:ascii="Times New Roman" w:hAnsi="Times New Roman"/>
          <w:sz w:val="28"/>
          <w:szCs w:val="28"/>
        </w:rPr>
        <w:t xml:space="preserve"> </w:t>
      </w:r>
    </w:p>
    <w:p w14:paraId="6A49F92B" w14:textId="77777777" w:rsidR="00364E69" w:rsidRPr="00364E69" w:rsidRDefault="003776F9" w:rsidP="00364E69">
      <w:pPr>
        <w:pStyle w:val="a6"/>
        <w:tabs>
          <w:tab w:val="left" w:pos="1080"/>
        </w:tabs>
        <w:spacing w:after="0" w:line="360" w:lineRule="atLeast"/>
        <w:ind w:left="0" w:firstLine="709"/>
        <w:jc w:val="both"/>
        <w:rPr>
          <w:rFonts w:ascii="Times New Roman" w:hAnsi="Times New Roman"/>
          <w:sz w:val="28"/>
          <w:szCs w:val="28"/>
        </w:rPr>
      </w:pPr>
      <w:r w:rsidRPr="00364E69">
        <w:rPr>
          <w:rFonts w:ascii="Times New Roman" w:hAnsi="Times New Roman"/>
          <w:sz w:val="28"/>
          <w:szCs w:val="28"/>
        </w:rPr>
        <w:t xml:space="preserve">На основании Таксировок, созданных в подсистеме БГУ ЕИС УФХД за месяц, последним днем отчетного месяца создается Таксировка с видом «Сводный расчет расхода ГСМ по таксировкам» (далее – Сводная таксировка), которая заполняется в разрезе транспортных средств и водителей. </w:t>
      </w:r>
    </w:p>
    <w:p w14:paraId="27ECAC5E" w14:textId="77777777" w:rsidR="00364E69" w:rsidRPr="00364E69" w:rsidRDefault="003776F9" w:rsidP="00364E69">
      <w:pPr>
        <w:pStyle w:val="a6"/>
        <w:tabs>
          <w:tab w:val="left" w:pos="1080"/>
        </w:tabs>
        <w:spacing w:after="0" w:line="360" w:lineRule="atLeast"/>
        <w:ind w:left="0" w:firstLine="709"/>
        <w:jc w:val="both"/>
        <w:rPr>
          <w:rFonts w:ascii="Times New Roman" w:hAnsi="Times New Roman"/>
          <w:sz w:val="28"/>
          <w:szCs w:val="28"/>
        </w:rPr>
      </w:pPr>
      <w:r w:rsidRPr="00364E69">
        <w:rPr>
          <w:rFonts w:ascii="Times New Roman" w:hAnsi="Times New Roman"/>
          <w:sz w:val="28"/>
          <w:szCs w:val="28"/>
        </w:rPr>
        <w:t xml:space="preserve">В Сводной таксировке заполняется информация о списываемых материалах. </w:t>
      </w:r>
    </w:p>
    <w:p w14:paraId="56D80D89" w14:textId="77777777" w:rsidR="00364E69" w:rsidRPr="00364E69" w:rsidRDefault="003776F9" w:rsidP="00364E69">
      <w:pPr>
        <w:pStyle w:val="a6"/>
        <w:tabs>
          <w:tab w:val="left" w:pos="1080"/>
        </w:tabs>
        <w:spacing w:after="0" w:line="360" w:lineRule="atLeast"/>
        <w:ind w:left="0" w:firstLine="709"/>
        <w:jc w:val="both"/>
        <w:rPr>
          <w:rFonts w:ascii="Times New Roman" w:hAnsi="Times New Roman"/>
          <w:sz w:val="28"/>
          <w:szCs w:val="28"/>
        </w:rPr>
      </w:pPr>
      <w:r w:rsidRPr="00364E69">
        <w:rPr>
          <w:rFonts w:ascii="Times New Roman" w:hAnsi="Times New Roman"/>
          <w:sz w:val="28"/>
          <w:szCs w:val="28"/>
        </w:rPr>
        <w:t xml:space="preserve">Из документа Сводная таксировка распечатывается Акт о </w:t>
      </w:r>
      <w:r w:rsidR="005B598E" w:rsidRPr="00364E69">
        <w:rPr>
          <w:rFonts w:ascii="Times New Roman" w:hAnsi="Times New Roman"/>
          <w:sz w:val="28"/>
          <w:szCs w:val="28"/>
        </w:rPr>
        <w:t xml:space="preserve">списании материальных запасов (ф. 0504230), который подписывается членами комиссии по </w:t>
      </w:r>
      <w:r w:rsidR="009C22F2" w:rsidRPr="00364E69">
        <w:rPr>
          <w:rFonts w:ascii="Times New Roman" w:hAnsi="Times New Roman"/>
          <w:sz w:val="28"/>
          <w:szCs w:val="28"/>
        </w:rPr>
        <w:t xml:space="preserve">поступлению и выбытию активов, </w:t>
      </w:r>
      <w:r w:rsidR="005B598E" w:rsidRPr="00364E69">
        <w:rPr>
          <w:rFonts w:ascii="Times New Roman" w:hAnsi="Times New Roman"/>
          <w:sz w:val="28"/>
          <w:szCs w:val="28"/>
        </w:rPr>
        <w:t>утверждается руководителем субъекта централизованного учета</w:t>
      </w:r>
      <w:r w:rsidR="00CB75CA" w:rsidRPr="00364E69">
        <w:rPr>
          <w:rFonts w:ascii="Times New Roman" w:hAnsi="Times New Roman"/>
          <w:sz w:val="28"/>
          <w:szCs w:val="28"/>
        </w:rPr>
        <w:t xml:space="preserve"> и служит основанием для отражения в бухгалтерском учете выбытия со счетов бухгалтерского учета ГСМ</w:t>
      </w:r>
      <w:r w:rsidR="005B598E" w:rsidRPr="00364E69">
        <w:rPr>
          <w:rFonts w:ascii="Times New Roman" w:hAnsi="Times New Roman"/>
          <w:sz w:val="28"/>
          <w:szCs w:val="28"/>
        </w:rPr>
        <w:t xml:space="preserve">. </w:t>
      </w:r>
    </w:p>
    <w:p w14:paraId="64FB07F0" w14:textId="398C2699" w:rsidR="00C91415" w:rsidRPr="00364E69" w:rsidRDefault="005B598E" w:rsidP="00364E69">
      <w:pPr>
        <w:pStyle w:val="a6"/>
        <w:tabs>
          <w:tab w:val="left" w:pos="1080"/>
        </w:tabs>
        <w:spacing w:after="0" w:line="360" w:lineRule="atLeast"/>
        <w:ind w:left="0" w:firstLine="709"/>
        <w:jc w:val="both"/>
        <w:rPr>
          <w:rFonts w:ascii="Times New Roman" w:hAnsi="Times New Roman"/>
          <w:sz w:val="28"/>
          <w:szCs w:val="28"/>
        </w:rPr>
      </w:pPr>
      <w:r w:rsidRPr="00364E69">
        <w:rPr>
          <w:rFonts w:ascii="Times New Roman" w:hAnsi="Times New Roman"/>
          <w:sz w:val="28"/>
          <w:szCs w:val="28"/>
        </w:rPr>
        <w:lastRenderedPageBreak/>
        <w:t>В Акте о списании материальных запасов (ф. 0504230) обязательно заполняется поле «Заключение комиссии».</w:t>
      </w:r>
      <w:r w:rsidR="00CB75CA" w:rsidRPr="00364E69">
        <w:rPr>
          <w:rFonts w:ascii="Times New Roman" w:hAnsi="Times New Roman"/>
          <w:sz w:val="28"/>
          <w:szCs w:val="28"/>
        </w:rPr>
        <w:t xml:space="preserve"> </w:t>
      </w:r>
      <w:r w:rsidR="009C22F2" w:rsidRPr="00364E69">
        <w:rPr>
          <w:rFonts w:ascii="Times New Roman" w:hAnsi="Times New Roman"/>
          <w:sz w:val="28"/>
          <w:szCs w:val="28"/>
        </w:rPr>
        <w:t xml:space="preserve">Путевые листы прикладываются к Акту о списании материальных запасов (ф. 0504230). </w:t>
      </w:r>
    </w:p>
    <w:p w14:paraId="39FCD728" w14:textId="0B7EB21E" w:rsidR="00B33700" w:rsidRDefault="003776F9" w:rsidP="00B33700">
      <w:pPr>
        <w:pStyle w:val="a6"/>
        <w:tabs>
          <w:tab w:val="left" w:pos="1080"/>
        </w:tabs>
        <w:spacing w:after="0" w:line="360" w:lineRule="atLeast"/>
        <w:ind w:left="0" w:firstLine="709"/>
        <w:jc w:val="both"/>
        <w:rPr>
          <w:rFonts w:ascii="Times New Roman" w:hAnsi="Times New Roman"/>
          <w:sz w:val="28"/>
          <w:szCs w:val="28"/>
        </w:rPr>
      </w:pPr>
      <w:r>
        <w:rPr>
          <w:rFonts w:ascii="Times New Roman" w:hAnsi="Times New Roman"/>
          <w:sz w:val="28"/>
          <w:szCs w:val="28"/>
        </w:rPr>
        <w:t xml:space="preserve"> </w:t>
      </w:r>
    </w:p>
    <w:p w14:paraId="2C28F32F" w14:textId="4EC18F00" w:rsidR="00364E69" w:rsidRDefault="000E1C14" w:rsidP="00364E6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364E69">
        <w:rPr>
          <w:rFonts w:ascii="Times New Roman" w:hAnsi="Times New Roman"/>
          <w:sz w:val="28"/>
          <w:szCs w:val="28"/>
        </w:rPr>
        <w:t xml:space="preserve">.9. </w:t>
      </w:r>
      <w:r w:rsidR="00D01F99" w:rsidRPr="00364E69">
        <w:rPr>
          <w:rFonts w:ascii="Times New Roman" w:hAnsi="Times New Roman"/>
          <w:sz w:val="28"/>
          <w:szCs w:val="28"/>
        </w:rPr>
        <w:t xml:space="preserve">Основанием для отражения в бухгалтерском учете </w:t>
      </w:r>
      <w:r w:rsidR="00C903C6" w:rsidRPr="00364E69">
        <w:rPr>
          <w:rFonts w:ascii="Times New Roman" w:hAnsi="Times New Roman"/>
          <w:sz w:val="28"/>
          <w:szCs w:val="28"/>
        </w:rPr>
        <w:t xml:space="preserve">списания </w:t>
      </w:r>
      <w:r w:rsidR="00CB75CA" w:rsidRPr="00364E69">
        <w:rPr>
          <w:rFonts w:ascii="Times New Roman" w:hAnsi="Times New Roman"/>
          <w:sz w:val="28"/>
          <w:szCs w:val="28"/>
        </w:rPr>
        <w:t xml:space="preserve">ГСМ (дизельное топливо), израсходованного для работы </w:t>
      </w:r>
      <w:r w:rsidR="009E2C4A" w:rsidRPr="00364E69">
        <w:rPr>
          <w:rFonts w:ascii="Times New Roman" w:hAnsi="Times New Roman"/>
          <w:sz w:val="28"/>
          <w:szCs w:val="28"/>
        </w:rPr>
        <w:t>парома СП-16</w:t>
      </w:r>
      <w:r w:rsidR="00C903C6" w:rsidRPr="00364E69">
        <w:rPr>
          <w:rFonts w:ascii="Times New Roman" w:hAnsi="Times New Roman"/>
          <w:sz w:val="28"/>
          <w:szCs w:val="28"/>
        </w:rPr>
        <w:t>,</w:t>
      </w:r>
      <w:r w:rsidR="009E2C4A" w:rsidRPr="00364E69">
        <w:rPr>
          <w:rFonts w:ascii="Times New Roman" w:hAnsi="Times New Roman"/>
          <w:sz w:val="28"/>
          <w:szCs w:val="28"/>
        </w:rPr>
        <w:t xml:space="preserve"> служит </w:t>
      </w:r>
      <w:r w:rsidR="00D01F99" w:rsidRPr="00364E69">
        <w:rPr>
          <w:rFonts w:ascii="Times New Roman" w:hAnsi="Times New Roman"/>
          <w:sz w:val="28"/>
          <w:szCs w:val="28"/>
        </w:rPr>
        <w:t xml:space="preserve"> </w:t>
      </w:r>
      <w:r w:rsidR="009E2C4A" w:rsidRPr="00364E69">
        <w:rPr>
          <w:rFonts w:ascii="Times New Roman" w:hAnsi="Times New Roman"/>
          <w:sz w:val="28"/>
          <w:szCs w:val="28"/>
        </w:rPr>
        <w:t xml:space="preserve">Акт о списании материальных запасов (ф. 0504230). </w:t>
      </w:r>
    </w:p>
    <w:p w14:paraId="16FDE54D" w14:textId="3A061D61" w:rsidR="00B33700" w:rsidRPr="00364E69" w:rsidRDefault="009E2C4A" w:rsidP="00364E69">
      <w:pPr>
        <w:tabs>
          <w:tab w:val="left" w:pos="1080"/>
        </w:tabs>
        <w:spacing w:after="0" w:line="360" w:lineRule="atLeast"/>
        <w:ind w:firstLine="709"/>
        <w:jc w:val="both"/>
        <w:rPr>
          <w:rFonts w:ascii="Times New Roman" w:hAnsi="Times New Roman"/>
          <w:sz w:val="28"/>
          <w:szCs w:val="28"/>
        </w:rPr>
      </w:pPr>
      <w:r w:rsidRPr="00364E69">
        <w:rPr>
          <w:rFonts w:ascii="Times New Roman" w:hAnsi="Times New Roman"/>
          <w:sz w:val="28"/>
          <w:szCs w:val="28"/>
        </w:rPr>
        <w:t>Расчет объема топлива, подлежащего списанию, ежемесячно осуществляет ответственное лицо МКУ «Транспортник». Списание топлива отражается ежемесячно последним днем отчетного месяца.</w:t>
      </w:r>
    </w:p>
    <w:p w14:paraId="5BA8CFB1" w14:textId="77777777" w:rsidR="004A0560" w:rsidRPr="004A0560" w:rsidRDefault="004A0560" w:rsidP="004A0560">
      <w:pPr>
        <w:pStyle w:val="a6"/>
        <w:tabs>
          <w:tab w:val="left" w:pos="1080"/>
        </w:tabs>
        <w:spacing w:after="0" w:line="360" w:lineRule="atLeast"/>
        <w:ind w:left="0" w:firstLine="709"/>
        <w:jc w:val="both"/>
        <w:rPr>
          <w:rFonts w:ascii="Times New Roman" w:hAnsi="Times New Roman"/>
          <w:sz w:val="28"/>
          <w:szCs w:val="28"/>
        </w:rPr>
      </w:pPr>
    </w:p>
    <w:p w14:paraId="7F645C69" w14:textId="4463883C" w:rsidR="00364E69" w:rsidRDefault="000E1C14" w:rsidP="00364E6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364E69">
        <w:rPr>
          <w:rFonts w:ascii="Times New Roman" w:hAnsi="Times New Roman"/>
          <w:sz w:val="28"/>
          <w:szCs w:val="28"/>
        </w:rPr>
        <w:t xml:space="preserve">.10. </w:t>
      </w:r>
      <w:r w:rsidR="004D5C1E" w:rsidRPr="00F32A43">
        <w:rPr>
          <w:rFonts w:ascii="Times New Roman" w:hAnsi="Times New Roman"/>
          <w:sz w:val="28"/>
          <w:szCs w:val="28"/>
        </w:rPr>
        <w:t>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14:paraId="77451171" w14:textId="77777777" w:rsidR="00364E69" w:rsidRDefault="00364E69" w:rsidP="00364E69">
      <w:pPr>
        <w:tabs>
          <w:tab w:val="left" w:pos="1080"/>
        </w:tabs>
        <w:spacing w:after="0" w:line="360" w:lineRule="atLeast"/>
        <w:ind w:firstLine="709"/>
        <w:jc w:val="both"/>
        <w:rPr>
          <w:rFonts w:ascii="Times New Roman" w:hAnsi="Times New Roman"/>
          <w:sz w:val="28"/>
          <w:szCs w:val="28"/>
        </w:rPr>
      </w:pPr>
    </w:p>
    <w:p w14:paraId="6B122334" w14:textId="55BA1FD1" w:rsidR="00852326"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364E69">
        <w:rPr>
          <w:rFonts w:ascii="Times New Roman" w:hAnsi="Times New Roman"/>
          <w:sz w:val="28"/>
          <w:szCs w:val="28"/>
        </w:rPr>
        <w:t xml:space="preserve">.11. </w:t>
      </w:r>
      <w:r w:rsidR="004D5C1E" w:rsidRPr="00F32A43">
        <w:rPr>
          <w:rFonts w:ascii="Times New Roman" w:hAnsi="Times New Roman"/>
          <w:sz w:val="28"/>
          <w:szCs w:val="28"/>
        </w:rPr>
        <w:t>Реализация товаров осуществляется по розничной цене с обособленным учетом торг</w:t>
      </w:r>
      <w:r w:rsidR="00852326">
        <w:rPr>
          <w:rFonts w:ascii="Times New Roman" w:hAnsi="Times New Roman"/>
          <w:sz w:val="28"/>
          <w:szCs w:val="28"/>
        </w:rPr>
        <w:t>овой наценки (торговой скидки).</w:t>
      </w:r>
    </w:p>
    <w:p w14:paraId="1570B6F6" w14:textId="77777777" w:rsidR="00852326" w:rsidRDefault="00852326" w:rsidP="00852326">
      <w:pPr>
        <w:tabs>
          <w:tab w:val="left" w:pos="1080"/>
        </w:tabs>
        <w:spacing w:after="0" w:line="360" w:lineRule="atLeast"/>
        <w:ind w:firstLine="709"/>
        <w:jc w:val="both"/>
        <w:rPr>
          <w:rFonts w:ascii="Times New Roman" w:hAnsi="Times New Roman"/>
          <w:sz w:val="28"/>
          <w:szCs w:val="28"/>
        </w:rPr>
      </w:pPr>
    </w:p>
    <w:p w14:paraId="64DA3B03" w14:textId="6329D507" w:rsidR="00852326"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852326">
        <w:rPr>
          <w:rFonts w:ascii="Times New Roman" w:hAnsi="Times New Roman"/>
          <w:sz w:val="28"/>
          <w:szCs w:val="28"/>
        </w:rPr>
        <w:t xml:space="preserve">.12. </w:t>
      </w:r>
      <w:r w:rsidR="004D5C1E" w:rsidRPr="00F32A43">
        <w:rPr>
          <w:rFonts w:ascii="Times New Roman" w:hAnsi="Times New Roman"/>
          <w:sz w:val="28"/>
          <w:szCs w:val="28"/>
        </w:rPr>
        <w:t>Материальные запасы учитываются с указанием того кода вида деятельности (финансового обеспечения) за счет которого они приобретены (созданы)</w:t>
      </w:r>
      <w:r w:rsidR="00F32A43" w:rsidRPr="00F32A43">
        <w:rPr>
          <w:rFonts w:ascii="Times New Roman" w:hAnsi="Times New Roman"/>
          <w:i/>
          <w:sz w:val="28"/>
          <w:szCs w:val="28"/>
        </w:rPr>
        <w:t>.</w:t>
      </w:r>
    </w:p>
    <w:p w14:paraId="3DEEC032" w14:textId="77777777" w:rsidR="00852326" w:rsidRDefault="00852326" w:rsidP="00852326">
      <w:pPr>
        <w:tabs>
          <w:tab w:val="left" w:pos="1080"/>
        </w:tabs>
        <w:spacing w:after="0" w:line="360" w:lineRule="atLeast"/>
        <w:ind w:firstLine="709"/>
        <w:jc w:val="both"/>
        <w:rPr>
          <w:rFonts w:ascii="Times New Roman" w:hAnsi="Times New Roman"/>
          <w:sz w:val="28"/>
          <w:szCs w:val="28"/>
        </w:rPr>
      </w:pPr>
    </w:p>
    <w:p w14:paraId="46B6A10C" w14:textId="2956C169" w:rsidR="00852326"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852326">
        <w:rPr>
          <w:rFonts w:ascii="Times New Roman" w:hAnsi="Times New Roman"/>
          <w:sz w:val="28"/>
          <w:szCs w:val="28"/>
        </w:rPr>
        <w:t xml:space="preserve">.13. </w:t>
      </w:r>
      <w:r w:rsidR="004D5C1E" w:rsidRPr="00F32A43">
        <w:rPr>
          <w:rFonts w:ascii="Times New Roman" w:hAnsi="Times New Roman"/>
          <w:sz w:val="28"/>
          <w:szCs w:val="28"/>
        </w:rPr>
        <w:t>Материальные запасы, переданные в личное пользование сотрудникам, списываются с балансового учета и учитыв</w:t>
      </w:r>
      <w:r w:rsidR="00F32A43" w:rsidRPr="00F32A43">
        <w:rPr>
          <w:rFonts w:ascii="Times New Roman" w:hAnsi="Times New Roman"/>
          <w:sz w:val="28"/>
          <w:szCs w:val="28"/>
        </w:rPr>
        <w:t>аются на забалансовом счете 27 «</w:t>
      </w:r>
      <w:r w:rsidR="004D5C1E" w:rsidRPr="00F32A43">
        <w:rPr>
          <w:rFonts w:ascii="Times New Roman" w:hAnsi="Times New Roman"/>
          <w:sz w:val="28"/>
          <w:szCs w:val="28"/>
        </w:rPr>
        <w:t>Материальные ценности, выданные в личное пользование работникам (сотрудникам)</w:t>
      </w:r>
      <w:r w:rsidR="00F32A43" w:rsidRPr="00F32A43">
        <w:rPr>
          <w:rFonts w:ascii="Times New Roman" w:hAnsi="Times New Roman"/>
          <w:sz w:val="28"/>
          <w:szCs w:val="28"/>
        </w:rPr>
        <w:t>»</w:t>
      </w:r>
      <w:r w:rsidR="004D5C1E" w:rsidRPr="00F32A43">
        <w:rPr>
          <w:rFonts w:ascii="Times New Roman" w:hAnsi="Times New Roman"/>
          <w:sz w:val="28"/>
          <w:szCs w:val="28"/>
        </w:rPr>
        <w:t>.</w:t>
      </w:r>
    </w:p>
    <w:p w14:paraId="2277ADB5" w14:textId="674D2991" w:rsidR="004D5C1E" w:rsidRPr="00F32A43" w:rsidRDefault="004D5C1E" w:rsidP="00852326">
      <w:pPr>
        <w:tabs>
          <w:tab w:val="left" w:pos="1080"/>
        </w:tabs>
        <w:spacing w:after="0" w:line="360" w:lineRule="atLeast"/>
        <w:ind w:firstLine="709"/>
        <w:jc w:val="both"/>
        <w:rPr>
          <w:rFonts w:ascii="Times New Roman" w:hAnsi="Times New Roman"/>
          <w:sz w:val="28"/>
          <w:szCs w:val="28"/>
        </w:rPr>
      </w:pPr>
      <w:r w:rsidRPr="00F32A43">
        <w:rPr>
          <w:rFonts w:ascii="Times New Roman" w:hAnsi="Times New Roman"/>
          <w:sz w:val="28"/>
          <w:szCs w:val="28"/>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14:paraId="6E1FC9FB" w14:textId="77777777" w:rsidR="00852326" w:rsidRDefault="00852326" w:rsidP="00852326">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п. 385 Инструкции № 157н)</w:t>
      </w:r>
    </w:p>
    <w:p w14:paraId="6340B7A4" w14:textId="77777777" w:rsidR="00852326" w:rsidRDefault="00852326" w:rsidP="00852326">
      <w:pPr>
        <w:tabs>
          <w:tab w:val="left" w:pos="1080"/>
        </w:tabs>
        <w:spacing w:after="0" w:line="360" w:lineRule="atLeast"/>
        <w:jc w:val="both"/>
        <w:rPr>
          <w:rFonts w:ascii="Times New Roman" w:hAnsi="Times New Roman"/>
          <w:sz w:val="20"/>
          <w:szCs w:val="20"/>
        </w:rPr>
      </w:pPr>
    </w:p>
    <w:p w14:paraId="32DD6424" w14:textId="3319818C" w:rsidR="004D5C1E" w:rsidRPr="00852326" w:rsidRDefault="000E1C14" w:rsidP="00852326">
      <w:pPr>
        <w:tabs>
          <w:tab w:val="left" w:pos="1080"/>
        </w:tabs>
        <w:spacing w:after="0" w:line="360" w:lineRule="atLeast"/>
        <w:ind w:firstLine="709"/>
        <w:jc w:val="both"/>
        <w:rPr>
          <w:rFonts w:ascii="Times New Roman" w:hAnsi="Times New Roman"/>
          <w:sz w:val="20"/>
          <w:szCs w:val="20"/>
        </w:rPr>
      </w:pPr>
      <w:r>
        <w:rPr>
          <w:rFonts w:ascii="Times New Roman" w:hAnsi="Times New Roman"/>
          <w:sz w:val="28"/>
          <w:szCs w:val="28"/>
        </w:rPr>
        <w:t>9</w:t>
      </w:r>
      <w:r w:rsidR="00852326">
        <w:rPr>
          <w:rFonts w:ascii="Times New Roman" w:hAnsi="Times New Roman"/>
          <w:sz w:val="28"/>
          <w:szCs w:val="28"/>
        </w:rPr>
        <w:t xml:space="preserve">.14. </w:t>
      </w:r>
      <w:r w:rsidR="004D5C1E" w:rsidRPr="00F32A43">
        <w:rPr>
          <w:rFonts w:ascii="Times New Roman" w:hAnsi="Times New Roman"/>
          <w:sz w:val="28"/>
          <w:szCs w:val="28"/>
        </w:rPr>
        <w:t>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p>
    <w:p w14:paraId="72578367" w14:textId="6A1AA634" w:rsidR="004D5C1E" w:rsidRPr="00F32A43" w:rsidRDefault="00852326" w:rsidP="00843962">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п. 106 Инструкции №</w:t>
      </w:r>
      <w:r w:rsidR="004D5C1E" w:rsidRPr="00F32A43">
        <w:rPr>
          <w:rFonts w:ascii="Times New Roman" w:hAnsi="Times New Roman"/>
          <w:sz w:val="20"/>
          <w:szCs w:val="20"/>
        </w:rPr>
        <w:t xml:space="preserve"> 157н)</w:t>
      </w:r>
    </w:p>
    <w:p w14:paraId="1B670132" w14:textId="77777777" w:rsidR="00852326" w:rsidRDefault="00852326" w:rsidP="00852326">
      <w:pPr>
        <w:tabs>
          <w:tab w:val="left" w:pos="1080"/>
        </w:tabs>
        <w:spacing w:after="0" w:line="360" w:lineRule="atLeast"/>
        <w:jc w:val="both"/>
        <w:rPr>
          <w:rFonts w:ascii="Times New Roman" w:hAnsi="Times New Roman"/>
          <w:color w:val="FF0000"/>
          <w:sz w:val="28"/>
          <w:szCs w:val="28"/>
        </w:rPr>
      </w:pPr>
    </w:p>
    <w:p w14:paraId="71BB948C" w14:textId="2DBA0543" w:rsidR="00F32A43" w:rsidRPr="00F32A43"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852326" w:rsidRPr="00852326">
        <w:rPr>
          <w:rFonts w:ascii="Times New Roman" w:hAnsi="Times New Roman"/>
          <w:sz w:val="28"/>
          <w:szCs w:val="28"/>
        </w:rPr>
        <w:t xml:space="preserve">.15. </w:t>
      </w:r>
      <w:r w:rsidR="004018F8" w:rsidRPr="00852326">
        <w:rPr>
          <w:rFonts w:ascii="Times New Roman" w:hAnsi="Times New Roman"/>
          <w:sz w:val="28"/>
          <w:szCs w:val="28"/>
        </w:rPr>
        <w:t>Приобретенные</w:t>
      </w:r>
      <w:r w:rsidR="004018F8" w:rsidRPr="00F32A43">
        <w:rPr>
          <w:rFonts w:ascii="Times New Roman" w:hAnsi="Times New Roman"/>
          <w:sz w:val="28"/>
          <w:szCs w:val="28"/>
        </w:rPr>
        <w:t xml:space="preserve">, но находящиеся в пути запасы признаются в бухгалтерском учете в оценке, предусмотренной контрактом (договором). </w:t>
      </w:r>
    </w:p>
    <w:p w14:paraId="2EFC77E0" w14:textId="327D254B" w:rsidR="004018F8" w:rsidRPr="00F32A43" w:rsidRDefault="004018F8" w:rsidP="00F32A43">
      <w:pPr>
        <w:tabs>
          <w:tab w:val="left" w:pos="1080"/>
        </w:tabs>
        <w:spacing w:after="0" w:line="360" w:lineRule="atLeast"/>
        <w:ind w:firstLine="709"/>
        <w:jc w:val="both"/>
        <w:rPr>
          <w:rFonts w:ascii="Times New Roman" w:hAnsi="Times New Roman"/>
          <w:sz w:val="28"/>
          <w:szCs w:val="28"/>
        </w:rPr>
      </w:pPr>
      <w:r w:rsidRPr="00F32A43">
        <w:rPr>
          <w:rFonts w:ascii="Times New Roman" w:hAnsi="Times New Roman"/>
          <w:sz w:val="28"/>
          <w:szCs w:val="28"/>
        </w:rPr>
        <w:t xml:space="preserve">Если субъект централизованного учета понёс затраты, перечисленные в пункте 102 Инструкции № 157н, стоимость запасов увеличивается на сумму </w:t>
      </w:r>
      <w:r w:rsidRPr="00F32A43">
        <w:rPr>
          <w:rFonts w:ascii="Times New Roman" w:hAnsi="Times New Roman"/>
          <w:sz w:val="28"/>
          <w:szCs w:val="28"/>
        </w:rPr>
        <w:lastRenderedPageBreak/>
        <w:t>данных затрат в день поступления запасов в субъект централизованного учета. Отклонения фактической стоимости материальных запасов от учетной цены отдельно в учете не отражаются.</w:t>
      </w:r>
    </w:p>
    <w:p w14:paraId="268FABD6" w14:textId="54255D90" w:rsidR="004018F8" w:rsidRPr="00F32A43" w:rsidRDefault="00852326" w:rsidP="004018F8">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пункт 18 ФСБУ</w:t>
      </w:r>
      <w:r w:rsidR="004018F8" w:rsidRPr="00F32A43">
        <w:rPr>
          <w:rFonts w:ascii="Times New Roman" w:hAnsi="Times New Roman"/>
          <w:sz w:val="20"/>
          <w:szCs w:val="20"/>
        </w:rPr>
        <w:t xml:space="preserve"> «Запасы».)</w:t>
      </w:r>
    </w:p>
    <w:p w14:paraId="70BFF3F3" w14:textId="77777777" w:rsidR="004018F8" w:rsidRPr="00F22746" w:rsidRDefault="004018F8" w:rsidP="004018F8">
      <w:pPr>
        <w:tabs>
          <w:tab w:val="left" w:pos="1080"/>
        </w:tabs>
        <w:spacing w:after="0" w:line="360" w:lineRule="atLeast"/>
        <w:jc w:val="both"/>
        <w:rPr>
          <w:rFonts w:ascii="Times New Roman" w:hAnsi="Times New Roman"/>
          <w:color w:val="FF0000"/>
          <w:sz w:val="28"/>
          <w:szCs w:val="28"/>
        </w:rPr>
      </w:pPr>
    </w:p>
    <w:p w14:paraId="0EFEAEDC" w14:textId="4B2D2EBC" w:rsidR="004018F8" w:rsidRPr="00F32A43"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852326">
        <w:rPr>
          <w:rFonts w:ascii="Times New Roman" w:hAnsi="Times New Roman"/>
          <w:sz w:val="28"/>
          <w:szCs w:val="28"/>
        </w:rPr>
        <w:t xml:space="preserve">.16. </w:t>
      </w:r>
      <w:r w:rsidR="004018F8" w:rsidRPr="00F32A43">
        <w:rPr>
          <w:rFonts w:ascii="Times New Roman" w:hAnsi="Times New Roman"/>
          <w:sz w:val="28"/>
          <w:szCs w:val="28"/>
        </w:rP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p>
    <w:p w14:paraId="3F0B14AA" w14:textId="1E7411C7" w:rsidR="004018F8" w:rsidRPr="00F32A43" w:rsidRDefault="00852326" w:rsidP="00852326">
      <w:pPr>
        <w:tabs>
          <w:tab w:val="left" w:pos="1080"/>
        </w:tabs>
        <w:spacing w:after="0" w:line="360" w:lineRule="atLeast"/>
        <w:jc w:val="both"/>
        <w:rPr>
          <w:rFonts w:ascii="Times New Roman" w:hAnsi="Times New Roman"/>
          <w:sz w:val="20"/>
          <w:szCs w:val="20"/>
        </w:rPr>
      </w:pPr>
      <w:r>
        <w:rPr>
          <w:rFonts w:ascii="Times New Roman" w:hAnsi="Times New Roman"/>
          <w:sz w:val="20"/>
          <w:szCs w:val="20"/>
        </w:rPr>
        <w:t>(Основание: пункт 19 ФСБУ</w:t>
      </w:r>
      <w:r w:rsidR="004018F8" w:rsidRPr="00F32A43">
        <w:rPr>
          <w:rFonts w:ascii="Times New Roman" w:hAnsi="Times New Roman"/>
          <w:sz w:val="20"/>
          <w:szCs w:val="20"/>
        </w:rPr>
        <w:t xml:space="preserve"> «Запасы».)</w:t>
      </w:r>
    </w:p>
    <w:p w14:paraId="4514C9BC" w14:textId="77777777" w:rsidR="004018F8" w:rsidRPr="00F22746" w:rsidRDefault="004018F8" w:rsidP="00843962">
      <w:pPr>
        <w:tabs>
          <w:tab w:val="left" w:pos="1080"/>
        </w:tabs>
        <w:spacing w:after="0" w:line="360" w:lineRule="atLeast"/>
        <w:jc w:val="both"/>
        <w:rPr>
          <w:rFonts w:ascii="Times New Roman" w:hAnsi="Times New Roman"/>
          <w:color w:val="FF0000"/>
          <w:sz w:val="28"/>
          <w:szCs w:val="28"/>
        </w:rPr>
      </w:pPr>
    </w:p>
    <w:p w14:paraId="613FE79E" w14:textId="43189EB7" w:rsidR="00C903C6" w:rsidRPr="00852326" w:rsidRDefault="000E1C14" w:rsidP="00852326">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9</w:t>
      </w:r>
      <w:r w:rsidR="00852326" w:rsidRPr="003A4D92">
        <w:rPr>
          <w:rFonts w:ascii="Times New Roman" w:hAnsi="Times New Roman"/>
          <w:sz w:val="28"/>
          <w:szCs w:val="28"/>
        </w:rPr>
        <w:t>.1</w:t>
      </w:r>
      <w:r w:rsidR="002C4410">
        <w:rPr>
          <w:rFonts w:ascii="Times New Roman" w:hAnsi="Times New Roman"/>
          <w:sz w:val="28"/>
          <w:szCs w:val="28"/>
        </w:rPr>
        <w:t>7</w:t>
      </w:r>
      <w:r w:rsidR="00852326" w:rsidRPr="003A4D92">
        <w:rPr>
          <w:rFonts w:ascii="Times New Roman" w:hAnsi="Times New Roman"/>
          <w:sz w:val="28"/>
          <w:szCs w:val="28"/>
        </w:rPr>
        <w:t xml:space="preserve">. </w:t>
      </w:r>
      <w:r w:rsidR="00B464D4" w:rsidRPr="003A4D92">
        <w:rPr>
          <w:rFonts w:ascii="Times New Roman" w:hAnsi="Times New Roman"/>
          <w:sz w:val="28"/>
          <w:szCs w:val="28"/>
        </w:rPr>
        <w:t xml:space="preserve">Для </w:t>
      </w:r>
      <w:r w:rsidR="00B464D4" w:rsidRPr="00852326">
        <w:rPr>
          <w:rFonts w:ascii="Times New Roman" w:hAnsi="Times New Roman"/>
          <w:sz w:val="28"/>
          <w:szCs w:val="28"/>
        </w:rPr>
        <w:t>списания материальных запасов применяются следующие документы:</w:t>
      </w:r>
    </w:p>
    <w:tbl>
      <w:tblPr>
        <w:tblStyle w:val="a3"/>
        <w:tblW w:w="0" w:type="auto"/>
        <w:tblLook w:val="04A0" w:firstRow="1" w:lastRow="0" w:firstColumn="1" w:lastColumn="0" w:noHBand="0" w:noVBand="1"/>
      </w:tblPr>
      <w:tblGrid>
        <w:gridCol w:w="4644"/>
        <w:gridCol w:w="5103"/>
      </w:tblGrid>
      <w:tr w:rsidR="00852326" w:rsidRPr="00852326" w14:paraId="07F31C63" w14:textId="77777777" w:rsidTr="00852326">
        <w:tc>
          <w:tcPr>
            <w:tcW w:w="4644" w:type="dxa"/>
          </w:tcPr>
          <w:p w14:paraId="71DA0F63" w14:textId="1494BF56" w:rsidR="00B464D4" w:rsidRPr="00852326" w:rsidRDefault="00B464D4" w:rsidP="00B464D4">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Группа материальных запасов</w:t>
            </w:r>
          </w:p>
        </w:tc>
        <w:tc>
          <w:tcPr>
            <w:tcW w:w="5103" w:type="dxa"/>
          </w:tcPr>
          <w:p w14:paraId="558D43FF" w14:textId="7D6CC14E" w:rsidR="00B464D4" w:rsidRPr="00852326" w:rsidRDefault="00B464D4" w:rsidP="00B464D4">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Документ, который служит основанием для отражения в бухгалтерском учете списания материальных запасов</w:t>
            </w:r>
          </w:p>
        </w:tc>
      </w:tr>
      <w:tr w:rsidR="00852326" w:rsidRPr="00852326" w14:paraId="2F29C5C0" w14:textId="77777777" w:rsidTr="00852326">
        <w:tc>
          <w:tcPr>
            <w:tcW w:w="4644" w:type="dxa"/>
          </w:tcPr>
          <w:p w14:paraId="78CF6A57" w14:textId="70941EC1" w:rsidR="00B464D4" w:rsidRPr="00852326" w:rsidRDefault="00B464D4" w:rsidP="002479E0">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Продукты питания</w:t>
            </w:r>
          </w:p>
        </w:tc>
        <w:tc>
          <w:tcPr>
            <w:tcW w:w="5103" w:type="dxa"/>
            <w:vAlign w:val="center"/>
          </w:tcPr>
          <w:p w14:paraId="482F848A" w14:textId="36AE07B7" w:rsidR="00B464D4" w:rsidRPr="00852326" w:rsidRDefault="008E2B03" w:rsidP="00280620">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Меню-требова</w:t>
            </w:r>
            <w:r w:rsidR="00280620">
              <w:rPr>
                <w:rFonts w:ascii="Times New Roman" w:hAnsi="Times New Roman"/>
                <w:sz w:val="24"/>
                <w:szCs w:val="24"/>
              </w:rPr>
              <w:t xml:space="preserve">ние на выдачу продуктов питания </w:t>
            </w:r>
            <w:r w:rsidRPr="00852326">
              <w:rPr>
                <w:rFonts w:ascii="Times New Roman" w:hAnsi="Times New Roman"/>
                <w:sz w:val="24"/>
                <w:szCs w:val="24"/>
              </w:rPr>
              <w:t>(ф.0504202)</w:t>
            </w:r>
          </w:p>
        </w:tc>
      </w:tr>
      <w:tr w:rsidR="00852326" w:rsidRPr="00852326" w14:paraId="2D359882" w14:textId="77777777" w:rsidTr="00852326">
        <w:tc>
          <w:tcPr>
            <w:tcW w:w="4644" w:type="dxa"/>
          </w:tcPr>
          <w:p w14:paraId="30445CD7" w14:textId="7FA0F3E6" w:rsidR="00D869C3" w:rsidRPr="00852326" w:rsidRDefault="00D1763B" w:rsidP="002479E0">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Мягкий инвентарь, посуда</w:t>
            </w:r>
          </w:p>
        </w:tc>
        <w:tc>
          <w:tcPr>
            <w:tcW w:w="5103" w:type="dxa"/>
            <w:vAlign w:val="center"/>
          </w:tcPr>
          <w:p w14:paraId="49AA8177" w14:textId="19C63CC4" w:rsidR="00D869C3" w:rsidRPr="00852326" w:rsidRDefault="00D1763B" w:rsidP="00D1763B">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Акт о списании мягкого и хозяйственного инвентаря (ф.0504143)</w:t>
            </w:r>
          </w:p>
        </w:tc>
      </w:tr>
      <w:tr w:rsidR="00852326" w:rsidRPr="00852326" w14:paraId="5912E6C4" w14:textId="77777777" w:rsidTr="00852326">
        <w:tc>
          <w:tcPr>
            <w:tcW w:w="4644" w:type="dxa"/>
          </w:tcPr>
          <w:p w14:paraId="698BCA09" w14:textId="452BD760" w:rsidR="00D1763B" w:rsidRPr="00852326" w:rsidRDefault="00D1763B" w:rsidP="002479E0">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Материальные запасы (кроме продуктов питания, мягкого инвентаря и посуды)</w:t>
            </w:r>
          </w:p>
        </w:tc>
        <w:tc>
          <w:tcPr>
            <w:tcW w:w="5103" w:type="dxa"/>
            <w:vAlign w:val="center"/>
          </w:tcPr>
          <w:p w14:paraId="32D2B913" w14:textId="6515FD06" w:rsidR="00D1763B" w:rsidRPr="00852326" w:rsidRDefault="00D1763B" w:rsidP="00D1763B">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Акт о списании материальных запасов (ф.0504230)</w:t>
            </w:r>
          </w:p>
        </w:tc>
      </w:tr>
      <w:tr w:rsidR="00852326" w:rsidRPr="00852326" w14:paraId="3B9C3721" w14:textId="77777777" w:rsidTr="00852326">
        <w:tc>
          <w:tcPr>
            <w:tcW w:w="4644" w:type="dxa"/>
          </w:tcPr>
          <w:p w14:paraId="46C2D7B6" w14:textId="539BD87A" w:rsidR="00FD48C8" w:rsidRPr="00852326" w:rsidRDefault="00FD48C8" w:rsidP="00FD48C8">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Подарочная, сувенирная продукции, иные материальные ценности в целях награждения, дарения</w:t>
            </w:r>
          </w:p>
        </w:tc>
        <w:tc>
          <w:tcPr>
            <w:tcW w:w="5103" w:type="dxa"/>
            <w:vAlign w:val="center"/>
          </w:tcPr>
          <w:p w14:paraId="3BDA2A79" w14:textId="6769C34A" w:rsidR="00FD48C8" w:rsidRPr="00852326" w:rsidRDefault="00FD48C8" w:rsidP="00D1763B">
            <w:pPr>
              <w:tabs>
                <w:tab w:val="left" w:pos="1080"/>
              </w:tabs>
              <w:spacing w:after="0" w:line="240" w:lineRule="auto"/>
              <w:jc w:val="center"/>
              <w:rPr>
                <w:rFonts w:ascii="Times New Roman" w:hAnsi="Times New Roman"/>
                <w:sz w:val="24"/>
                <w:szCs w:val="24"/>
              </w:rPr>
            </w:pPr>
            <w:r w:rsidRPr="00852326">
              <w:rPr>
                <w:rFonts w:ascii="Times New Roman" w:hAnsi="Times New Roman"/>
                <w:sz w:val="24"/>
                <w:szCs w:val="24"/>
              </w:rPr>
              <w:t>Акт о списании материальных запасов (ф.0504230)</w:t>
            </w:r>
          </w:p>
        </w:tc>
      </w:tr>
    </w:tbl>
    <w:p w14:paraId="01695723" w14:textId="77777777" w:rsidR="00B464D4" w:rsidRDefault="00B464D4" w:rsidP="00B464D4">
      <w:pPr>
        <w:tabs>
          <w:tab w:val="left" w:pos="1080"/>
        </w:tabs>
        <w:spacing w:after="0" w:line="360" w:lineRule="atLeast"/>
        <w:ind w:firstLine="709"/>
        <w:jc w:val="both"/>
        <w:rPr>
          <w:rFonts w:ascii="Times New Roman" w:hAnsi="Times New Roman"/>
          <w:color w:val="FF0000"/>
          <w:sz w:val="28"/>
          <w:szCs w:val="28"/>
        </w:rPr>
      </w:pPr>
    </w:p>
    <w:p w14:paraId="3A06141E" w14:textId="5BE142AF" w:rsidR="00D1763B" w:rsidRPr="00A9049B" w:rsidRDefault="00D1763B" w:rsidP="00852326">
      <w:pPr>
        <w:tabs>
          <w:tab w:val="left" w:pos="1080"/>
        </w:tabs>
        <w:spacing w:after="0" w:line="360" w:lineRule="atLeast"/>
        <w:ind w:firstLine="709"/>
        <w:jc w:val="both"/>
        <w:rPr>
          <w:rFonts w:ascii="Times New Roman" w:hAnsi="Times New Roman"/>
          <w:sz w:val="28"/>
          <w:szCs w:val="28"/>
        </w:rPr>
      </w:pPr>
      <w:proofErr w:type="gramStart"/>
      <w:r w:rsidRPr="00A9049B">
        <w:rPr>
          <w:rFonts w:ascii="Times New Roman" w:hAnsi="Times New Roman"/>
          <w:sz w:val="28"/>
          <w:szCs w:val="28"/>
        </w:rPr>
        <w:t xml:space="preserve">Для </w:t>
      </w:r>
      <w:r w:rsidR="00A9049B" w:rsidRPr="00A9049B">
        <w:rPr>
          <w:rFonts w:ascii="Times New Roman" w:hAnsi="Times New Roman"/>
          <w:sz w:val="28"/>
          <w:szCs w:val="28"/>
        </w:rPr>
        <w:t>формирования</w:t>
      </w:r>
      <w:r w:rsidRPr="00A9049B">
        <w:rPr>
          <w:rFonts w:ascii="Times New Roman" w:hAnsi="Times New Roman"/>
          <w:sz w:val="28"/>
          <w:szCs w:val="28"/>
        </w:rPr>
        <w:t xml:space="preserve"> </w:t>
      </w:r>
      <w:r w:rsidR="00A9049B" w:rsidRPr="00A9049B">
        <w:rPr>
          <w:rFonts w:ascii="Times New Roman" w:hAnsi="Times New Roman"/>
          <w:sz w:val="28"/>
          <w:szCs w:val="28"/>
        </w:rPr>
        <w:t>Акта о сп</w:t>
      </w:r>
      <w:r w:rsidR="00A9049B">
        <w:rPr>
          <w:rFonts w:ascii="Times New Roman" w:hAnsi="Times New Roman"/>
          <w:sz w:val="28"/>
          <w:szCs w:val="28"/>
        </w:rPr>
        <w:t>исании материальных запасов (ф.</w:t>
      </w:r>
      <w:r w:rsidR="00A9049B" w:rsidRPr="00A9049B">
        <w:rPr>
          <w:rFonts w:ascii="Times New Roman" w:hAnsi="Times New Roman"/>
          <w:sz w:val="28"/>
          <w:szCs w:val="28"/>
        </w:rPr>
        <w:t xml:space="preserve">0504230) субъект централизованного учета направляет в централизованную бухгалтерию Ведомость выдачи материальных запасов (далее – Ведомость выдачи МЗ) или Решение комиссии по поступлению и выбытию активов о списании материальных запасов (далее – Решение о списании МЗ), которые оформляются по форме, установленной в </w:t>
      </w:r>
      <w:r w:rsidR="007D524B" w:rsidRPr="00890DB0">
        <w:rPr>
          <w:rFonts w:ascii="Times New Roman" w:hAnsi="Times New Roman"/>
          <w:sz w:val="28"/>
          <w:szCs w:val="28"/>
        </w:rPr>
        <w:t>приложениях</w:t>
      </w:r>
      <w:r w:rsidR="00A9049B" w:rsidRPr="00890DB0">
        <w:rPr>
          <w:rFonts w:ascii="Times New Roman" w:hAnsi="Times New Roman"/>
          <w:sz w:val="28"/>
          <w:szCs w:val="28"/>
        </w:rPr>
        <w:t xml:space="preserve"> №</w:t>
      </w:r>
      <w:r w:rsidR="00C1348D">
        <w:rPr>
          <w:rFonts w:ascii="Times New Roman" w:hAnsi="Times New Roman"/>
          <w:sz w:val="28"/>
          <w:szCs w:val="28"/>
        </w:rPr>
        <w:t xml:space="preserve"> 3-9</w:t>
      </w:r>
      <w:r w:rsidR="007D524B" w:rsidRPr="00890DB0">
        <w:rPr>
          <w:rFonts w:ascii="Times New Roman" w:hAnsi="Times New Roman"/>
          <w:sz w:val="28"/>
          <w:szCs w:val="28"/>
        </w:rPr>
        <w:t xml:space="preserve"> и № 3-1</w:t>
      </w:r>
      <w:r w:rsidR="00C1348D">
        <w:rPr>
          <w:rFonts w:ascii="Times New Roman" w:hAnsi="Times New Roman"/>
          <w:sz w:val="28"/>
          <w:szCs w:val="28"/>
        </w:rPr>
        <w:t>0</w:t>
      </w:r>
      <w:r w:rsidR="00A9049B" w:rsidRPr="00A9049B">
        <w:rPr>
          <w:rFonts w:ascii="Times New Roman" w:hAnsi="Times New Roman"/>
          <w:sz w:val="28"/>
          <w:szCs w:val="28"/>
        </w:rPr>
        <w:t xml:space="preserve"> к Единой учетной политике.</w:t>
      </w:r>
      <w:proofErr w:type="gramEnd"/>
    </w:p>
    <w:p w14:paraId="4781D892" w14:textId="13B821CE" w:rsidR="00C903C6" w:rsidRPr="00A9049B" w:rsidRDefault="00A9049B" w:rsidP="00852326">
      <w:pPr>
        <w:tabs>
          <w:tab w:val="left" w:pos="1080"/>
        </w:tabs>
        <w:spacing w:after="0" w:line="360" w:lineRule="atLeast"/>
        <w:ind w:firstLine="709"/>
        <w:jc w:val="both"/>
        <w:rPr>
          <w:rFonts w:ascii="Times New Roman" w:hAnsi="Times New Roman"/>
          <w:color w:val="FF0000"/>
          <w:sz w:val="28"/>
          <w:szCs w:val="28"/>
        </w:rPr>
      </w:pPr>
      <w:r w:rsidRPr="00A9049B">
        <w:rPr>
          <w:rFonts w:ascii="Times New Roman" w:hAnsi="Times New Roman"/>
          <w:sz w:val="28"/>
          <w:szCs w:val="28"/>
        </w:rPr>
        <w:t xml:space="preserve">Ведомость  выдачи МЗ применяется </w:t>
      </w:r>
      <w:r w:rsidR="00C903C6" w:rsidRPr="00C903C6">
        <w:rPr>
          <w:rFonts w:ascii="Times New Roman CYR" w:eastAsia="Times New Roman" w:hAnsi="Times New Roman CYR" w:cs="Times New Roman CYR"/>
          <w:sz w:val="28"/>
          <w:szCs w:val="28"/>
          <w:lang w:eastAsia="ru-RU"/>
        </w:rPr>
        <w:t>при оформлении списания материальных запасов (канцтоваров, бумаги, хозяйственных товаров</w:t>
      </w:r>
      <w:r>
        <w:rPr>
          <w:rFonts w:ascii="Times New Roman CYR" w:eastAsia="Times New Roman" w:hAnsi="Times New Roman CYR" w:cs="Times New Roman CYR"/>
          <w:sz w:val="28"/>
          <w:szCs w:val="28"/>
          <w:lang w:eastAsia="ru-RU"/>
        </w:rPr>
        <w:t xml:space="preserve"> и пр.</w:t>
      </w:r>
      <w:r w:rsidR="00C903C6" w:rsidRPr="00C903C6">
        <w:rPr>
          <w:rFonts w:ascii="Times New Roman CYR" w:eastAsia="Times New Roman" w:hAnsi="Times New Roman CYR" w:cs="Times New Roman CYR"/>
          <w:sz w:val="28"/>
          <w:szCs w:val="28"/>
          <w:lang w:eastAsia="ru-RU"/>
        </w:rPr>
        <w:t xml:space="preserve">), выданных в использование </w:t>
      </w:r>
      <w:r>
        <w:rPr>
          <w:rFonts w:ascii="Times New Roman CYR" w:eastAsia="Times New Roman" w:hAnsi="Times New Roman CYR" w:cs="Times New Roman CYR"/>
          <w:sz w:val="28"/>
          <w:szCs w:val="28"/>
          <w:lang w:eastAsia="ru-RU"/>
        </w:rPr>
        <w:t>работникам</w:t>
      </w:r>
      <w:r w:rsidR="00C903C6" w:rsidRPr="00C903C6">
        <w:rPr>
          <w:rFonts w:ascii="Times New Roman CYR" w:eastAsia="Times New Roman" w:hAnsi="Times New Roman CYR" w:cs="Times New Roman CYR"/>
          <w:sz w:val="28"/>
          <w:szCs w:val="28"/>
          <w:lang w:eastAsia="ru-RU"/>
        </w:rPr>
        <w:t xml:space="preserve">. </w:t>
      </w:r>
    </w:p>
    <w:p w14:paraId="5B5E2D8F" w14:textId="7E7BEB3A" w:rsidR="00C903C6" w:rsidRPr="00C903C6"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 xml:space="preserve">Решение </w:t>
      </w:r>
      <w:r w:rsidR="00A9049B">
        <w:rPr>
          <w:rFonts w:ascii="Times New Roman CYR" w:eastAsia="Times New Roman" w:hAnsi="Times New Roman CYR" w:cs="Times New Roman CYR"/>
          <w:sz w:val="28"/>
          <w:szCs w:val="28"/>
          <w:lang w:eastAsia="ru-RU"/>
        </w:rPr>
        <w:t>о списании МЗ</w:t>
      </w:r>
      <w:r w:rsidRPr="00C903C6">
        <w:rPr>
          <w:rFonts w:ascii="Times New Roman CYR" w:eastAsia="Times New Roman" w:hAnsi="Times New Roman CYR" w:cs="Times New Roman CYR"/>
          <w:sz w:val="28"/>
          <w:szCs w:val="28"/>
          <w:lang w:eastAsia="ru-RU"/>
        </w:rPr>
        <w:t xml:space="preserve"> применяется при оформлении списания материальных запасов, израсходованных на нужды учреждения, которые невозможно отнести на конкретного работника, т.е. они израсходованы на нужды всего учреждения (например, стройматериалы). </w:t>
      </w:r>
    </w:p>
    <w:p w14:paraId="31CCC12A" w14:textId="77777777" w:rsidR="00A9049B"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Ведомость</w:t>
      </w:r>
      <w:r w:rsidR="00A9049B">
        <w:rPr>
          <w:rFonts w:ascii="Times New Roman CYR" w:eastAsia="Times New Roman" w:hAnsi="Times New Roman CYR" w:cs="Times New Roman CYR"/>
          <w:sz w:val="28"/>
          <w:szCs w:val="28"/>
          <w:lang w:eastAsia="ru-RU"/>
        </w:rPr>
        <w:t xml:space="preserve"> выдачи МЗ</w:t>
      </w:r>
      <w:r w:rsidRPr="00C903C6">
        <w:rPr>
          <w:rFonts w:ascii="Times New Roman CYR" w:eastAsia="Times New Roman" w:hAnsi="Times New Roman CYR" w:cs="Times New Roman CYR"/>
          <w:sz w:val="28"/>
          <w:szCs w:val="28"/>
          <w:lang w:eastAsia="ru-RU"/>
        </w:rPr>
        <w:t xml:space="preserve"> и Решение </w:t>
      </w:r>
      <w:r w:rsidR="00A9049B">
        <w:rPr>
          <w:rFonts w:ascii="Times New Roman CYR" w:eastAsia="Times New Roman" w:hAnsi="Times New Roman CYR" w:cs="Times New Roman CYR"/>
          <w:sz w:val="28"/>
          <w:szCs w:val="28"/>
          <w:lang w:eastAsia="ru-RU"/>
        </w:rPr>
        <w:t xml:space="preserve">о списании МЗ </w:t>
      </w:r>
      <w:r w:rsidRPr="00C903C6">
        <w:rPr>
          <w:rFonts w:ascii="Times New Roman CYR" w:eastAsia="Times New Roman" w:hAnsi="Times New Roman CYR" w:cs="Times New Roman CYR"/>
          <w:sz w:val="28"/>
          <w:szCs w:val="28"/>
          <w:lang w:eastAsia="ru-RU"/>
        </w:rPr>
        <w:t xml:space="preserve">заполняются без указания данных о цене за единицу и о стоимости. </w:t>
      </w:r>
    </w:p>
    <w:p w14:paraId="46A59CC9" w14:textId="161CCAC9" w:rsidR="00A9049B"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На основании Ведомости</w:t>
      </w:r>
      <w:r w:rsidR="00A9049B">
        <w:rPr>
          <w:rFonts w:ascii="Times New Roman CYR" w:eastAsia="Times New Roman" w:hAnsi="Times New Roman CYR" w:cs="Times New Roman CYR"/>
          <w:sz w:val="28"/>
          <w:szCs w:val="28"/>
          <w:lang w:eastAsia="ru-RU"/>
        </w:rPr>
        <w:t xml:space="preserve"> выдачи МЗ</w:t>
      </w:r>
      <w:r w:rsidRPr="00C903C6">
        <w:rPr>
          <w:rFonts w:ascii="Times New Roman CYR" w:eastAsia="Times New Roman" w:hAnsi="Times New Roman CYR" w:cs="Times New Roman CYR"/>
          <w:sz w:val="28"/>
          <w:szCs w:val="28"/>
          <w:lang w:eastAsia="ru-RU"/>
        </w:rPr>
        <w:t xml:space="preserve"> и Решения</w:t>
      </w:r>
      <w:r w:rsidR="00A9049B">
        <w:rPr>
          <w:rFonts w:ascii="Times New Roman CYR" w:eastAsia="Times New Roman" w:hAnsi="Times New Roman CYR" w:cs="Times New Roman CYR"/>
          <w:sz w:val="28"/>
          <w:szCs w:val="28"/>
          <w:lang w:eastAsia="ru-RU"/>
        </w:rPr>
        <w:t xml:space="preserve"> о списании МЗ</w:t>
      </w:r>
      <w:r w:rsidRPr="00C903C6">
        <w:rPr>
          <w:rFonts w:ascii="Times New Roman CYR" w:eastAsia="Times New Roman" w:hAnsi="Times New Roman CYR" w:cs="Times New Roman CYR"/>
          <w:sz w:val="28"/>
          <w:szCs w:val="28"/>
          <w:lang w:eastAsia="ru-RU"/>
        </w:rPr>
        <w:t xml:space="preserve"> </w:t>
      </w:r>
      <w:r w:rsidR="00A9049B">
        <w:rPr>
          <w:rFonts w:ascii="Times New Roman CYR" w:eastAsia="Times New Roman" w:hAnsi="Times New Roman CYR" w:cs="Times New Roman CYR"/>
          <w:sz w:val="28"/>
          <w:szCs w:val="28"/>
          <w:lang w:eastAsia="ru-RU"/>
        </w:rPr>
        <w:lastRenderedPageBreak/>
        <w:t>централизованная бухгалтерия</w:t>
      </w:r>
      <w:r w:rsidRPr="00C903C6">
        <w:rPr>
          <w:rFonts w:ascii="Times New Roman CYR" w:eastAsia="Times New Roman" w:hAnsi="Times New Roman CYR" w:cs="Times New Roman CYR"/>
          <w:sz w:val="28"/>
          <w:szCs w:val="28"/>
          <w:lang w:eastAsia="ru-RU"/>
        </w:rPr>
        <w:t xml:space="preserve"> формирует в </w:t>
      </w:r>
      <w:r w:rsidR="00A9049B">
        <w:rPr>
          <w:rFonts w:ascii="Times New Roman CYR" w:eastAsia="Times New Roman" w:hAnsi="Times New Roman CYR" w:cs="Times New Roman CYR"/>
          <w:sz w:val="28"/>
          <w:szCs w:val="28"/>
          <w:lang w:eastAsia="ru-RU"/>
        </w:rPr>
        <w:t xml:space="preserve">подсистеме БГУ </w:t>
      </w:r>
      <w:r w:rsidRPr="00C903C6">
        <w:rPr>
          <w:rFonts w:ascii="Times New Roman CYR" w:eastAsia="Times New Roman" w:hAnsi="Times New Roman CYR" w:cs="Times New Roman CYR"/>
          <w:sz w:val="28"/>
          <w:szCs w:val="28"/>
          <w:lang w:eastAsia="ru-RU"/>
        </w:rPr>
        <w:t>ЕИС УФХД ПК Акт о с</w:t>
      </w:r>
      <w:r w:rsidR="00336911">
        <w:rPr>
          <w:rFonts w:ascii="Times New Roman CYR" w:eastAsia="Times New Roman" w:hAnsi="Times New Roman CYR" w:cs="Times New Roman CYR"/>
          <w:sz w:val="28"/>
          <w:szCs w:val="28"/>
          <w:lang w:eastAsia="ru-RU"/>
        </w:rPr>
        <w:t>писании материальных запасов (ф.</w:t>
      </w:r>
      <w:r w:rsidRPr="00C903C6">
        <w:rPr>
          <w:rFonts w:ascii="Times New Roman CYR" w:eastAsia="Times New Roman" w:hAnsi="Times New Roman CYR" w:cs="Times New Roman CYR"/>
          <w:sz w:val="28"/>
          <w:szCs w:val="28"/>
          <w:lang w:eastAsia="ru-RU"/>
        </w:rPr>
        <w:t>0504230</w:t>
      </w:r>
      <w:r w:rsidR="00336911">
        <w:rPr>
          <w:rFonts w:ascii="Times New Roman CYR" w:eastAsia="Times New Roman" w:hAnsi="Times New Roman CYR" w:cs="Times New Roman CYR"/>
          <w:sz w:val="28"/>
          <w:szCs w:val="28"/>
          <w:lang w:eastAsia="ru-RU"/>
        </w:rPr>
        <w:t>)</w:t>
      </w:r>
      <w:r w:rsidRPr="00C903C6">
        <w:rPr>
          <w:rFonts w:ascii="Times New Roman CYR" w:eastAsia="Times New Roman" w:hAnsi="Times New Roman CYR" w:cs="Times New Roman CYR"/>
          <w:sz w:val="28"/>
          <w:szCs w:val="28"/>
          <w:lang w:eastAsia="ru-RU"/>
        </w:rPr>
        <w:t xml:space="preserve"> с указанием информации о средней цене за единицу и общей суммы, подлежащей списанию. </w:t>
      </w:r>
    </w:p>
    <w:p w14:paraId="47069C98" w14:textId="740AE7FF" w:rsidR="00C903C6" w:rsidRPr="00C903C6"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 xml:space="preserve">Заполненный </w:t>
      </w:r>
      <w:r w:rsidR="00A9049B">
        <w:rPr>
          <w:rFonts w:ascii="Times New Roman CYR" w:eastAsia="Times New Roman" w:hAnsi="Times New Roman CYR" w:cs="Times New Roman CYR"/>
          <w:sz w:val="28"/>
          <w:szCs w:val="28"/>
          <w:lang w:eastAsia="ru-RU"/>
        </w:rPr>
        <w:t xml:space="preserve">Акт </w:t>
      </w:r>
      <w:r w:rsidR="00A9049B" w:rsidRPr="00A9049B">
        <w:rPr>
          <w:rFonts w:ascii="Times New Roman CYR" w:eastAsia="Times New Roman" w:hAnsi="Times New Roman CYR" w:cs="Times New Roman CYR"/>
          <w:sz w:val="28"/>
          <w:szCs w:val="28"/>
          <w:lang w:eastAsia="ru-RU"/>
        </w:rPr>
        <w:t xml:space="preserve">о списании материальных запасов </w:t>
      </w:r>
      <w:r w:rsidR="00A9049B">
        <w:rPr>
          <w:rFonts w:ascii="Times New Roman CYR" w:eastAsia="Times New Roman" w:hAnsi="Times New Roman CYR" w:cs="Times New Roman CYR"/>
          <w:sz w:val="28"/>
          <w:szCs w:val="28"/>
          <w:lang w:eastAsia="ru-RU"/>
        </w:rPr>
        <w:t>(</w:t>
      </w:r>
      <w:r w:rsidR="00A9049B" w:rsidRPr="00A9049B">
        <w:rPr>
          <w:rFonts w:ascii="Times New Roman CYR" w:eastAsia="Times New Roman" w:hAnsi="Times New Roman CYR" w:cs="Times New Roman CYR"/>
          <w:sz w:val="28"/>
          <w:szCs w:val="28"/>
          <w:lang w:eastAsia="ru-RU"/>
        </w:rPr>
        <w:t>ф.0504230</w:t>
      </w:r>
      <w:r w:rsidR="00A9049B">
        <w:rPr>
          <w:rFonts w:ascii="Times New Roman CYR" w:eastAsia="Times New Roman" w:hAnsi="Times New Roman CYR" w:cs="Times New Roman CYR"/>
          <w:sz w:val="28"/>
          <w:szCs w:val="28"/>
          <w:lang w:eastAsia="ru-RU"/>
        </w:rPr>
        <w:t>)</w:t>
      </w:r>
      <w:r w:rsidR="00A9049B" w:rsidRPr="00A9049B">
        <w:rPr>
          <w:rFonts w:ascii="Times New Roman CYR" w:eastAsia="Times New Roman" w:hAnsi="Times New Roman CYR" w:cs="Times New Roman CYR"/>
          <w:sz w:val="28"/>
          <w:szCs w:val="28"/>
          <w:lang w:eastAsia="ru-RU"/>
        </w:rPr>
        <w:t xml:space="preserve"> </w:t>
      </w:r>
      <w:r w:rsidRPr="00C903C6">
        <w:rPr>
          <w:rFonts w:ascii="Times New Roman CYR" w:eastAsia="Times New Roman" w:hAnsi="Times New Roman CYR" w:cs="Times New Roman CYR"/>
          <w:sz w:val="28"/>
          <w:szCs w:val="28"/>
          <w:lang w:eastAsia="ru-RU"/>
        </w:rPr>
        <w:t xml:space="preserve">направляется субъекту централизованного учета для подписания всеми членами комиссии по поступлению и выбытию активов и утверждения руководителем (еще раз уже с ценой за единицу и со стоимостью). </w:t>
      </w:r>
    </w:p>
    <w:p w14:paraId="63B23E4C" w14:textId="2CA18F41" w:rsidR="00C903C6" w:rsidRPr="00C903C6"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Одновременное заполнение Ведомости</w:t>
      </w:r>
      <w:r w:rsidR="00336911">
        <w:rPr>
          <w:rFonts w:ascii="Times New Roman CYR" w:eastAsia="Times New Roman" w:hAnsi="Times New Roman CYR" w:cs="Times New Roman CYR"/>
          <w:sz w:val="28"/>
          <w:szCs w:val="28"/>
          <w:lang w:eastAsia="ru-RU"/>
        </w:rPr>
        <w:t xml:space="preserve"> выдачи МЗ</w:t>
      </w:r>
      <w:r w:rsidRPr="00C903C6">
        <w:rPr>
          <w:rFonts w:ascii="Times New Roman CYR" w:eastAsia="Times New Roman" w:hAnsi="Times New Roman CYR" w:cs="Times New Roman CYR"/>
          <w:sz w:val="28"/>
          <w:szCs w:val="28"/>
          <w:lang w:eastAsia="ru-RU"/>
        </w:rPr>
        <w:t xml:space="preserve"> и Решения</w:t>
      </w:r>
      <w:r w:rsidR="00336911">
        <w:rPr>
          <w:rFonts w:ascii="Times New Roman CYR" w:eastAsia="Times New Roman" w:hAnsi="Times New Roman CYR" w:cs="Times New Roman CYR"/>
          <w:sz w:val="28"/>
          <w:szCs w:val="28"/>
          <w:lang w:eastAsia="ru-RU"/>
        </w:rPr>
        <w:t xml:space="preserve"> о списании МЗ</w:t>
      </w:r>
      <w:r w:rsidRPr="00C903C6">
        <w:rPr>
          <w:rFonts w:ascii="Times New Roman CYR" w:eastAsia="Times New Roman" w:hAnsi="Times New Roman CYR" w:cs="Times New Roman CYR"/>
          <w:sz w:val="28"/>
          <w:szCs w:val="28"/>
          <w:lang w:eastAsia="ru-RU"/>
        </w:rPr>
        <w:t xml:space="preserve"> на одни и те же материальные запасы запрещается (представляется один из документов в зависимости от случая использования материальных запасов).</w:t>
      </w:r>
    </w:p>
    <w:p w14:paraId="480CC399" w14:textId="16A5E8E6" w:rsidR="00C903C6" w:rsidRDefault="00C903C6"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sidRPr="00C903C6">
        <w:rPr>
          <w:rFonts w:ascii="Times New Roman CYR" w:eastAsia="Times New Roman" w:hAnsi="Times New Roman CYR" w:cs="Times New Roman CYR"/>
          <w:sz w:val="28"/>
          <w:szCs w:val="28"/>
          <w:lang w:eastAsia="ru-RU"/>
        </w:rPr>
        <w:t>Ведомость</w:t>
      </w:r>
      <w:r w:rsidR="00336911">
        <w:rPr>
          <w:rFonts w:ascii="Times New Roman CYR" w:eastAsia="Times New Roman" w:hAnsi="Times New Roman CYR" w:cs="Times New Roman CYR"/>
          <w:sz w:val="28"/>
          <w:szCs w:val="28"/>
          <w:lang w:eastAsia="ru-RU"/>
        </w:rPr>
        <w:t xml:space="preserve"> выдачи МЗ </w:t>
      </w:r>
      <w:r w:rsidRPr="00C903C6">
        <w:rPr>
          <w:rFonts w:ascii="Times New Roman CYR" w:eastAsia="Times New Roman" w:hAnsi="Times New Roman CYR" w:cs="Times New Roman CYR"/>
          <w:sz w:val="28"/>
          <w:szCs w:val="28"/>
          <w:lang w:eastAsia="ru-RU"/>
        </w:rPr>
        <w:t>и Решение</w:t>
      </w:r>
      <w:r w:rsidR="00336911">
        <w:rPr>
          <w:rFonts w:ascii="Times New Roman CYR" w:eastAsia="Times New Roman" w:hAnsi="Times New Roman CYR" w:cs="Times New Roman CYR"/>
          <w:sz w:val="28"/>
          <w:szCs w:val="28"/>
          <w:lang w:eastAsia="ru-RU"/>
        </w:rPr>
        <w:t xml:space="preserve"> о списании МЗ</w:t>
      </w:r>
      <w:r w:rsidRPr="00C903C6">
        <w:rPr>
          <w:rFonts w:ascii="Times New Roman CYR" w:eastAsia="Times New Roman" w:hAnsi="Times New Roman CYR" w:cs="Times New Roman CYR"/>
          <w:sz w:val="28"/>
          <w:szCs w:val="28"/>
          <w:lang w:eastAsia="ru-RU"/>
        </w:rPr>
        <w:t xml:space="preserve"> не применяются для оформления списания мягкого инвентаря</w:t>
      </w:r>
      <w:r w:rsidR="00336911">
        <w:rPr>
          <w:rFonts w:ascii="Times New Roman CYR" w:eastAsia="Times New Roman" w:hAnsi="Times New Roman CYR" w:cs="Times New Roman CYR"/>
          <w:sz w:val="28"/>
          <w:szCs w:val="28"/>
          <w:lang w:eastAsia="ru-RU"/>
        </w:rPr>
        <w:t>, посуды</w:t>
      </w:r>
      <w:r w:rsidRPr="00C903C6">
        <w:rPr>
          <w:rFonts w:ascii="Times New Roman CYR" w:eastAsia="Times New Roman" w:hAnsi="Times New Roman CYR" w:cs="Times New Roman CYR"/>
          <w:sz w:val="28"/>
          <w:szCs w:val="28"/>
          <w:lang w:eastAsia="ru-RU"/>
        </w:rPr>
        <w:t xml:space="preserve"> и продуктов питания.</w:t>
      </w:r>
    </w:p>
    <w:p w14:paraId="38CD314C" w14:textId="77777777" w:rsidR="00AC0705" w:rsidRDefault="00AC0705" w:rsidP="00C903C6">
      <w:pPr>
        <w:widowControl w:val="0"/>
        <w:tabs>
          <w:tab w:val="left" w:pos="993"/>
        </w:tabs>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14:paraId="04DF3EBC" w14:textId="2FA59CA3" w:rsidR="00AC0705" w:rsidRPr="00C52437" w:rsidRDefault="000E1C14" w:rsidP="00852326">
      <w:pPr>
        <w:widowControl w:val="0"/>
        <w:tabs>
          <w:tab w:val="left" w:pos="993"/>
        </w:tabs>
        <w:autoSpaceDE w:val="0"/>
        <w:autoSpaceDN w:val="0"/>
        <w:adjustRightInd w:val="0"/>
        <w:spacing w:after="0" w:line="360" w:lineRule="atLeast"/>
        <w:ind w:firstLine="720"/>
        <w:jc w:val="both"/>
        <w:rPr>
          <w:rFonts w:ascii="Times New Roman" w:hAnsi="Times New Roman"/>
          <w:sz w:val="28"/>
          <w:szCs w:val="28"/>
          <w:lang w:eastAsia="ru-RU"/>
        </w:rPr>
      </w:pPr>
      <w:r>
        <w:rPr>
          <w:rFonts w:ascii="Times New Roman" w:hAnsi="Times New Roman"/>
          <w:sz w:val="28"/>
          <w:szCs w:val="28"/>
        </w:rPr>
        <w:t>9</w:t>
      </w:r>
      <w:r w:rsidR="003A4D92" w:rsidRPr="003A4D92">
        <w:rPr>
          <w:rFonts w:ascii="Times New Roman" w:hAnsi="Times New Roman"/>
          <w:sz w:val="28"/>
          <w:szCs w:val="28"/>
        </w:rPr>
        <w:t>.1</w:t>
      </w:r>
      <w:r w:rsidR="002C4410">
        <w:rPr>
          <w:rFonts w:ascii="Times New Roman" w:hAnsi="Times New Roman"/>
          <w:sz w:val="28"/>
          <w:szCs w:val="28"/>
        </w:rPr>
        <w:t>8</w:t>
      </w:r>
      <w:r w:rsidR="003A4D92" w:rsidRPr="003A4D92">
        <w:rPr>
          <w:rFonts w:ascii="Times New Roman" w:hAnsi="Times New Roman"/>
          <w:sz w:val="28"/>
          <w:szCs w:val="28"/>
        </w:rPr>
        <w:t>.</w:t>
      </w:r>
      <w:r w:rsidR="00AC0705" w:rsidRPr="003A4D92">
        <w:rPr>
          <w:rFonts w:ascii="Times New Roman" w:hAnsi="Times New Roman"/>
          <w:sz w:val="28"/>
          <w:szCs w:val="28"/>
        </w:rPr>
        <w:t xml:space="preserve"> Учет </w:t>
      </w:r>
      <w:r w:rsidR="00AC0705" w:rsidRPr="00C52437">
        <w:rPr>
          <w:rFonts w:ascii="Times New Roman" w:hAnsi="Times New Roman"/>
          <w:sz w:val="28"/>
          <w:szCs w:val="28"/>
        </w:rPr>
        <w:t>материальных ценностей, приобретаемых в целях вручения (награжден</w:t>
      </w:r>
      <w:r w:rsidR="0048242E" w:rsidRPr="00C52437">
        <w:rPr>
          <w:rFonts w:ascii="Times New Roman" w:hAnsi="Times New Roman"/>
          <w:sz w:val="28"/>
          <w:szCs w:val="28"/>
        </w:rPr>
        <w:t>ия), дарения, в том числе ценных</w:t>
      </w:r>
      <w:r w:rsidR="00AC0705" w:rsidRPr="00C52437">
        <w:rPr>
          <w:rFonts w:ascii="Times New Roman" w:hAnsi="Times New Roman"/>
          <w:sz w:val="28"/>
          <w:szCs w:val="28"/>
        </w:rPr>
        <w:t xml:space="preserve"> подарк</w:t>
      </w:r>
      <w:r w:rsidR="0048242E" w:rsidRPr="00C52437">
        <w:rPr>
          <w:rFonts w:ascii="Times New Roman" w:hAnsi="Times New Roman"/>
          <w:sz w:val="28"/>
          <w:szCs w:val="28"/>
        </w:rPr>
        <w:t>ов</w:t>
      </w:r>
      <w:r w:rsidR="00AC0705" w:rsidRPr="00C52437">
        <w:rPr>
          <w:rFonts w:ascii="Times New Roman" w:hAnsi="Times New Roman"/>
          <w:sz w:val="28"/>
          <w:szCs w:val="28"/>
        </w:rPr>
        <w:t>, сувенир</w:t>
      </w:r>
      <w:r w:rsidR="0048242E" w:rsidRPr="00C52437">
        <w:rPr>
          <w:rFonts w:ascii="Times New Roman" w:hAnsi="Times New Roman"/>
          <w:sz w:val="28"/>
          <w:szCs w:val="28"/>
        </w:rPr>
        <w:t>ов</w:t>
      </w:r>
      <w:r w:rsidR="00C52437">
        <w:rPr>
          <w:rFonts w:ascii="Times New Roman" w:hAnsi="Times New Roman"/>
          <w:sz w:val="28"/>
          <w:szCs w:val="28"/>
        </w:rPr>
        <w:t xml:space="preserve"> </w:t>
      </w:r>
      <w:r w:rsidR="00AC0705" w:rsidRPr="00C52437">
        <w:rPr>
          <w:rFonts w:ascii="Times New Roman" w:hAnsi="Times New Roman"/>
          <w:sz w:val="28"/>
          <w:szCs w:val="28"/>
          <w:lang w:eastAsia="ru-RU"/>
        </w:rPr>
        <w:t>ведется на счете 0 105 36.</w:t>
      </w:r>
    </w:p>
    <w:p w14:paraId="1A08FF46" w14:textId="18F61217" w:rsidR="00394BB5" w:rsidRDefault="00AC0705"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w:hAnsi="Times New Roman"/>
          <w:color w:val="FF0000"/>
          <w:sz w:val="28"/>
          <w:szCs w:val="28"/>
          <w:lang w:eastAsia="ru-RU"/>
        </w:rPr>
        <w:t xml:space="preserve"> </w:t>
      </w:r>
      <w:r w:rsidR="0048242E" w:rsidRPr="0048242E">
        <w:rPr>
          <w:rFonts w:ascii="Times New Roman CYR" w:eastAsia="Times New Roman" w:hAnsi="Times New Roman CYR" w:cs="Times New Roman CYR"/>
          <w:sz w:val="28"/>
          <w:szCs w:val="28"/>
          <w:lang w:eastAsia="ru-RU"/>
        </w:rPr>
        <w:t xml:space="preserve">При этом с момента приобретения ценные подарки (сувениры) отражаются на забалансовом счете 07 </w:t>
      </w:r>
      <w:r w:rsidR="0048242E">
        <w:rPr>
          <w:rFonts w:ascii="Times New Roman CYR" w:eastAsia="Times New Roman" w:hAnsi="Times New Roman CYR" w:cs="Times New Roman CYR"/>
          <w:sz w:val="28"/>
          <w:szCs w:val="28"/>
          <w:lang w:eastAsia="ru-RU"/>
        </w:rPr>
        <w:t>«</w:t>
      </w:r>
      <w:r w:rsidR="0048242E" w:rsidRPr="0048242E">
        <w:rPr>
          <w:rFonts w:ascii="Times New Roman CYR" w:eastAsia="Times New Roman" w:hAnsi="Times New Roman CYR" w:cs="Times New Roman CYR"/>
          <w:sz w:val="28"/>
          <w:szCs w:val="28"/>
          <w:lang w:eastAsia="ru-RU"/>
        </w:rPr>
        <w:t>Награды, призы, кубки и ценные подарки, сувени</w:t>
      </w:r>
      <w:r w:rsidR="0048242E">
        <w:rPr>
          <w:rFonts w:ascii="Times New Roman CYR" w:eastAsia="Times New Roman" w:hAnsi="Times New Roman CYR" w:cs="Times New Roman CYR"/>
          <w:sz w:val="28"/>
          <w:szCs w:val="28"/>
          <w:lang w:eastAsia="ru-RU"/>
        </w:rPr>
        <w:t>ры»</w:t>
      </w:r>
      <w:r w:rsidR="0048242E" w:rsidRPr="0048242E">
        <w:rPr>
          <w:rFonts w:ascii="Times New Roman CYR" w:eastAsia="Times New Roman" w:hAnsi="Times New Roman CYR" w:cs="Times New Roman CYR"/>
          <w:sz w:val="28"/>
          <w:szCs w:val="28"/>
          <w:lang w:eastAsia="ru-RU"/>
        </w:rPr>
        <w:t xml:space="preserve"> до момента их вручения. </w:t>
      </w:r>
    </w:p>
    <w:p w14:paraId="27DA03D7" w14:textId="5EA64817" w:rsidR="003A4D92" w:rsidRDefault="003A4D92"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w:t>
      </w:r>
      <w:r w:rsidRPr="003A4D92">
        <w:rPr>
          <w:rFonts w:ascii="Times New Roman CYR" w:eastAsia="Times New Roman" w:hAnsi="Times New Roman CYR" w:cs="Times New Roman CYR"/>
          <w:sz w:val="28"/>
          <w:szCs w:val="28"/>
          <w:lang w:eastAsia="ru-RU"/>
        </w:rPr>
        <w:t>ри одновременном представлении лицами, ответственными за приобретение и вручение (дарение) ценных подарков (сувениров), документов, подтверждающих их приобретение и вручение, информация о таких материальных ценностях на забалансовом счет</w:t>
      </w:r>
      <w:r>
        <w:rPr>
          <w:rFonts w:ascii="Times New Roman CYR" w:eastAsia="Times New Roman" w:hAnsi="Times New Roman CYR" w:cs="Times New Roman CYR"/>
          <w:sz w:val="28"/>
          <w:szCs w:val="28"/>
          <w:lang w:eastAsia="ru-RU"/>
        </w:rPr>
        <w:t>е 07 «</w:t>
      </w:r>
      <w:r w:rsidRPr="003A4D92">
        <w:rPr>
          <w:rFonts w:ascii="Times New Roman CYR" w:eastAsia="Times New Roman" w:hAnsi="Times New Roman CYR" w:cs="Times New Roman CYR"/>
          <w:sz w:val="28"/>
          <w:szCs w:val="28"/>
          <w:lang w:eastAsia="ru-RU"/>
        </w:rPr>
        <w:t>Награды, призы, к</w:t>
      </w:r>
      <w:r>
        <w:rPr>
          <w:rFonts w:ascii="Times New Roman CYR" w:eastAsia="Times New Roman" w:hAnsi="Times New Roman CYR" w:cs="Times New Roman CYR"/>
          <w:sz w:val="28"/>
          <w:szCs w:val="28"/>
          <w:lang w:eastAsia="ru-RU"/>
        </w:rPr>
        <w:t>убки и ценные подарки, сувениры»</w:t>
      </w:r>
      <w:r w:rsidRPr="003A4D92">
        <w:rPr>
          <w:rFonts w:ascii="Times New Roman CYR" w:eastAsia="Times New Roman" w:hAnsi="Times New Roman CYR" w:cs="Times New Roman CYR"/>
          <w:sz w:val="28"/>
          <w:szCs w:val="28"/>
          <w:lang w:eastAsia="ru-RU"/>
        </w:rPr>
        <w:t xml:space="preserve"> не отражается. В этом случае стоимость подарков (сувениров) относится на расходы текущего финансового периода (счет 0 401 20 272) по факту документального подтверждения их вручения.</w:t>
      </w:r>
    </w:p>
    <w:p w14:paraId="2BEB3E1C" w14:textId="7ABA7516" w:rsidR="00C52437" w:rsidRDefault="00C52437"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Порядок работы в подсистеме БГУ ЕИС УФХД ПК следующий:</w:t>
      </w:r>
    </w:p>
    <w:p w14:paraId="79927AFE" w14:textId="77777777" w:rsidR="00C52437" w:rsidRDefault="00C52437"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 </w:t>
      </w:r>
      <w:r w:rsidR="00394BB5">
        <w:rPr>
          <w:rFonts w:ascii="Times New Roman CYR" w:eastAsia="Times New Roman" w:hAnsi="Times New Roman CYR" w:cs="Times New Roman CYR"/>
          <w:sz w:val="28"/>
          <w:szCs w:val="28"/>
          <w:lang w:eastAsia="ru-RU"/>
        </w:rPr>
        <w:t xml:space="preserve">При поступлении товарной накладной (другого документа, подтверждающего приобретение ценных подарков (сувениров)) </w:t>
      </w:r>
      <w:r w:rsidR="0026325A">
        <w:rPr>
          <w:rFonts w:ascii="Times New Roman CYR" w:eastAsia="Times New Roman" w:hAnsi="Times New Roman CYR" w:cs="Times New Roman CYR"/>
          <w:sz w:val="28"/>
          <w:szCs w:val="28"/>
          <w:lang w:eastAsia="ru-RU"/>
        </w:rPr>
        <w:t>создается документ</w:t>
      </w:r>
      <w:r w:rsidR="00394BB5">
        <w:rPr>
          <w:rFonts w:ascii="Times New Roman CYR" w:eastAsia="Times New Roman" w:hAnsi="Times New Roman CYR" w:cs="Times New Roman CYR"/>
          <w:sz w:val="28"/>
          <w:szCs w:val="28"/>
          <w:lang w:eastAsia="ru-RU"/>
        </w:rPr>
        <w:t xml:space="preserve"> «Поступление </w:t>
      </w:r>
      <w:r w:rsidR="0026325A">
        <w:rPr>
          <w:rFonts w:ascii="Times New Roman CYR" w:eastAsia="Times New Roman" w:hAnsi="Times New Roman CYR" w:cs="Times New Roman CYR"/>
          <w:sz w:val="28"/>
          <w:szCs w:val="28"/>
          <w:lang w:eastAsia="ru-RU"/>
        </w:rPr>
        <w:t xml:space="preserve">МЗ». </w:t>
      </w:r>
    </w:p>
    <w:p w14:paraId="743B14D7" w14:textId="73389E10" w:rsidR="00C52437" w:rsidRDefault="00C52437"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2. </w:t>
      </w:r>
      <w:r w:rsidR="0026325A">
        <w:rPr>
          <w:rFonts w:ascii="Times New Roman CYR" w:eastAsia="Times New Roman" w:hAnsi="Times New Roman CYR" w:cs="Times New Roman CYR"/>
          <w:sz w:val="28"/>
          <w:szCs w:val="28"/>
          <w:lang w:eastAsia="ru-RU"/>
        </w:rPr>
        <w:t>После оприходования приобретенных ценных подарков (сувениров) этой же датой создается документ «Акт списания материалов»</w:t>
      </w:r>
      <w:r w:rsidR="00151C5C">
        <w:rPr>
          <w:rFonts w:ascii="Times New Roman CYR" w:eastAsia="Times New Roman" w:hAnsi="Times New Roman CYR" w:cs="Times New Roman CYR"/>
          <w:sz w:val="28"/>
          <w:szCs w:val="28"/>
          <w:lang w:eastAsia="ru-RU"/>
        </w:rPr>
        <w:t xml:space="preserve"> по счету 105.00</w:t>
      </w:r>
      <w:r w:rsidR="0026325A">
        <w:rPr>
          <w:rFonts w:ascii="Times New Roman CYR" w:eastAsia="Times New Roman" w:hAnsi="Times New Roman CYR" w:cs="Times New Roman CYR"/>
          <w:sz w:val="28"/>
          <w:szCs w:val="28"/>
          <w:lang w:eastAsia="ru-RU"/>
        </w:rPr>
        <w:t xml:space="preserve"> с типовой бухгалтерской операцией «Списание ценных подарков (сувенирной продукции) (109, 401.20 – 105) с отражением на забалансовом счете 07.</w:t>
      </w:r>
    </w:p>
    <w:p w14:paraId="7D0833ED" w14:textId="4BF6632F" w:rsidR="00C52437" w:rsidRDefault="0026325A" w:rsidP="00852326">
      <w:pPr>
        <w:widowControl w:val="0"/>
        <w:tabs>
          <w:tab w:val="left" w:pos="993"/>
        </w:tabs>
        <w:autoSpaceDE w:val="0"/>
        <w:autoSpaceDN w:val="0"/>
        <w:adjustRightInd w:val="0"/>
        <w:spacing w:after="0" w:line="360" w:lineRule="atLeast"/>
        <w:ind w:firstLine="7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При формировании Акта списания материалов на закладке «Материалы» в графе «Направление расхода» выбирается значение «Списано на </w:t>
      </w:r>
      <w:proofErr w:type="spellStart"/>
      <w:r>
        <w:rPr>
          <w:rFonts w:ascii="Times New Roman CYR" w:eastAsia="Times New Roman" w:hAnsi="Times New Roman CYR" w:cs="Times New Roman CYR"/>
          <w:sz w:val="28"/>
          <w:szCs w:val="28"/>
          <w:lang w:eastAsia="ru-RU"/>
        </w:rPr>
        <w:t>забалансовый</w:t>
      </w:r>
      <w:proofErr w:type="spellEnd"/>
      <w:r>
        <w:rPr>
          <w:rFonts w:ascii="Times New Roman CYR" w:eastAsia="Times New Roman" w:hAnsi="Times New Roman CYR" w:cs="Times New Roman CYR"/>
          <w:sz w:val="28"/>
          <w:szCs w:val="28"/>
          <w:lang w:eastAsia="ru-RU"/>
        </w:rPr>
        <w:t xml:space="preserve"> счет 07». На закладке «Заключение комиссии» указывается аналогичная формулировка.</w:t>
      </w:r>
    </w:p>
    <w:p w14:paraId="4647DA6A" w14:textId="0FDB079C" w:rsidR="00C52437" w:rsidRDefault="00C52437" w:rsidP="00852326">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Из документа «Акт списания материалов» выводится на печать Акт о списании материальных запасов (ф.0504230) и передается субъекту </w:t>
      </w:r>
      <w:r>
        <w:rPr>
          <w:rFonts w:ascii="Times New Roman CYR" w:eastAsia="Times New Roman" w:hAnsi="Times New Roman CYR" w:cs="Times New Roman CYR"/>
          <w:sz w:val="28"/>
          <w:szCs w:val="28"/>
          <w:lang w:eastAsia="ru-RU"/>
        </w:rPr>
        <w:lastRenderedPageBreak/>
        <w:t>централизованного учета для подписания членами комиссии по поступлению и выбытию активов и утверждения руководителем. Данный акт служит основанием для списания со счета 0 105 36 материальных ценностей</w:t>
      </w:r>
      <w:r w:rsidRPr="00C52437">
        <w:t xml:space="preserve"> </w:t>
      </w:r>
      <w:r w:rsidRPr="00C52437">
        <w:rPr>
          <w:rFonts w:ascii="Times New Roman CYR" w:eastAsia="Times New Roman" w:hAnsi="Times New Roman CYR" w:cs="Times New Roman CYR"/>
          <w:sz w:val="28"/>
          <w:szCs w:val="28"/>
          <w:lang w:eastAsia="ru-RU"/>
        </w:rPr>
        <w:t>приобретаемых в целях вручения (награждения), дарения</w:t>
      </w:r>
      <w:r w:rsidR="00852326">
        <w:rPr>
          <w:rFonts w:ascii="Times New Roman CYR" w:eastAsia="Times New Roman" w:hAnsi="Times New Roman CYR" w:cs="Times New Roman CYR"/>
          <w:sz w:val="28"/>
          <w:szCs w:val="28"/>
          <w:lang w:eastAsia="ru-RU"/>
        </w:rPr>
        <w:t xml:space="preserve">, списанных на </w:t>
      </w:r>
      <w:proofErr w:type="spellStart"/>
      <w:r w:rsidR="00852326">
        <w:rPr>
          <w:rFonts w:ascii="Times New Roman CYR" w:eastAsia="Times New Roman" w:hAnsi="Times New Roman CYR" w:cs="Times New Roman CYR"/>
          <w:sz w:val="28"/>
          <w:szCs w:val="28"/>
          <w:lang w:eastAsia="ru-RU"/>
        </w:rPr>
        <w:t>забалансовый</w:t>
      </w:r>
      <w:proofErr w:type="spellEnd"/>
      <w:r w:rsidR="00852326">
        <w:rPr>
          <w:rFonts w:ascii="Times New Roman CYR" w:eastAsia="Times New Roman" w:hAnsi="Times New Roman CYR" w:cs="Times New Roman CYR"/>
          <w:sz w:val="28"/>
          <w:szCs w:val="28"/>
          <w:lang w:eastAsia="ru-RU"/>
        </w:rPr>
        <w:t xml:space="preserve"> счет 07.</w:t>
      </w:r>
    </w:p>
    <w:p w14:paraId="60BFB03B" w14:textId="77777777" w:rsidR="00852326" w:rsidRDefault="00852326" w:rsidP="00852326">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p>
    <w:p w14:paraId="5EF59965" w14:textId="482A97E4" w:rsidR="004D5C1E" w:rsidRPr="00F22746" w:rsidRDefault="003A4D92" w:rsidP="0048242E">
      <w:pPr>
        <w:widowControl w:val="0"/>
        <w:tabs>
          <w:tab w:val="left" w:pos="993"/>
        </w:tabs>
        <w:autoSpaceDE w:val="0"/>
        <w:autoSpaceDN w:val="0"/>
        <w:adjustRightInd w:val="0"/>
        <w:spacing w:after="0" w:line="240" w:lineRule="auto"/>
        <w:ind w:firstLine="720"/>
        <w:jc w:val="both"/>
        <w:rPr>
          <w:rFonts w:ascii="Times New Roman" w:hAnsi="Times New Roman"/>
          <w:color w:val="FF0000"/>
          <w:sz w:val="28"/>
          <w:szCs w:val="28"/>
        </w:rPr>
      </w:pPr>
      <w:r w:rsidRPr="0048242E">
        <w:rPr>
          <w:rFonts w:ascii="Times New Roman CYR" w:eastAsia="Times New Roman" w:hAnsi="Times New Roman CYR" w:cs="Times New Roman CYR"/>
          <w:sz w:val="28"/>
          <w:szCs w:val="28"/>
          <w:lang w:eastAsia="ru-RU"/>
        </w:rPr>
        <w:t xml:space="preserve"> </w:t>
      </w:r>
      <w:r w:rsidR="0048242E" w:rsidRPr="0048242E">
        <w:rPr>
          <w:rFonts w:ascii="Times New Roman CYR" w:eastAsia="Times New Roman" w:hAnsi="Times New Roman CYR" w:cs="Times New Roman CYR"/>
          <w:sz w:val="28"/>
          <w:szCs w:val="28"/>
          <w:lang w:eastAsia="ru-RU"/>
        </w:rPr>
        <w:t>(Основание: п. 345 Инструкции N 157н)</w:t>
      </w:r>
    </w:p>
    <w:p w14:paraId="2743A3CD" w14:textId="77777777" w:rsidR="007D524B" w:rsidRDefault="007D524B" w:rsidP="007D524B">
      <w:pPr>
        <w:tabs>
          <w:tab w:val="left" w:pos="1080"/>
        </w:tabs>
        <w:spacing w:after="0" w:line="360" w:lineRule="atLeast"/>
        <w:jc w:val="both"/>
        <w:rPr>
          <w:rFonts w:ascii="Times New Roman" w:hAnsi="Times New Roman"/>
          <w:color w:val="FF0000"/>
          <w:sz w:val="28"/>
          <w:szCs w:val="28"/>
        </w:rPr>
      </w:pPr>
    </w:p>
    <w:p w14:paraId="4C082493" w14:textId="77777777" w:rsidR="007D524B" w:rsidRDefault="007D524B" w:rsidP="007D524B">
      <w:pPr>
        <w:tabs>
          <w:tab w:val="left" w:pos="1080"/>
        </w:tabs>
        <w:spacing w:after="0" w:line="360" w:lineRule="atLeast"/>
        <w:ind w:firstLine="709"/>
        <w:jc w:val="both"/>
        <w:rPr>
          <w:rFonts w:ascii="Times New Roman" w:hAnsi="Times New Roman"/>
          <w:sz w:val="28"/>
          <w:szCs w:val="28"/>
        </w:rPr>
      </w:pPr>
      <w:r w:rsidRPr="007D524B">
        <w:rPr>
          <w:rFonts w:ascii="Times New Roman" w:hAnsi="Times New Roman"/>
          <w:sz w:val="28"/>
          <w:szCs w:val="28"/>
        </w:rPr>
        <w:t xml:space="preserve">9.19. </w:t>
      </w:r>
      <w:r w:rsidR="004D5C1E" w:rsidRPr="007D524B">
        <w:rPr>
          <w:rFonts w:ascii="Times New Roman" w:hAnsi="Times New Roman"/>
          <w:sz w:val="28"/>
          <w:szCs w:val="28"/>
        </w:rPr>
        <w:t xml:space="preserve">Аналитический учет материальных запасов по дополнительным аналитическим признакам осуществляется по номенклатуре, партиям и центрам материальной ответственности. </w:t>
      </w:r>
    </w:p>
    <w:p w14:paraId="3698AC41" w14:textId="77777777" w:rsidR="007D524B" w:rsidRDefault="007D524B" w:rsidP="007D524B">
      <w:pPr>
        <w:tabs>
          <w:tab w:val="left" w:pos="1080"/>
        </w:tabs>
        <w:spacing w:after="0" w:line="360" w:lineRule="atLeast"/>
        <w:ind w:firstLine="709"/>
        <w:jc w:val="both"/>
        <w:rPr>
          <w:rFonts w:ascii="Times New Roman" w:hAnsi="Times New Roman"/>
          <w:sz w:val="28"/>
          <w:szCs w:val="28"/>
        </w:rPr>
      </w:pPr>
    </w:p>
    <w:p w14:paraId="49C9CEA8" w14:textId="2EDA5B7B" w:rsidR="004D5C1E" w:rsidRPr="001D3BFE" w:rsidRDefault="007D524B" w:rsidP="007D524B">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9.20. </w:t>
      </w:r>
      <w:r w:rsidR="004D5C1E" w:rsidRPr="001D3BFE">
        <w:rPr>
          <w:rFonts w:ascii="Times New Roman" w:hAnsi="Times New Roman"/>
          <w:sz w:val="28"/>
          <w:szCs w:val="28"/>
        </w:rPr>
        <w:t xml:space="preserve">Учет операций по выбытию и перемещению материальных запасов ведется в Журнале операций по выбытию и перемещению нефинансовых активов </w:t>
      </w:r>
      <w:r w:rsidR="001D3BFE" w:rsidRPr="001D3BFE">
        <w:rPr>
          <w:rFonts w:ascii="Times New Roman" w:hAnsi="Times New Roman"/>
          <w:sz w:val="28"/>
          <w:szCs w:val="28"/>
        </w:rPr>
        <w:t xml:space="preserve">(МЗ и вложения в них) </w:t>
      </w:r>
      <w:r w:rsidR="004D5C1E" w:rsidRPr="001D3BFE">
        <w:rPr>
          <w:rFonts w:ascii="Times New Roman" w:hAnsi="Times New Roman"/>
          <w:sz w:val="28"/>
          <w:szCs w:val="28"/>
        </w:rPr>
        <w:t>№ 7-2.</w:t>
      </w:r>
    </w:p>
    <w:p w14:paraId="61A1C65E" w14:textId="77777777" w:rsidR="00B544B9" w:rsidRDefault="00B544B9" w:rsidP="00B544B9">
      <w:pPr>
        <w:tabs>
          <w:tab w:val="left" w:pos="1080"/>
        </w:tabs>
        <w:spacing w:after="0" w:line="360" w:lineRule="atLeast"/>
        <w:jc w:val="both"/>
        <w:rPr>
          <w:rFonts w:ascii="Times New Roman" w:hAnsi="Times New Roman"/>
          <w:color w:val="FF0000"/>
          <w:sz w:val="28"/>
          <w:szCs w:val="28"/>
        </w:rPr>
      </w:pPr>
    </w:p>
    <w:p w14:paraId="0FEA5DB4" w14:textId="0C97941A" w:rsidR="00B544B9" w:rsidRPr="00B544B9" w:rsidRDefault="00B544B9" w:rsidP="00B544B9">
      <w:pPr>
        <w:tabs>
          <w:tab w:val="left" w:pos="1080"/>
        </w:tabs>
        <w:spacing w:after="0" w:line="360" w:lineRule="atLeast"/>
        <w:jc w:val="center"/>
        <w:rPr>
          <w:rFonts w:ascii="Times New Roman" w:hAnsi="Times New Roman"/>
          <w:sz w:val="28"/>
          <w:szCs w:val="28"/>
        </w:rPr>
      </w:pPr>
      <w:r>
        <w:rPr>
          <w:rFonts w:ascii="Times New Roman" w:hAnsi="Times New Roman"/>
          <w:sz w:val="28"/>
          <w:szCs w:val="28"/>
        </w:rPr>
        <w:t xml:space="preserve">10. </w:t>
      </w:r>
      <w:r w:rsidRPr="00B544B9">
        <w:rPr>
          <w:rFonts w:ascii="Times New Roman" w:hAnsi="Times New Roman"/>
          <w:sz w:val="28"/>
          <w:szCs w:val="28"/>
        </w:rPr>
        <w:t>Учет вложений в нефинансовые активы</w:t>
      </w:r>
    </w:p>
    <w:p w14:paraId="4D6BA87D" w14:textId="2D198D52" w:rsidR="00B544B9" w:rsidRDefault="00B544B9" w:rsidP="00B544B9">
      <w:pPr>
        <w:tabs>
          <w:tab w:val="left" w:pos="1080"/>
        </w:tabs>
        <w:spacing w:after="0" w:line="360" w:lineRule="atLeast"/>
        <w:jc w:val="both"/>
        <w:rPr>
          <w:rFonts w:ascii="Times New Roman" w:hAnsi="Times New Roman"/>
          <w:color w:val="FF0000"/>
          <w:sz w:val="28"/>
          <w:szCs w:val="28"/>
        </w:rPr>
      </w:pPr>
      <w:r>
        <w:rPr>
          <w:rFonts w:ascii="Times New Roman" w:hAnsi="Times New Roman"/>
          <w:color w:val="FF0000"/>
          <w:sz w:val="28"/>
          <w:szCs w:val="28"/>
        </w:rPr>
        <w:t xml:space="preserve"> </w:t>
      </w:r>
    </w:p>
    <w:p w14:paraId="43140839" w14:textId="14267037" w:rsidR="00B544B9" w:rsidRPr="00226B41" w:rsidRDefault="00B544B9" w:rsidP="00226B41">
      <w:pPr>
        <w:tabs>
          <w:tab w:val="left" w:pos="1080"/>
        </w:tabs>
        <w:spacing w:after="0" w:line="360" w:lineRule="atLeast"/>
        <w:ind w:firstLine="709"/>
        <w:jc w:val="both"/>
        <w:rPr>
          <w:rFonts w:ascii="Times New Roman" w:hAnsi="Times New Roman"/>
          <w:sz w:val="28"/>
          <w:szCs w:val="28"/>
        </w:rPr>
      </w:pPr>
      <w:r w:rsidRPr="00226B41">
        <w:rPr>
          <w:rFonts w:ascii="Times New Roman" w:hAnsi="Times New Roman"/>
          <w:sz w:val="28"/>
          <w:szCs w:val="28"/>
        </w:rPr>
        <w:t xml:space="preserve">10.1. </w:t>
      </w:r>
      <w:r w:rsidR="00226B41" w:rsidRPr="00226B41">
        <w:rPr>
          <w:rFonts w:ascii="Times New Roman" w:hAnsi="Times New Roman"/>
          <w:sz w:val="28"/>
          <w:szCs w:val="28"/>
        </w:rPr>
        <w:t>При оформлении операций по приемке (передаче) вложений в нефинансовые активы используется Акт о приеме-передаче объектов нефинансовых активов (ф.0504101), который подписывает комиссия по поступлению и выбытию активов принимающей стороны.</w:t>
      </w:r>
    </w:p>
    <w:p w14:paraId="5E09DC45" w14:textId="77777777" w:rsidR="004D5C1E" w:rsidRDefault="004D5C1E" w:rsidP="00843962">
      <w:pPr>
        <w:tabs>
          <w:tab w:val="left" w:pos="1080"/>
        </w:tabs>
        <w:spacing w:after="0" w:line="360" w:lineRule="atLeast"/>
        <w:jc w:val="both"/>
        <w:rPr>
          <w:rFonts w:ascii="Times New Roman" w:hAnsi="Times New Roman"/>
          <w:color w:val="FF0000"/>
          <w:sz w:val="28"/>
          <w:szCs w:val="28"/>
        </w:rPr>
      </w:pPr>
    </w:p>
    <w:p w14:paraId="786AC91A" w14:textId="2BEE7E32" w:rsidR="001D3BFE" w:rsidRPr="00506654" w:rsidRDefault="001D3BFE" w:rsidP="001D3BFE">
      <w:pPr>
        <w:tabs>
          <w:tab w:val="left" w:pos="1080"/>
        </w:tabs>
        <w:spacing w:after="0" w:line="360" w:lineRule="atLeast"/>
        <w:jc w:val="center"/>
        <w:rPr>
          <w:rFonts w:ascii="Times New Roman" w:hAnsi="Times New Roman"/>
          <w:sz w:val="28"/>
          <w:szCs w:val="28"/>
          <w:shd w:val="clear" w:color="auto" w:fill="FFFFFF"/>
        </w:rPr>
      </w:pPr>
      <w:r>
        <w:rPr>
          <w:rFonts w:ascii="Times New Roman" w:hAnsi="Times New Roman"/>
          <w:sz w:val="28"/>
          <w:szCs w:val="28"/>
          <w:shd w:val="clear" w:color="auto" w:fill="FFFFFF"/>
        </w:rPr>
        <w:t>11</w:t>
      </w:r>
      <w:r w:rsidRPr="00506654">
        <w:rPr>
          <w:rFonts w:ascii="Times New Roman" w:hAnsi="Times New Roman"/>
          <w:sz w:val="28"/>
          <w:szCs w:val="28"/>
          <w:shd w:val="clear" w:color="auto" w:fill="FFFFFF"/>
        </w:rPr>
        <w:t>. Учет имущества казны</w:t>
      </w:r>
    </w:p>
    <w:p w14:paraId="1902ACFF" w14:textId="77777777" w:rsidR="001D3BFE" w:rsidRDefault="001D3BFE" w:rsidP="001D3BFE">
      <w:pPr>
        <w:tabs>
          <w:tab w:val="left" w:pos="1080"/>
        </w:tabs>
        <w:spacing w:after="0" w:line="360" w:lineRule="atLeast"/>
        <w:ind w:firstLine="709"/>
        <w:jc w:val="both"/>
        <w:rPr>
          <w:rFonts w:ascii="Times New Roman" w:hAnsi="Times New Roman"/>
          <w:sz w:val="28"/>
          <w:szCs w:val="28"/>
          <w:shd w:val="clear" w:color="auto" w:fill="FFFFFF"/>
        </w:rPr>
      </w:pPr>
    </w:p>
    <w:p w14:paraId="33B1D525" w14:textId="3E35DCD5" w:rsidR="001D3BFE" w:rsidRPr="00506654" w:rsidRDefault="001D3BFE" w:rsidP="001D3BFE">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11</w:t>
      </w:r>
      <w:r w:rsidRPr="00506654">
        <w:rPr>
          <w:rFonts w:ascii="Times New Roman" w:hAnsi="Times New Roman"/>
          <w:sz w:val="28"/>
          <w:szCs w:val="28"/>
          <w:shd w:val="clear" w:color="auto" w:fill="FFFFFF"/>
        </w:rPr>
        <w:t>.1. Учет имущества казны осуществляется в соответствии с Инструкцией № 157н и Инструкцией 162н, а также в соответствии с Порядком отражения в бюджетном учете операций с объектами в составе имущества казны Осинского городского округа, утвержденным приказом управления финансов администрации Осинского городского округа от 14.12.2021 № 303.</w:t>
      </w:r>
    </w:p>
    <w:p w14:paraId="484AB918" w14:textId="77777777" w:rsidR="001D3BFE" w:rsidRPr="00506654" w:rsidRDefault="001D3BFE" w:rsidP="001D3BFE">
      <w:pPr>
        <w:tabs>
          <w:tab w:val="left" w:pos="1080"/>
        </w:tabs>
        <w:spacing w:after="0" w:line="360" w:lineRule="atLeast"/>
        <w:ind w:firstLine="709"/>
        <w:jc w:val="both"/>
        <w:rPr>
          <w:rFonts w:ascii="Times New Roman" w:hAnsi="Times New Roman"/>
          <w:sz w:val="28"/>
          <w:szCs w:val="28"/>
          <w:shd w:val="clear" w:color="auto" w:fill="FFFFFF"/>
        </w:rPr>
      </w:pPr>
    </w:p>
    <w:p w14:paraId="180B09AB" w14:textId="4D6290F0" w:rsidR="007A532D" w:rsidRPr="00506654" w:rsidRDefault="00813B28" w:rsidP="001D3BF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11.2</w:t>
      </w:r>
      <w:r w:rsidR="007A532D">
        <w:rPr>
          <w:rFonts w:ascii="Times New Roman" w:hAnsi="Times New Roman"/>
          <w:sz w:val="28"/>
          <w:szCs w:val="28"/>
        </w:rPr>
        <w:t xml:space="preserve">. </w:t>
      </w:r>
      <w:r w:rsidR="007A532D" w:rsidRPr="007A532D">
        <w:rPr>
          <w:rFonts w:ascii="Times New Roman" w:hAnsi="Times New Roman"/>
          <w:sz w:val="28"/>
          <w:szCs w:val="28"/>
        </w:rPr>
        <w:t>В целях контроля соответствия учетных данных по объектам нефинансовых активов, составляющих муниципальную казну</w:t>
      </w:r>
      <w:r w:rsidR="007A532D">
        <w:rPr>
          <w:rFonts w:ascii="Times New Roman" w:hAnsi="Times New Roman"/>
          <w:sz w:val="28"/>
          <w:szCs w:val="28"/>
        </w:rPr>
        <w:t xml:space="preserve">, данным, содержащимся в реестре муниципальной казны, осуществляется </w:t>
      </w:r>
      <w:r w:rsidR="007A532D" w:rsidRPr="007A532D">
        <w:rPr>
          <w:rFonts w:ascii="Times New Roman" w:hAnsi="Times New Roman"/>
          <w:sz w:val="28"/>
          <w:szCs w:val="28"/>
        </w:rPr>
        <w:t xml:space="preserve">сверка учетных данных с данными реестра </w:t>
      </w:r>
      <w:r w:rsidR="007A532D">
        <w:rPr>
          <w:rFonts w:ascii="Times New Roman" w:hAnsi="Times New Roman"/>
          <w:sz w:val="28"/>
          <w:szCs w:val="28"/>
        </w:rPr>
        <w:t xml:space="preserve">муниципальной </w:t>
      </w:r>
      <w:r>
        <w:rPr>
          <w:rFonts w:ascii="Times New Roman" w:hAnsi="Times New Roman"/>
          <w:sz w:val="28"/>
          <w:szCs w:val="28"/>
        </w:rPr>
        <w:t>казны. Форма акта сверки приведена в приложении № 4-4 к Единой учетной политике.</w:t>
      </w:r>
    </w:p>
    <w:p w14:paraId="5995F668" w14:textId="77777777" w:rsidR="001D3BFE" w:rsidRDefault="001D3BFE" w:rsidP="001D3BFE">
      <w:pPr>
        <w:tabs>
          <w:tab w:val="left" w:pos="1080"/>
        </w:tabs>
        <w:spacing w:after="0" w:line="360" w:lineRule="atLeast"/>
        <w:ind w:firstLine="709"/>
        <w:jc w:val="both"/>
        <w:rPr>
          <w:rFonts w:ascii="Times New Roman" w:hAnsi="Times New Roman"/>
          <w:color w:val="FF0000"/>
          <w:sz w:val="28"/>
          <w:szCs w:val="28"/>
        </w:rPr>
      </w:pPr>
    </w:p>
    <w:p w14:paraId="691AD004" w14:textId="596B9950" w:rsidR="001D3BFE" w:rsidRPr="000C4939" w:rsidRDefault="00813B28" w:rsidP="001D3BFE">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11.3</w:t>
      </w:r>
      <w:r w:rsidR="001D3BFE" w:rsidRPr="000C4939">
        <w:rPr>
          <w:rFonts w:ascii="Times New Roman" w:hAnsi="Times New Roman"/>
          <w:sz w:val="28"/>
          <w:szCs w:val="28"/>
        </w:rPr>
        <w:t>. Учет операций по поступлению и выбытию объектов имущества казны ведется в Журнале операций по выбытию и перемещению нефинансовых активов (имущество казны) № 7-3.</w:t>
      </w:r>
    </w:p>
    <w:p w14:paraId="28169758" w14:textId="77777777" w:rsidR="003919E5" w:rsidRDefault="003919E5" w:rsidP="000E1C14">
      <w:pPr>
        <w:tabs>
          <w:tab w:val="left" w:pos="1080"/>
        </w:tabs>
        <w:spacing w:after="0" w:line="360" w:lineRule="atLeast"/>
        <w:ind w:firstLine="709"/>
        <w:jc w:val="center"/>
        <w:rPr>
          <w:rFonts w:ascii="Times New Roman" w:hAnsi="Times New Roman"/>
          <w:sz w:val="28"/>
          <w:szCs w:val="28"/>
          <w:shd w:val="clear" w:color="auto" w:fill="FFFFFF"/>
        </w:rPr>
      </w:pPr>
    </w:p>
    <w:p w14:paraId="474AFEEF" w14:textId="2E08F93D" w:rsidR="000E1C14" w:rsidRPr="00FA20D7" w:rsidRDefault="000E1C14" w:rsidP="000E1C14">
      <w:pPr>
        <w:tabs>
          <w:tab w:val="left" w:pos="1080"/>
        </w:tabs>
        <w:spacing w:after="0" w:line="360" w:lineRule="atLeast"/>
        <w:ind w:firstLine="709"/>
        <w:jc w:val="center"/>
        <w:rPr>
          <w:rFonts w:ascii="Times New Roman" w:hAnsi="Times New Roman"/>
          <w:sz w:val="28"/>
          <w:szCs w:val="28"/>
          <w:shd w:val="clear" w:color="auto" w:fill="FFFFFF"/>
        </w:rPr>
      </w:pPr>
      <w:r w:rsidRPr="00FA20D7">
        <w:rPr>
          <w:rFonts w:ascii="Times New Roman" w:hAnsi="Times New Roman"/>
          <w:sz w:val="28"/>
          <w:szCs w:val="28"/>
          <w:shd w:val="clear" w:color="auto" w:fill="FFFFFF"/>
        </w:rPr>
        <w:t>1</w:t>
      </w:r>
      <w:r w:rsidR="00FA20D7">
        <w:rPr>
          <w:rFonts w:ascii="Times New Roman" w:hAnsi="Times New Roman"/>
          <w:sz w:val="28"/>
          <w:szCs w:val="28"/>
          <w:shd w:val="clear" w:color="auto" w:fill="FFFFFF"/>
        </w:rPr>
        <w:t>2</w:t>
      </w:r>
      <w:r w:rsidRPr="00FA20D7">
        <w:rPr>
          <w:rFonts w:ascii="Times New Roman" w:hAnsi="Times New Roman"/>
          <w:sz w:val="28"/>
          <w:szCs w:val="28"/>
          <w:shd w:val="clear" w:color="auto" w:fill="FFFFFF"/>
        </w:rPr>
        <w:t xml:space="preserve">. </w:t>
      </w:r>
      <w:r w:rsidR="004D5C1E" w:rsidRPr="00FA20D7">
        <w:rPr>
          <w:rFonts w:ascii="Times New Roman" w:hAnsi="Times New Roman"/>
          <w:sz w:val="28"/>
          <w:szCs w:val="28"/>
          <w:shd w:val="clear" w:color="auto" w:fill="FFFFFF"/>
        </w:rPr>
        <w:t xml:space="preserve">Учет затрат на изготовление готовой продукции, </w:t>
      </w:r>
    </w:p>
    <w:p w14:paraId="3B5429B8" w14:textId="4658366C" w:rsidR="004D5C1E" w:rsidRPr="00FA20D7" w:rsidRDefault="004D5C1E" w:rsidP="000E1C14">
      <w:pPr>
        <w:tabs>
          <w:tab w:val="left" w:pos="1080"/>
        </w:tabs>
        <w:spacing w:after="0" w:line="360" w:lineRule="atLeast"/>
        <w:ind w:firstLine="709"/>
        <w:jc w:val="center"/>
        <w:rPr>
          <w:rFonts w:ascii="Times New Roman" w:hAnsi="Times New Roman"/>
          <w:sz w:val="28"/>
          <w:szCs w:val="28"/>
          <w:shd w:val="clear" w:color="auto" w:fill="FFFFFF"/>
        </w:rPr>
      </w:pPr>
      <w:r w:rsidRPr="00FA20D7">
        <w:rPr>
          <w:rFonts w:ascii="Times New Roman" w:hAnsi="Times New Roman"/>
          <w:sz w:val="28"/>
          <w:szCs w:val="28"/>
          <w:shd w:val="clear" w:color="auto" w:fill="FFFFFF"/>
        </w:rPr>
        <w:t>в</w:t>
      </w:r>
      <w:r w:rsidR="000E1C14" w:rsidRPr="00FA20D7">
        <w:rPr>
          <w:rFonts w:ascii="Times New Roman" w:hAnsi="Times New Roman"/>
          <w:sz w:val="28"/>
          <w:szCs w:val="28"/>
          <w:shd w:val="clear" w:color="auto" w:fill="FFFFFF"/>
        </w:rPr>
        <w:t>ыполнение работ, оказание услуг</w:t>
      </w:r>
    </w:p>
    <w:p w14:paraId="412CB11D" w14:textId="77777777" w:rsidR="000E1C14" w:rsidRPr="00F22746" w:rsidRDefault="000E1C14" w:rsidP="000E1C14">
      <w:pPr>
        <w:tabs>
          <w:tab w:val="left" w:pos="1080"/>
        </w:tabs>
        <w:spacing w:after="0" w:line="360" w:lineRule="atLeast"/>
        <w:ind w:firstLine="709"/>
        <w:jc w:val="center"/>
        <w:rPr>
          <w:rFonts w:ascii="Times New Roman" w:hAnsi="Times New Roman"/>
          <w:color w:val="FF0000"/>
          <w:sz w:val="28"/>
          <w:szCs w:val="28"/>
          <w:shd w:val="clear" w:color="auto" w:fill="FFFFFF"/>
        </w:rPr>
      </w:pPr>
    </w:p>
    <w:p w14:paraId="0C7FD3F3" w14:textId="0188078B" w:rsidR="006C2E4F"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2657B4">
        <w:rPr>
          <w:rFonts w:ascii="Times New Roman" w:hAnsi="Times New Roman"/>
          <w:sz w:val="28"/>
          <w:szCs w:val="28"/>
          <w:shd w:val="clear" w:color="auto" w:fill="FFFFFF"/>
        </w:rPr>
        <w:t>.1. Затраты на изготовление продукции, выполнение работ, оказание услуг</w:t>
      </w:r>
      <w:r w:rsidR="004D5C1E" w:rsidRPr="002657B4">
        <w:rPr>
          <w:rFonts w:ascii="Times New Roman" w:hAnsi="Times New Roman"/>
          <w:sz w:val="28"/>
          <w:szCs w:val="28"/>
          <w:shd w:val="clear" w:color="auto" w:fill="FFFFFF"/>
        </w:rPr>
        <w:t xml:space="preserve"> </w:t>
      </w:r>
      <w:r w:rsidR="002657B4">
        <w:rPr>
          <w:rFonts w:ascii="Times New Roman" w:hAnsi="Times New Roman"/>
          <w:sz w:val="28"/>
          <w:szCs w:val="28"/>
          <w:shd w:val="clear" w:color="auto" w:fill="FFFFFF"/>
        </w:rPr>
        <w:t xml:space="preserve">распределяются </w:t>
      </w:r>
      <w:proofErr w:type="gramStart"/>
      <w:r w:rsidR="002657B4">
        <w:rPr>
          <w:rFonts w:ascii="Times New Roman" w:hAnsi="Times New Roman"/>
          <w:sz w:val="28"/>
          <w:szCs w:val="28"/>
          <w:shd w:val="clear" w:color="auto" w:fill="FFFFFF"/>
        </w:rPr>
        <w:t>на</w:t>
      </w:r>
      <w:proofErr w:type="gramEnd"/>
      <w:r w:rsidR="002657B4">
        <w:rPr>
          <w:rFonts w:ascii="Times New Roman" w:hAnsi="Times New Roman"/>
          <w:sz w:val="28"/>
          <w:szCs w:val="28"/>
          <w:shd w:val="clear" w:color="auto" w:fill="FFFFFF"/>
        </w:rPr>
        <w:t>:</w:t>
      </w:r>
    </w:p>
    <w:p w14:paraId="7FEE7EFF" w14:textId="40AAF99B" w:rsidR="002657B4"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прямые;</w:t>
      </w:r>
    </w:p>
    <w:p w14:paraId="5073C08C" w14:textId="4EEC1617" w:rsidR="002657B4"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накладные;</w:t>
      </w:r>
    </w:p>
    <w:p w14:paraId="2DECC25C" w14:textId="084AD8B2" w:rsidR="002657B4"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общехозяйственные.</w:t>
      </w:r>
    </w:p>
    <w:p w14:paraId="5C120A95" w14:textId="77777777" w:rsidR="002657B4" w:rsidRDefault="002657B4" w:rsidP="002657B4">
      <w:pPr>
        <w:tabs>
          <w:tab w:val="left" w:pos="1080"/>
        </w:tabs>
        <w:spacing w:after="0" w:line="360" w:lineRule="atLeast"/>
        <w:ind w:firstLine="709"/>
        <w:jc w:val="both"/>
        <w:rPr>
          <w:rFonts w:ascii="Times New Roman" w:hAnsi="Times New Roman"/>
          <w:sz w:val="28"/>
          <w:szCs w:val="28"/>
          <w:shd w:val="clear" w:color="auto" w:fill="FFFFFF"/>
        </w:rPr>
      </w:pPr>
    </w:p>
    <w:p w14:paraId="42504A86" w14:textId="5E80DB29" w:rsidR="008833A3"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2657B4">
        <w:rPr>
          <w:rFonts w:ascii="Times New Roman" w:hAnsi="Times New Roman"/>
          <w:sz w:val="28"/>
          <w:szCs w:val="28"/>
          <w:shd w:val="clear" w:color="auto" w:fill="FFFFFF"/>
        </w:rPr>
        <w:t xml:space="preserve">.2. </w:t>
      </w:r>
      <w:r w:rsidR="008833A3">
        <w:rPr>
          <w:rFonts w:ascii="Times New Roman" w:hAnsi="Times New Roman"/>
          <w:sz w:val="28"/>
          <w:szCs w:val="28"/>
          <w:shd w:val="clear" w:color="auto" w:fill="FFFFFF"/>
        </w:rPr>
        <w:t>П</w:t>
      </w:r>
      <w:r w:rsidR="008833A3" w:rsidRPr="008833A3">
        <w:rPr>
          <w:rFonts w:ascii="Times New Roman" w:hAnsi="Times New Roman"/>
          <w:sz w:val="28"/>
          <w:szCs w:val="28"/>
          <w:shd w:val="clear" w:color="auto" w:fill="FFFFFF"/>
        </w:rPr>
        <w:t>рямые затраты - расходы, напрямую связанные с изготовлением (выполнением) соответствующей работы, услуги, непосредственно относимые на себестоимость единицы раб</w:t>
      </w:r>
      <w:r w:rsidR="00B31EBF">
        <w:rPr>
          <w:rFonts w:ascii="Times New Roman" w:hAnsi="Times New Roman"/>
          <w:sz w:val="28"/>
          <w:szCs w:val="28"/>
          <w:shd w:val="clear" w:color="auto" w:fill="FFFFFF"/>
        </w:rPr>
        <w:t>оты (услуги), в том числе:</w:t>
      </w:r>
    </w:p>
    <w:p w14:paraId="6BDFB5A3" w14:textId="6EF26875" w:rsidR="00B31EBF" w:rsidRDefault="00B31EBF"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369AE28F" w14:textId="129683E7" w:rsidR="00B31EBF" w:rsidRDefault="00B31EBF"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приобретение материальных запасов и движимого имущества (основных средств и нематериальных активов), используемого в процессе оказания услуги (в том числе затраты на арендные платежи);</w:t>
      </w:r>
    </w:p>
    <w:p w14:paraId="5FC13837" w14:textId="77E53D74" w:rsidR="00B31EBF" w:rsidRDefault="00B31EBF"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иные затраты, непосредственно связанные с оказанием муниципальной услуги.</w:t>
      </w:r>
    </w:p>
    <w:p w14:paraId="653465B7" w14:textId="77777777" w:rsidR="008833A3" w:rsidRDefault="008833A3" w:rsidP="002657B4">
      <w:pPr>
        <w:tabs>
          <w:tab w:val="left" w:pos="1080"/>
        </w:tabs>
        <w:spacing w:after="0" w:line="360" w:lineRule="atLeast"/>
        <w:ind w:firstLine="709"/>
        <w:jc w:val="both"/>
        <w:rPr>
          <w:rFonts w:ascii="Times New Roman" w:hAnsi="Times New Roman"/>
          <w:sz w:val="28"/>
          <w:szCs w:val="28"/>
          <w:shd w:val="clear" w:color="auto" w:fill="FFFFFF"/>
        </w:rPr>
      </w:pPr>
    </w:p>
    <w:p w14:paraId="3B2CE9E5" w14:textId="1B0C6D36" w:rsidR="002657B4"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8833A3">
        <w:rPr>
          <w:rFonts w:ascii="Times New Roman" w:hAnsi="Times New Roman"/>
          <w:sz w:val="28"/>
          <w:szCs w:val="28"/>
          <w:shd w:val="clear" w:color="auto" w:fill="FFFFFF"/>
        </w:rPr>
        <w:t xml:space="preserve">.3. </w:t>
      </w:r>
      <w:r w:rsidR="002657B4">
        <w:rPr>
          <w:rFonts w:ascii="Times New Roman" w:hAnsi="Times New Roman"/>
          <w:sz w:val="28"/>
          <w:szCs w:val="28"/>
          <w:shd w:val="clear" w:color="auto" w:fill="FFFFFF"/>
        </w:rPr>
        <w:t xml:space="preserve"> </w:t>
      </w:r>
      <w:r w:rsidR="008833A3">
        <w:rPr>
          <w:rFonts w:ascii="Times New Roman" w:hAnsi="Times New Roman"/>
          <w:sz w:val="28"/>
          <w:szCs w:val="28"/>
          <w:shd w:val="clear" w:color="auto" w:fill="FFFFFF"/>
        </w:rPr>
        <w:t>Н</w:t>
      </w:r>
      <w:r w:rsidR="008833A3" w:rsidRPr="008833A3">
        <w:rPr>
          <w:rFonts w:ascii="Times New Roman" w:hAnsi="Times New Roman"/>
          <w:sz w:val="28"/>
          <w:szCs w:val="28"/>
          <w:shd w:val="clear" w:color="auto" w:fill="FFFFFF"/>
        </w:rPr>
        <w:t xml:space="preserve">акладные расходы - расходы, непосредственно связанные с изготовлением партий готовой продукции, выполнением работ, оказанием услуг, относимые на себестоимость единицы готовой продукции, работы </w:t>
      </w:r>
      <w:r w:rsidR="008833A3">
        <w:rPr>
          <w:rFonts w:ascii="Times New Roman" w:hAnsi="Times New Roman"/>
          <w:sz w:val="28"/>
          <w:szCs w:val="28"/>
          <w:shd w:val="clear" w:color="auto" w:fill="FFFFFF"/>
        </w:rPr>
        <w:t>(услуги) путем их распределения.</w:t>
      </w:r>
    </w:p>
    <w:p w14:paraId="363B9295" w14:textId="77777777" w:rsidR="008833A3" w:rsidRDefault="008833A3" w:rsidP="002657B4">
      <w:pPr>
        <w:tabs>
          <w:tab w:val="left" w:pos="1080"/>
        </w:tabs>
        <w:spacing w:after="0" w:line="360" w:lineRule="atLeast"/>
        <w:ind w:firstLine="709"/>
        <w:jc w:val="both"/>
        <w:rPr>
          <w:rFonts w:ascii="Times New Roman" w:hAnsi="Times New Roman"/>
          <w:sz w:val="28"/>
          <w:szCs w:val="28"/>
          <w:shd w:val="clear" w:color="auto" w:fill="FFFFFF"/>
        </w:rPr>
      </w:pPr>
    </w:p>
    <w:p w14:paraId="7A035BE4" w14:textId="6C322F06" w:rsidR="008833A3" w:rsidRDefault="00FA20D7"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8833A3">
        <w:rPr>
          <w:rFonts w:ascii="Times New Roman" w:hAnsi="Times New Roman"/>
          <w:sz w:val="28"/>
          <w:szCs w:val="28"/>
          <w:shd w:val="clear" w:color="auto" w:fill="FFFFFF"/>
        </w:rPr>
        <w:t>.4. Общехозяйственные расходы – расходы, н</w:t>
      </w:r>
      <w:r w:rsidR="008833A3" w:rsidRPr="008833A3">
        <w:rPr>
          <w:rFonts w:ascii="Times New Roman" w:hAnsi="Times New Roman"/>
          <w:sz w:val="28"/>
          <w:szCs w:val="28"/>
          <w:shd w:val="clear" w:color="auto" w:fill="FFFFFF"/>
        </w:rPr>
        <w:t>есвязан</w:t>
      </w:r>
      <w:r w:rsidR="008833A3">
        <w:rPr>
          <w:rFonts w:ascii="Times New Roman" w:hAnsi="Times New Roman"/>
          <w:sz w:val="28"/>
          <w:szCs w:val="28"/>
          <w:shd w:val="clear" w:color="auto" w:fill="FFFFFF"/>
        </w:rPr>
        <w:t>н</w:t>
      </w:r>
      <w:r w:rsidR="008833A3" w:rsidRPr="008833A3">
        <w:rPr>
          <w:rFonts w:ascii="Times New Roman" w:hAnsi="Times New Roman"/>
          <w:sz w:val="28"/>
          <w:szCs w:val="28"/>
          <w:shd w:val="clear" w:color="auto" w:fill="FFFFFF"/>
        </w:rPr>
        <w:t>ы</w:t>
      </w:r>
      <w:r w:rsidR="008833A3">
        <w:rPr>
          <w:rFonts w:ascii="Times New Roman" w:hAnsi="Times New Roman"/>
          <w:sz w:val="28"/>
          <w:szCs w:val="28"/>
          <w:shd w:val="clear" w:color="auto" w:fill="FFFFFF"/>
        </w:rPr>
        <w:t>е</w:t>
      </w:r>
      <w:r w:rsidR="008833A3" w:rsidRPr="008833A3">
        <w:rPr>
          <w:rFonts w:ascii="Times New Roman" w:hAnsi="Times New Roman"/>
          <w:sz w:val="28"/>
          <w:szCs w:val="28"/>
          <w:shd w:val="clear" w:color="auto" w:fill="FFFFFF"/>
        </w:rPr>
        <w:t xml:space="preserve"> непосредственно с </w:t>
      </w:r>
      <w:r w:rsidR="008833A3">
        <w:rPr>
          <w:rFonts w:ascii="Times New Roman" w:hAnsi="Times New Roman"/>
          <w:sz w:val="28"/>
          <w:szCs w:val="28"/>
          <w:shd w:val="clear" w:color="auto" w:fill="FFFFFF"/>
        </w:rPr>
        <w:t>вып</w:t>
      </w:r>
      <w:r w:rsidR="00B31EBF">
        <w:rPr>
          <w:rFonts w:ascii="Times New Roman" w:hAnsi="Times New Roman"/>
          <w:sz w:val="28"/>
          <w:szCs w:val="28"/>
          <w:shd w:val="clear" w:color="auto" w:fill="FFFFFF"/>
        </w:rPr>
        <w:t>олнением работ, оказанием услуг, в том числе:</w:t>
      </w:r>
    </w:p>
    <w:p w14:paraId="0131BD27" w14:textId="00BF1D4D"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содержание объектов недвижимого имущества (в том числе затраты на арендные платежи);</w:t>
      </w:r>
    </w:p>
    <w:p w14:paraId="50204335" w14:textId="5E5F90B7"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содержание объектов особо ценного движимого имущества, а также затраты на аренду указанного имущества;</w:t>
      </w:r>
    </w:p>
    <w:p w14:paraId="3ED3CCAB" w14:textId="0B98C0E4"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коммунальные услуги;</w:t>
      </w:r>
    </w:p>
    <w:p w14:paraId="133FA48F" w14:textId="1414C1BB"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приобретение услуг связи;</w:t>
      </w:r>
    </w:p>
    <w:p w14:paraId="7E2CB47B" w14:textId="1B45BEE3"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приобретение транспортных услуг;</w:t>
      </w:r>
    </w:p>
    <w:p w14:paraId="7B58DDE6" w14:textId="14CB87AC"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Pr>
          <w:rFonts w:ascii="Times New Roman" w:hAnsi="Times New Roman"/>
          <w:sz w:val="28"/>
          <w:szCs w:val="28"/>
          <w:shd w:val="clear" w:color="auto" w:fill="FFFFFF"/>
        </w:rPr>
        <w:lastRenderedPageBreak/>
        <w:t>муниципальной услуги, включая административно-управленческий персонал в случаях, установленных стандартами услуги;</w:t>
      </w:r>
    </w:p>
    <w:p w14:paraId="5DB8C788" w14:textId="5F208E1A" w:rsidR="00B31EBF" w:rsidRDefault="00B31EBF"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затраты на прочие общехозяйственные нужды.</w:t>
      </w:r>
    </w:p>
    <w:p w14:paraId="23C6804C" w14:textId="77777777" w:rsidR="008833A3" w:rsidRDefault="008833A3" w:rsidP="008833A3">
      <w:pPr>
        <w:tabs>
          <w:tab w:val="left" w:pos="1080"/>
        </w:tabs>
        <w:spacing w:after="0" w:line="360" w:lineRule="atLeast"/>
        <w:ind w:firstLine="709"/>
        <w:jc w:val="both"/>
        <w:rPr>
          <w:rFonts w:ascii="Times New Roman" w:hAnsi="Times New Roman"/>
          <w:sz w:val="28"/>
          <w:szCs w:val="28"/>
          <w:shd w:val="clear" w:color="auto" w:fill="FFFFFF"/>
        </w:rPr>
      </w:pPr>
    </w:p>
    <w:p w14:paraId="12524860" w14:textId="1456B55C" w:rsidR="008833A3" w:rsidRPr="008833A3" w:rsidRDefault="00FA20D7" w:rsidP="008833A3">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8833A3">
        <w:rPr>
          <w:rFonts w:ascii="Times New Roman" w:hAnsi="Times New Roman"/>
          <w:sz w:val="28"/>
          <w:szCs w:val="28"/>
          <w:shd w:val="clear" w:color="auto" w:fill="FFFFFF"/>
        </w:rPr>
        <w:t xml:space="preserve">.5. </w:t>
      </w:r>
      <w:proofErr w:type="gramStart"/>
      <w:r w:rsidR="008833A3" w:rsidRPr="008833A3">
        <w:rPr>
          <w:rFonts w:ascii="Times New Roman" w:eastAsia="Times New Roman" w:hAnsi="Times New Roman"/>
          <w:sz w:val="28"/>
          <w:szCs w:val="28"/>
          <w:lang w:eastAsia="ru-RU"/>
        </w:rPr>
        <w:t>При изготовлении (выполнении)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w:t>
      </w:r>
      <w:proofErr w:type="gramEnd"/>
    </w:p>
    <w:p w14:paraId="2E5B82F3" w14:textId="77777777" w:rsidR="008833A3" w:rsidRDefault="008833A3" w:rsidP="002657B4">
      <w:pPr>
        <w:tabs>
          <w:tab w:val="left" w:pos="1080"/>
        </w:tabs>
        <w:spacing w:after="0" w:line="360" w:lineRule="atLeast"/>
        <w:ind w:firstLine="709"/>
        <w:jc w:val="both"/>
        <w:rPr>
          <w:rFonts w:ascii="Times New Roman" w:hAnsi="Times New Roman"/>
          <w:sz w:val="28"/>
          <w:szCs w:val="28"/>
          <w:shd w:val="clear" w:color="auto" w:fill="FFFFFF"/>
        </w:rPr>
      </w:pPr>
    </w:p>
    <w:p w14:paraId="27F9F5FE" w14:textId="67F4EFB8" w:rsidR="002657B4"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8833A3">
        <w:rPr>
          <w:rFonts w:ascii="Times New Roman" w:hAnsi="Times New Roman"/>
          <w:sz w:val="28"/>
          <w:szCs w:val="28"/>
          <w:shd w:val="clear" w:color="auto" w:fill="FFFFFF"/>
        </w:rPr>
        <w:t xml:space="preserve">.6. Накладные расходы </w:t>
      </w:r>
      <w:r w:rsidR="008833A3" w:rsidRPr="008833A3">
        <w:rPr>
          <w:rFonts w:ascii="Times New Roman" w:hAnsi="Times New Roman"/>
          <w:sz w:val="28"/>
          <w:szCs w:val="28"/>
          <w:shd w:val="clear" w:color="auto" w:fill="FFFFFF"/>
        </w:rPr>
        <w:t>подлежат распределению по видам готовой продукции, работ, услуг пропорционально прямым затратам по оплате труда.</w:t>
      </w:r>
    </w:p>
    <w:p w14:paraId="041E6A54" w14:textId="77777777" w:rsidR="00DF79F7" w:rsidRDefault="00DF79F7" w:rsidP="002657B4">
      <w:pPr>
        <w:tabs>
          <w:tab w:val="left" w:pos="1080"/>
        </w:tabs>
        <w:spacing w:after="0" w:line="360" w:lineRule="atLeast"/>
        <w:ind w:firstLine="709"/>
        <w:jc w:val="both"/>
        <w:rPr>
          <w:rFonts w:ascii="Times New Roman" w:hAnsi="Times New Roman"/>
          <w:sz w:val="28"/>
          <w:szCs w:val="28"/>
          <w:shd w:val="clear" w:color="auto" w:fill="FFFFFF"/>
        </w:rPr>
      </w:pPr>
    </w:p>
    <w:p w14:paraId="5EB506D7" w14:textId="1FF46564" w:rsidR="00031D64" w:rsidRDefault="00FA20D7" w:rsidP="00031D6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DF79F7">
        <w:rPr>
          <w:rFonts w:ascii="Times New Roman" w:hAnsi="Times New Roman"/>
          <w:sz w:val="28"/>
          <w:szCs w:val="28"/>
          <w:shd w:val="clear" w:color="auto" w:fill="FFFFFF"/>
        </w:rPr>
        <w:t>.</w:t>
      </w:r>
      <w:r w:rsidR="001D3BFE">
        <w:rPr>
          <w:rFonts w:ascii="Times New Roman" w:hAnsi="Times New Roman"/>
          <w:sz w:val="28"/>
          <w:szCs w:val="28"/>
          <w:shd w:val="clear" w:color="auto" w:fill="FFFFFF"/>
        </w:rPr>
        <w:t>7</w:t>
      </w:r>
      <w:r w:rsidR="00DF79F7">
        <w:rPr>
          <w:rFonts w:ascii="Times New Roman" w:hAnsi="Times New Roman"/>
          <w:sz w:val="28"/>
          <w:szCs w:val="28"/>
          <w:shd w:val="clear" w:color="auto" w:fill="FFFFFF"/>
        </w:rPr>
        <w:t xml:space="preserve">. </w:t>
      </w:r>
      <w:r w:rsidR="00031D64">
        <w:rPr>
          <w:rFonts w:ascii="Times New Roman" w:hAnsi="Times New Roman"/>
          <w:sz w:val="28"/>
          <w:szCs w:val="28"/>
          <w:shd w:val="clear" w:color="auto" w:fill="FFFFFF"/>
        </w:rPr>
        <w:t>По истечении каждого месяца общехозяйственные</w:t>
      </w:r>
      <w:r w:rsidR="00031D64" w:rsidRPr="00031D64">
        <w:rPr>
          <w:rFonts w:ascii="Times New Roman" w:hAnsi="Times New Roman"/>
          <w:sz w:val="28"/>
          <w:szCs w:val="28"/>
          <w:shd w:val="clear" w:color="auto" w:fill="FFFFFF"/>
        </w:rPr>
        <w:t xml:space="preserve"> расходы подлежат распределению по видам готовой продукции, работ, услуг пропорционально прямым затратам по оплате труда</w:t>
      </w:r>
      <w:r w:rsidR="00071803">
        <w:rPr>
          <w:rFonts w:ascii="Times New Roman" w:hAnsi="Times New Roman"/>
          <w:sz w:val="28"/>
          <w:szCs w:val="28"/>
          <w:shd w:val="clear" w:color="auto" w:fill="FFFFFF"/>
        </w:rPr>
        <w:t xml:space="preserve"> (в дебет счета 0 109 60 000 «</w:t>
      </w:r>
      <w:r w:rsidR="00071803" w:rsidRPr="00071803">
        <w:rPr>
          <w:rFonts w:ascii="Times New Roman" w:hAnsi="Times New Roman"/>
          <w:sz w:val="28"/>
          <w:szCs w:val="28"/>
          <w:shd w:val="clear" w:color="auto" w:fill="FFFFFF"/>
        </w:rPr>
        <w:t>Затраты на изготовление готовой продукции, выполнение работ, услуг</w:t>
      </w:r>
      <w:r w:rsidR="00071803">
        <w:rPr>
          <w:rFonts w:ascii="Times New Roman" w:hAnsi="Times New Roman"/>
          <w:sz w:val="28"/>
          <w:szCs w:val="28"/>
          <w:shd w:val="clear" w:color="auto" w:fill="FFFFFF"/>
        </w:rPr>
        <w:t>»)</w:t>
      </w:r>
      <w:r w:rsidR="00031D64" w:rsidRPr="00031D64">
        <w:rPr>
          <w:rFonts w:ascii="Times New Roman" w:hAnsi="Times New Roman"/>
          <w:sz w:val="28"/>
          <w:szCs w:val="28"/>
          <w:shd w:val="clear" w:color="auto" w:fill="FFFFFF"/>
        </w:rPr>
        <w:t>.</w:t>
      </w:r>
    </w:p>
    <w:p w14:paraId="37A54769" w14:textId="61D4487C" w:rsidR="00031D64" w:rsidRDefault="00031D64" w:rsidP="00031D6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Общехозяйственные расходы, относимые к нераспределяемым, списываются на увеличение расходов текущего финансового года (в дебет счета 0 401 20 000 «Расходы текущего финансового года»).</w:t>
      </w:r>
    </w:p>
    <w:p w14:paraId="4E08A531" w14:textId="77777777" w:rsidR="00031D64" w:rsidRDefault="00031D64" w:rsidP="002657B4">
      <w:pPr>
        <w:tabs>
          <w:tab w:val="left" w:pos="1080"/>
        </w:tabs>
        <w:spacing w:after="0" w:line="360" w:lineRule="atLeast"/>
        <w:ind w:firstLine="709"/>
        <w:jc w:val="both"/>
        <w:rPr>
          <w:rFonts w:ascii="Times New Roman" w:hAnsi="Times New Roman"/>
          <w:sz w:val="28"/>
          <w:szCs w:val="28"/>
          <w:shd w:val="clear" w:color="auto" w:fill="FFFFFF"/>
        </w:rPr>
      </w:pPr>
    </w:p>
    <w:p w14:paraId="3133AC92" w14:textId="4C2DA120" w:rsidR="00031D64" w:rsidRDefault="00FA20D7" w:rsidP="002657B4">
      <w:pPr>
        <w:tabs>
          <w:tab w:val="left" w:pos="1080"/>
        </w:tabs>
        <w:spacing w:after="0" w:line="360" w:lineRule="atLeas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12</w:t>
      </w:r>
      <w:r w:rsidR="00031D64">
        <w:rPr>
          <w:rFonts w:ascii="Times New Roman" w:hAnsi="Times New Roman"/>
          <w:sz w:val="28"/>
          <w:szCs w:val="28"/>
          <w:shd w:val="clear" w:color="auto" w:fill="FFFFFF"/>
        </w:rPr>
        <w:t>.</w:t>
      </w:r>
      <w:r w:rsidR="001D3BFE">
        <w:rPr>
          <w:rFonts w:ascii="Times New Roman" w:hAnsi="Times New Roman"/>
          <w:sz w:val="28"/>
          <w:szCs w:val="28"/>
          <w:shd w:val="clear" w:color="auto" w:fill="FFFFFF"/>
        </w:rPr>
        <w:t>8</w:t>
      </w:r>
      <w:r w:rsidR="00031D64">
        <w:rPr>
          <w:rFonts w:ascii="Times New Roman" w:hAnsi="Times New Roman"/>
          <w:sz w:val="28"/>
          <w:szCs w:val="28"/>
          <w:shd w:val="clear" w:color="auto" w:fill="FFFFFF"/>
        </w:rPr>
        <w:t xml:space="preserve">. </w:t>
      </w:r>
      <w:r w:rsidR="00071803" w:rsidRPr="00071803">
        <w:rPr>
          <w:rFonts w:ascii="Times New Roman" w:hAnsi="Times New Roman"/>
          <w:sz w:val="28"/>
          <w:szCs w:val="28"/>
          <w:shd w:val="clear" w:color="auto" w:fill="FFFFFF"/>
        </w:rPr>
        <w:t>Отнесение фактической себестоимо</w:t>
      </w:r>
      <w:r w:rsidR="00071803">
        <w:rPr>
          <w:rFonts w:ascii="Times New Roman" w:hAnsi="Times New Roman"/>
          <w:sz w:val="28"/>
          <w:szCs w:val="28"/>
          <w:shd w:val="clear" w:color="auto" w:fill="FFFFFF"/>
        </w:rPr>
        <w:t xml:space="preserve">сти оказанных учреждением услуг, </w:t>
      </w:r>
      <w:r w:rsidR="00071803" w:rsidRPr="00071803">
        <w:rPr>
          <w:rFonts w:ascii="Times New Roman" w:hAnsi="Times New Roman"/>
          <w:sz w:val="28"/>
          <w:szCs w:val="28"/>
          <w:shd w:val="clear" w:color="auto" w:fill="FFFFFF"/>
        </w:rPr>
        <w:t>выполненных работ</w:t>
      </w:r>
      <w:r w:rsidR="00007105">
        <w:rPr>
          <w:rFonts w:ascii="Times New Roman" w:hAnsi="Times New Roman"/>
          <w:sz w:val="28"/>
          <w:szCs w:val="28"/>
          <w:shd w:val="clear" w:color="auto" w:fill="FFFFFF"/>
        </w:rPr>
        <w:t xml:space="preserve"> на финансовый результат текущего финансового года</w:t>
      </w:r>
      <w:r w:rsidR="00071803">
        <w:rPr>
          <w:rFonts w:ascii="Times New Roman" w:hAnsi="Times New Roman"/>
          <w:sz w:val="28"/>
          <w:szCs w:val="28"/>
          <w:shd w:val="clear" w:color="auto" w:fill="FFFFFF"/>
        </w:rPr>
        <w:t xml:space="preserve"> (закрытие счета 0 109 60 000 </w:t>
      </w:r>
      <w:r w:rsidR="00071803" w:rsidRPr="00071803">
        <w:rPr>
          <w:rFonts w:ascii="Times New Roman" w:hAnsi="Times New Roman"/>
          <w:sz w:val="28"/>
          <w:szCs w:val="28"/>
          <w:shd w:val="clear" w:color="auto" w:fill="FFFFFF"/>
        </w:rPr>
        <w:t>«Затраты на изготовление готовой продукции, выполнение работ, услуг»</w:t>
      </w:r>
      <w:r w:rsidR="00071803">
        <w:rPr>
          <w:rFonts w:ascii="Times New Roman" w:hAnsi="Times New Roman"/>
          <w:sz w:val="28"/>
          <w:szCs w:val="28"/>
          <w:shd w:val="clear" w:color="auto" w:fill="FFFFFF"/>
        </w:rPr>
        <w:t>) осуществляется ежемесячно.</w:t>
      </w:r>
    </w:p>
    <w:p w14:paraId="34D740B7" w14:textId="19DE2051" w:rsidR="00DF77A6" w:rsidRPr="00A531ED" w:rsidRDefault="00DF77A6" w:rsidP="00A531ED">
      <w:pPr>
        <w:tabs>
          <w:tab w:val="left" w:pos="1080"/>
        </w:tabs>
        <w:spacing w:after="0" w:line="360" w:lineRule="atLeast"/>
        <w:jc w:val="both"/>
        <w:rPr>
          <w:rFonts w:ascii="Times New Roman" w:hAnsi="Times New Roman"/>
          <w:sz w:val="20"/>
          <w:szCs w:val="20"/>
          <w:shd w:val="clear" w:color="auto" w:fill="FFFFFF"/>
        </w:rPr>
      </w:pPr>
      <w:proofErr w:type="gramStart"/>
      <w:r w:rsidRPr="00A531ED">
        <w:rPr>
          <w:rFonts w:ascii="Times New Roman" w:hAnsi="Times New Roman"/>
          <w:sz w:val="20"/>
          <w:szCs w:val="20"/>
          <w:shd w:val="clear" w:color="auto" w:fill="FFFFFF"/>
        </w:rPr>
        <w:t>(Основание: п.28 ФСБУ «Запасы», п.40, 41 Инструкции № 157н,</w:t>
      </w:r>
      <w:r w:rsidR="00B31EBF" w:rsidRPr="00A531ED">
        <w:rPr>
          <w:rFonts w:ascii="Times New Roman" w:hAnsi="Times New Roman"/>
          <w:sz w:val="20"/>
          <w:szCs w:val="20"/>
          <w:shd w:val="clear" w:color="auto" w:fill="FFFFFF"/>
        </w:rPr>
        <w:t xml:space="preserve"> п.3.8, 3.9</w:t>
      </w:r>
      <w:r w:rsidR="00B31EBF" w:rsidRPr="00A531ED">
        <w:rPr>
          <w:sz w:val="20"/>
          <w:szCs w:val="20"/>
        </w:rPr>
        <w:t xml:space="preserve"> </w:t>
      </w:r>
      <w:r w:rsidR="00B31EBF" w:rsidRPr="00A531ED">
        <w:rPr>
          <w:rFonts w:ascii="Times New Roman" w:hAnsi="Times New Roman"/>
          <w:sz w:val="20"/>
          <w:szCs w:val="20"/>
          <w:shd w:val="clear" w:color="auto" w:fill="FFFFFF"/>
        </w:rPr>
        <w:t xml:space="preserve">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утвержденного постановлением администрации Осинского городского округа от 18.08.2021 № 954, </w:t>
      </w:r>
      <w:r w:rsidRPr="00A531ED">
        <w:rPr>
          <w:rFonts w:ascii="Times New Roman" w:hAnsi="Times New Roman"/>
          <w:sz w:val="20"/>
          <w:szCs w:val="20"/>
          <w:shd w:val="clear" w:color="auto" w:fill="FFFFFF"/>
        </w:rPr>
        <w:t xml:space="preserve"> письмо </w:t>
      </w:r>
      <w:r w:rsidR="00A531ED" w:rsidRPr="00A531ED">
        <w:rPr>
          <w:rFonts w:ascii="Times New Roman" w:hAnsi="Times New Roman"/>
          <w:sz w:val="20"/>
          <w:szCs w:val="20"/>
          <w:shd w:val="clear" w:color="auto" w:fill="FFFFFF"/>
        </w:rPr>
        <w:t>Министерства финансов РФ от 29.04.2019 № 02-07-10/31748)</w:t>
      </w:r>
      <w:proofErr w:type="gramEnd"/>
    </w:p>
    <w:p w14:paraId="5A0346A8" w14:textId="77777777" w:rsidR="00226B41" w:rsidRDefault="00226B41" w:rsidP="006C2E4F">
      <w:pPr>
        <w:tabs>
          <w:tab w:val="left" w:pos="1080"/>
        </w:tabs>
        <w:spacing w:after="0" w:line="360" w:lineRule="atLeast"/>
        <w:jc w:val="both"/>
        <w:rPr>
          <w:rFonts w:ascii="Times New Roman" w:hAnsi="Times New Roman"/>
          <w:color w:val="FF0000"/>
          <w:sz w:val="28"/>
          <w:szCs w:val="28"/>
          <w:shd w:val="clear" w:color="auto" w:fill="FFFFFF"/>
        </w:rPr>
      </w:pPr>
    </w:p>
    <w:p w14:paraId="1C989ECF" w14:textId="1F05C79A" w:rsidR="004D5C1E" w:rsidRPr="006C2E4F" w:rsidRDefault="006C2E4F" w:rsidP="006C2E4F">
      <w:pPr>
        <w:tabs>
          <w:tab w:val="left" w:pos="1080"/>
        </w:tabs>
        <w:spacing w:after="0" w:line="360" w:lineRule="atLeast"/>
        <w:jc w:val="center"/>
        <w:rPr>
          <w:rFonts w:ascii="Times New Roman" w:hAnsi="Times New Roman"/>
          <w:sz w:val="28"/>
          <w:szCs w:val="28"/>
        </w:rPr>
      </w:pPr>
      <w:r w:rsidRPr="006C2E4F">
        <w:rPr>
          <w:rFonts w:ascii="Times New Roman" w:hAnsi="Times New Roman"/>
          <w:sz w:val="28"/>
          <w:szCs w:val="28"/>
        </w:rPr>
        <w:t>1</w:t>
      </w:r>
      <w:r w:rsidR="00506654">
        <w:rPr>
          <w:rFonts w:ascii="Times New Roman" w:hAnsi="Times New Roman"/>
          <w:sz w:val="28"/>
          <w:szCs w:val="28"/>
        </w:rPr>
        <w:t>3</w:t>
      </w:r>
      <w:r w:rsidRPr="006C2E4F">
        <w:rPr>
          <w:rFonts w:ascii="Times New Roman" w:hAnsi="Times New Roman"/>
          <w:sz w:val="28"/>
          <w:szCs w:val="28"/>
        </w:rPr>
        <w:t xml:space="preserve">. </w:t>
      </w:r>
      <w:r w:rsidR="004D5C1E" w:rsidRPr="006C2E4F">
        <w:rPr>
          <w:rFonts w:ascii="Times New Roman" w:hAnsi="Times New Roman"/>
          <w:sz w:val="28"/>
          <w:szCs w:val="28"/>
        </w:rPr>
        <w:t>Учет денежных средств</w:t>
      </w:r>
    </w:p>
    <w:p w14:paraId="26111C34" w14:textId="77777777" w:rsidR="004D5C1E" w:rsidRPr="006C2E4F" w:rsidRDefault="004D5C1E" w:rsidP="002465DB">
      <w:pPr>
        <w:tabs>
          <w:tab w:val="left" w:pos="1080"/>
        </w:tabs>
        <w:spacing w:after="0" w:line="360" w:lineRule="atLeast"/>
        <w:jc w:val="center"/>
        <w:rPr>
          <w:rFonts w:ascii="Times New Roman" w:hAnsi="Times New Roman"/>
          <w:sz w:val="28"/>
          <w:szCs w:val="28"/>
        </w:rPr>
      </w:pPr>
    </w:p>
    <w:p w14:paraId="233C8D88" w14:textId="220F4490" w:rsidR="005803B4" w:rsidRPr="006C2E4F" w:rsidRDefault="006F4FC6" w:rsidP="005803B4">
      <w:pPr>
        <w:tabs>
          <w:tab w:val="left" w:pos="446"/>
          <w:tab w:val="left" w:pos="1080"/>
          <w:tab w:val="left" w:pos="1418"/>
        </w:tabs>
        <w:suppressAutoHyphens/>
        <w:autoSpaceDE w:val="0"/>
        <w:spacing w:after="0" w:line="360" w:lineRule="atLeast"/>
        <w:ind w:firstLine="709"/>
        <w:contextualSpacing/>
        <w:jc w:val="both"/>
        <w:rPr>
          <w:rFonts w:ascii="Times New Roman" w:hAnsi="Times New Roman"/>
          <w:sz w:val="28"/>
          <w:szCs w:val="28"/>
          <w:lang w:eastAsia="ru-RU"/>
        </w:rPr>
      </w:pPr>
      <w:r>
        <w:rPr>
          <w:rFonts w:ascii="Times New Roman" w:hAnsi="Times New Roman"/>
          <w:sz w:val="28"/>
          <w:szCs w:val="28"/>
          <w:lang w:eastAsia="ru-RU"/>
        </w:rPr>
        <w:t>13</w:t>
      </w:r>
      <w:r w:rsidR="005803B4" w:rsidRPr="006C2E4F">
        <w:rPr>
          <w:rFonts w:ascii="Times New Roman" w:hAnsi="Times New Roman"/>
          <w:sz w:val="28"/>
          <w:szCs w:val="28"/>
          <w:lang w:eastAsia="ru-RU"/>
        </w:rPr>
        <w:t xml:space="preserve">.1. </w:t>
      </w:r>
      <w:r w:rsidR="004D5C1E" w:rsidRPr="006C2E4F">
        <w:rPr>
          <w:rFonts w:ascii="Times New Roman" w:hAnsi="Times New Roman"/>
          <w:sz w:val="28"/>
          <w:szCs w:val="28"/>
          <w:lang w:eastAsia="ru-RU"/>
        </w:rPr>
        <w:t>Аналитический учет безналичных денежных средств учреждения по дополнительным аналитическим признакам осуществляется в разрезе разделов лицевых счетов (источников средств).</w:t>
      </w:r>
    </w:p>
    <w:p w14:paraId="74FED888" w14:textId="77777777" w:rsidR="005803B4" w:rsidRPr="006C2E4F" w:rsidRDefault="005803B4" w:rsidP="005803B4">
      <w:pPr>
        <w:tabs>
          <w:tab w:val="left" w:pos="446"/>
          <w:tab w:val="left" w:pos="1080"/>
          <w:tab w:val="left" w:pos="1418"/>
        </w:tabs>
        <w:suppressAutoHyphens/>
        <w:autoSpaceDE w:val="0"/>
        <w:spacing w:after="0" w:line="360" w:lineRule="atLeast"/>
        <w:ind w:firstLine="709"/>
        <w:contextualSpacing/>
        <w:jc w:val="both"/>
        <w:rPr>
          <w:rFonts w:ascii="Times New Roman" w:hAnsi="Times New Roman"/>
          <w:sz w:val="28"/>
          <w:szCs w:val="28"/>
          <w:lang w:eastAsia="ru-RU"/>
        </w:rPr>
      </w:pPr>
    </w:p>
    <w:p w14:paraId="6F5C06CF" w14:textId="17A32644" w:rsidR="005803B4" w:rsidRPr="006C2E4F" w:rsidRDefault="006F4FC6" w:rsidP="005803B4">
      <w:pPr>
        <w:tabs>
          <w:tab w:val="left" w:pos="446"/>
          <w:tab w:val="left" w:pos="1080"/>
          <w:tab w:val="left" w:pos="1418"/>
        </w:tabs>
        <w:suppressAutoHyphens/>
        <w:autoSpaceDE w:val="0"/>
        <w:spacing w:after="0" w:line="360" w:lineRule="atLeast"/>
        <w:ind w:firstLine="709"/>
        <w:contextualSpacing/>
        <w:jc w:val="both"/>
        <w:rPr>
          <w:rFonts w:ascii="Times New Roman" w:hAnsi="Times New Roman"/>
          <w:bCs/>
          <w:sz w:val="28"/>
          <w:szCs w:val="28"/>
          <w:lang w:eastAsia="ar-SA"/>
        </w:rPr>
      </w:pPr>
      <w:r>
        <w:rPr>
          <w:rFonts w:ascii="Times New Roman" w:hAnsi="Times New Roman"/>
          <w:sz w:val="28"/>
          <w:szCs w:val="28"/>
          <w:lang w:eastAsia="ru-RU"/>
        </w:rPr>
        <w:t>13</w:t>
      </w:r>
      <w:r w:rsidR="005803B4" w:rsidRPr="006C2E4F">
        <w:rPr>
          <w:rFonts w:ascii="Times New Roman" w:hAnsi="Times New Roman"/>
          <w:sz w:val="28"/>
          <w:szCs w:val="28"/>
          <w:lang w:eastAsia="ru-RU"/>
        </w:rPr>
        <w:t xml:space="preserve">.2. </w:t>
      </w:r>
      <w:r w:rsidR="004D5C1E" w:rsidRPr="006C2E4F">
        <w:rPr>
          <w:rFonts w:ascii="Times New Roman" w:hAnsi="Times New Roman"/>
          <w:bCs/>
          <w:sz w:val="28"/>
          <w:szCs w:val="28"/>
          <w:lang w:eastAsia="ar-SA"/>
        </w:rPr>
        <w:t xml:space="preserve">Учет операций по движению наличных денежных средств ведется в Журнале операций </w:t>
      </w:r>
      <w:r w:rsidR="005803B4" w:rsidRPr="006C2E4F">
        <w:rPr>
          <w:rFonts w:ascii="Times New Roman" w:hAnsi="Times New Roman"/>
          <w:bCs/>
          <w:sz w:val="28"/>
          <w:szCs w:val="28"/>
          <w:lang w:eastAsia="ar-SA"/>
        </w:rPr>
        <w:t>№ 1 по счету «Касса»</w:t>
      </w:r>
      <w:r w:rsidR="004D5C1E" w:rsidRPr="006C2E4F">
        <w:rPr>
          <w:rFonts w:ascii="Times New Roman" w:hAnsi="Times New Roman"/>
          <w:bCs/>
          <w:sz w:val="28"/>
          <w:szCs w:val="28"/>
          <w:lang w:eastAsia="ar-SA"/>
        </w:rPr>
        <w:t xml:space="preserve"> на основании документов, прилагаемых к отчетам кассира.</w:t>
      </w:r>
    </w:p>
    <w:p w14:paraId="36938394" w14:textId="77777777" w:rsidR="005803B4" w:rsidRPr="006C2E4F" w:rsidRDefault="005803B4" w:rsidP="005803B4">
      <w:pPr>
        <w:tabs>
          <w:tab w:val="left" w:pos="446"/>
          <w:tab w:val="left" w:pos="1080"/>
          <w:tab w:val="left" w:pos="1418"/>
        </w:tabs>
        <w:suppressAutoHyphens/>
        <w:autoSpaceDE w:val="0"/>
        <w:spacing w:after="0" w:line="360" w:lineRule="atLeast"/>
        <w:jc w:val="both"/>
        <w:rPr>
          <w:rFonts w:ascii="Times New Roman" w:hAnsi="Times New Roman"/>
          <w:bCs/>
          <w:sz w:val="28"/>
          <w:szCs w:val="28"/>
          <w:lang w:eastAsia="ar-SA"/>
        </w:rPr>
      </w:pPr>
    </w:p>
    <w:p w14:paraId="063DE4E8" w14:textId="346B3524" w:rsidR="006C2E4F" w:rsidRPr="006C2E4F" w:rsidRDefault="006F4FC6"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Pr>
          <w:rFonts w:ascii="Times New Roman" w:hAnsi="Times New Roman"/>
          <w:bCs/>
          <w:sz w:val="28"/>
          <w:szCs w:val="28"/>
          <w:lang w:eastAsia="ar-SA"/>
        </w:rPr>
        <w:lastRenderedPageBreak/>
        <w:t>13</w:t>
      </w:r>
      <w:r w:rsidR="005803B4" w:rsidRPr="006C2E4F">
        <w:rPr>
          <w:rFonts w:ascii="Times New Roman" w:hAnsi="Times New Roman"/>
          <w:bCs/>
          <w:sz w:val="28"/>
          <w:szCs w:val="28"/>
          <w:lang w:eastAsia="ar-SA"/>
        </w:rPr>
        <w:t>.</w:t>
      </w:r>
      <w:r>
        <w:rPr>
          <w:rFonts w:ascii="Times New Roman" w:hAnsi="Times New Roman"/>
          <w:bCs/>
          <w:sz w:val="28"/>
          <w:szCs w:val="28"/>
          <w:lang w:eastAsia="ar-SA"/>
        </w:rPr>
        <w:t>3.</w:t>
      </w:r>
      <w:r w:rsidR="005803B4" w:rsidRPr="006C2E4F">
        <w:rPr>
          <w:rFonts w:ascii="Times New Roman" w:hAnsi="Times New Roman"/>
          <w:bCs/>
          <w:sz w:val="28"/>
          <w:szCs w:val="28"/>
          <w:lang w:eastAsia="ar-SA"/>
        </w:rPr>
        <w:t xml:space="preserve"> </w:t>
      </w:r>
      <w:r w:rsidR="004D5C1E" w:rsidRPr="006C2E4F">
        <w:rPr>
          <w:rFonts w:ascii="Times New Roman" w:hAnsi="Times New Roman"/>
          <w:bCs/>
          <w:sz w:val="28"/>
          <w:szCs w:val="28"/>
          <w:lang w:eastAsia="ar-SA"/>
        </w:rPr>
        <w:t>Учет операций с денежными документами ведется на отде</w:t>
      </w:r>
      <w:r w:rsidR="005803B4" w:rsidRPr="006C2E4F">
        <w:rPr>
          <w:rFonts w:ascii="Times New Roman" w:hAnsi="Times New Roman"/>
          <w:bCs/>
          <w:sz w:val="28"/>
          <w:szCs w:val="28"/>
          <w:lang w:eastAsia="ar-SA"/>
        </w:rPr>
        <w:t>льных листах Кассовой книги (ф.</w:t>
      </w:r>
      <w:r w:rsidR="004D5C1E" w:rsidRPr="006C2E4F">
        <w:rPr>
          <w:rFonts w:ascii="Times New Roman" w:hAnsi="Times New Roman"/>
          <w:bCs/>
          <w:sz w:val="28"/>
          <w:szCs w:val="28"/>
          <w:lang w:eastAsia="ar-SA"/>
        </w:rPr>
        <w:t xml:space="preserve">0504514), с проставлением на них записи «Фондовый», а также в Журнале операций по прочим операциям (денежные документы) № 8-3 на основании документов, прилагаемых к отчетам кассира. </w:t>
      </w:r>
    </w:p>
    <w:p w14:paraId="7105D8F5" w14:textId="77777777" w:rsidR="006C2E4F" w:rsidRPr="006C2E4F" w:rsidRDefault="006C2E4F"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6C2E4F">
        <w:rPr>
          <w:rFonts w:ascii="Times New Roman" w:hAnsi="Times New Roman"/>
          <w:sz w:val="28"/>
          <w:szCs w:val="28"/>
          <w:lang w:eastAsia="ru-RU"/>
        </w:rPr>
        <w:t xml:space="preserve">В составе денежных документов учитываются: почтовые конверты с марками, отдельно приобретаемые почтовые марки, топливные карты, карты </w:t>
      </w:r>
      <w:proofErr w:type="gramStart"/>
      <w:r w:rsidRPr="006C2E4F">
        <w:rPr>
          <w:rFonts w:ascii="Times New Roman" w:hAnsi="Times New Roman"/>
          <w:sz w:val="28"/>
          <w:szCs w:val="28"/>
          <w:lang w:eastAsia="ru-RU"/>
        </w:rPr>
        <w:t>экспресс-оплаты</w:t>
      </w:r>
      <w:proofErr w:type="gramEnd"/>
      <w:r w:rsidRPr="006C2E4F">
        <w:rPr>
          <w:rFonts w:ascii="Times New Roman" w:hAnsi="Times New Roman"/>
          <w:sz w:val="28"/>
          <w:szCs w:val="28"/>
          <w:lang w:eastAsia="ru-RU"/>
        </w:rPr>
        <w:t xml:space="preserve"> услуг связи, проездные билеты на отдельные виды транспорта: авиа и железнодорожные билеты, единые проездные билеты.</w:t>
      </w:r>
    </w:p>
    <w:p w14:paraId="1417AD86" w14:textId="77777777" w:rsidR="006C2E4F" w:rsidRPr="006C2E4F" w:rsidRDefault="006C2E4F"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p>
    <w:p w14:paraId="39A0DB07" w14:textId="4DF97DC8" w:rsidR="006C2E4F" w:rsidRPr="006C2E4F" w:rsidRDefault="006F4FC6"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Pr>
          <w:rFonts w:ascii="Times New Roman" w:hAnsi="Times New Roman"/>
          <w:bCs/>
          <w:sz w:val="28"/>
          <w:szCs w:val="28"/>
          <w:lang w:eastAsia="ar-SA"/>
        </w:rPr>
        <w:t>13</w:t>
      </w:r>
      <w:r w:rsidR="006C2E4F" w:rsidRPr="006C2E4F">
        <w:rPr>
          <w:rFonts w:ascii="Times New Roman" w:hAnsi="Times New Roman"/>
          <w:bCs/>
          <w:sz w:val="28"/>
          <w:szCs w:val="28"/>
          <w:lang w:eastAsia="ar-SA"/>
        </w:rPr>
        <w:t xml:space="preserve">.4. </w:t>
      </w:r>
      <w:r w:rsidR="004D5C1E" w:rsidRPr="006C2E4F">
        <w:rPr>
          <w:rFonts w:ascii="Times New Roman" w:hAnsi="Times New Roman"/>
          <w:sz w:val="28"/>
          <w:szCs w:val="28"/>
          <w:shd w:val="clear" w:color="auto" w:fill="FFFFFF"/>
        </w:rPr>
        <w:t>Операции отражаются на счете 201 23 в том случае, когда средства не поступили в казначейскую систему (на счет </w:t>
      </w:r>
      <w:hyperlink r:id="rId27" w:anchor="/document/71620456/entry/240116" w:history="1">
        <w:r w:rsidR="004D5C1E" w:rsidRPr="006C2E4F">
          <w:rPr>
            <w:rStyle w:val="a7"/>
            <w:rFonts w:ascii="Times New Roman" w:hAnsi="Times New Roman"/>
            <w:color w:val="auto"/>
            <w:sz w:val="28"/>
            <w:szCs w:val="28"/>
            <w:shd w:val="clear" w:color="auto" w:fill="FFFFFF"/>
          </w:rPr>
          <w:t>401 16</w:t>
        </w:r>
      </w:hyperlink>
      <w:r w:rsidR="004D5C1E" w:rsidRPr="006C2E4F">
        <w:rPr>
          <w:rFonts w:ascii="Times New Roman" w:hAnsi="Times New Roman"/>
          <w:sz w:val="28"/>
          <w:szCs w:val="28"/>
          <w:shd w:val="clear" w:color="auto" w:fill="FFFFFF"/>
        </w:rPr>
        <w:t>), в том числе</w:t>
      </w:r>
      <w:r w:rsidR="00FC48C8" w:rsidRPr="006C2E4F">
        <w:rPr>
          <w:rFonts w:ascii="Times New Roman" w:hAnsi="Times New Roman"/>
          <w:sz w:val="28"/>
          <w:szCs w:val="28"/>
          <w:shd w:val="clear" w:color="auto" w:fill="FFFFFF"/>
        </w:rPr>
        <w:t>:</w:t>
      </w:r>
    </w:p>
    <w:p w14:paraId="2FE0AEED" w14:textId="77777777" w:rsidR="006C2E4F" w:rsidRPr="006C2E4F" w:rsidRDefault="00FC48C8" w:rsidP="006C2E4F">
      <w:pPr>
        <w:tabs>
          <w:tab w:val="left" w:pos="446"/>
          <w:tab w:val="left" w:pos="1080"/>
          <w:tab w:val="left" w:pos="1418"/>
        </w:tabs>
        <w:suppressAutoHyphens/>
        <w:autoSpaceDE w:val="0"/>
        <w:spacing w:after="0" w:line="360" w:lineRule="atLeast"/>
        <w:ind w:firstLine="709"/>
        <w:jc w:val="both"/>
        <w:rPr>
          <w:rFonts w:ascii="Times New Roman" w:hAnsi="Times New Roman"/>
          <w:sz w:val="28"/>
          <w:szCs w:val="28"/>
          <w:shd w:val="clear" w:color="auto" w:fill="FFFFFF"/>
        </w:rPr>
      </w:pPr>
      <w:r w:rsidRPr="006C2E4F">
        <w:rPr>
          <w:rFonts w:ascii="Times New Roman" w:hAnsi="Times New Roman"/>
          <w:sz w:val="28"/>
          <w:szCs w:val="28"/>
          <w:shd w:val="clear" w:color="auto" w:fill="FFFFFF"/>
        </w:rPr>
        <w:t>-</w:t>
      </w:r>
      <w:r w:rsidR="004D5C1E" w:rsidRPr="006C2E4F">
        <w:rPr>
          <w:rFonts w:ascii="Times New Roman" w:hAnsi="Times New Roman"/>
          <w:sz w:val="28"/>
          <w:szCs w:val="28"/>
          <w:shd w:val="clear" w:color="auto" w:fill="FFFFFF"/>
        </w:rPr>
        <w:t xml:space="preserve"> при передаче денежных средств из кассы инкассаторам для последующе</w:t>
      </w:r>
      <w:r w:rsidRPr="006C2E4F">
        <w:rPr>
          <w:rFonts w:ascii="Times New Roman" w:hAnsi="Times New Roman"/>
          <w:sz w:val="28"/>
          <w:szCs w:val="28"/>
          <w:shd w:val="clear" w:color="auto" w:fill="FFFFFF"/>
        </w:rPr>
        <w:t>го внесения</w:t>
      </w:r>
      <w:r w:rsidR="006C2E4F" w:rsidRPr="006C2E4F">
        <w:rPr>
          <w:rFonts w:ascii="Times New Roman" w:hAnsi="Times New Roman"/>
          <w:sz w:val="28"/>
          <w:szCs w:val="28"/>
          <w:shd w:val="clear" w:color="auto" w:fill="FFFFFF"/>
        </w:rPr>
        <w:t xml:space="preserve"> на счет учреждения;</w:t>
      </w:r>
    </w:p>
    <w:p w14:paraId="36F7F81B" w14:textId="77777777" w:rsidR="006C2E4F" w:rsidRPr="006C2E4F" w:rsidRDefault="00FC48C8"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6C2E4F">
        <w:rPr>
          <w:rFonts w:ascii="Times New Roman" w:hAnsi="Times New Roman"/>
          <w:sz w:val="28"/>
          <w:szCs w:val="28"/>
          <w:shd w:val="clear" w:color="auto" w:fill="FFFFFF"/>
        </w:rPr>
        <w:t xml:space="preserve">- </w:t>
      </w:r>
      <w:r w:rsidR="004D5C1E" w:rsidRPr="006C2E4F">
        <w:rPr>
          <w:rFonts w:ascii="Times New Roman" w:hAnsi="Times New Roman"/>
          <w:sz w:val="28"/>
          <w:szCs w:val="28"/>
          <w:shd w:val="clear" w:color="auto" w:fill="FFFFFF"/>
        </w:rPr>
        <w:t xml:space="preserve">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w:t>
      </w:r>
    </w:p>
    <w:p w14:paraId="6A3D129A" w14:textId="61F6048A" w:rsidR="004D5C1E" w:rsidRPr="006C2E4F" w:rsidRDefault="00FC48C8" w:rsidP="006C2E4F">
      <w:pPr>
        <w:tabs>
          <w:tab w:val="left" w:pos="446"/>
          <w:tab w:val="left" w:pos="1080"/>
          <w:tab w:val="left" w:pos="1418"/>
        </w:tabs>
        <w:suppressAutoHyphens/>
        <w:autoSpaceDE w:val="0"/>
        <w:spacing w:after="0" w:line="360" w:lineRule="atLeast"/>
        <w:ind w:firstLine="709"/>
        <w:jc w:val="both"/>
        <w:rPr>
          <w:rFonts w:ascii="Times New Roman" w:hAnsi="Times New Roman"/>
          <w:bCs/>
          <w:sz w:val="28"/>
          <w:szCs w:val="28"/>
          <w:lang w:eastAsia="ar-SA"/>
        </w:rPr>
      </w:pPr>
      <w:r w:rsidRPr="006C2E4F">
        <w:rPr>
          <w:rFonts w:ascii="Times New Roman" w:hAnsi="Times New Roman"/>
          <w:sz w:val="28"/>
          <w:szCs w:val="28"/>
          <w:shd w:val="clear" w:color="auto" w:fill="FFFFFF"/>
        </w:rPr>
        <w:t xml:space="preserve">-при </w:t>
      </w:r>
      <w:r w:rsidR="004D5C1E" w:rsidRPr="006C2E4F">
        <w:rPr>
          <w:rFonts w:ascii="Times New Roman" w:hAnsi="Times New Roman"/>
          <w:sz w:val="28"/>
          <w:szCs w:val="28"/>
          <w:shd w:val="clear" w:color="auto" w:fill="FFFFFF"/>
        </w:rPr>
        <w:t>поступлени</w:t>
      </w:r>
      <w:r w:rsidRPr="006C2E4F">
        <w:rPr>
          <w:rFonts w:ascii="Times New Roman" w:hAnsi="Times New Roman"/>
          <w:sz w:val="28"/>
          <w:szCs w:val="28"/>
          <w:shd w:val="clear" w:color="auto" w:fill="FFFFFF"/>
        </w:rPr>
        <w:t>и</w:t>
      </w:r>
      <w:r w:rsidR="004D5C1E" w:rsidRPr="006C2E4F">
        <w:rPr>
          <w:rFonts w:ascii="Times New Roman" w:hAnsi="Times New Roman"/>
          <w:sz w:val="28"/>
          <w:szCs w:val="28"/>
          <w:shd w:val="clear" w:color="auto" w:fill="FFFFFF"/>
        </w:rPr>
        <w:t xml:space="preserve"> оплаты от клиентов через платежный терминал.</w:t>
      </w:r>
    </w:p>
    <w:p w14:paraId="43FF8D37" w14:textId="77777777" w:rsidR="004D5C1E" w:rsidRPr="00F22746" w:rsidRDefault="004D5C1E" w:rsidP="00843962">
      <w:pPr>
        <w:tabs>
          <w:tab w:val="left" w:pos="446"/>
          <w:tab w:val="left" w:pos="1080"/>
          <w:tab w:val="left" w:pos="1418"/>
        </w:tabs>
        <w:suppressAutoHyphens/>
        <w:autoSpaceDE w:val="0"/>
        <w:spacing w:after="0" w:line="360" w:lineRule="atLeast"/>
        <w:contextualSpacing/>
        <w:jc w:val="both"/>
        <w:rPr>
          <w:rFonts w:ascii="Times New Roman" w:hAnsi="Times New Roman"/>
          <w:color w:val="FF0000"/>
          <w:sz w:val="28"/>
          <w:szCs w:val="28"/>
          <w:lang w:eastAsia="ru-RU"/>
        </w:rPr>
      </w:pPr>
    </w:p>
    <w:p w14:paraId="15AC3485" w14:textId="5EB9A3AE" w:rsidR="004D5C1E" w:rsidRPr="00C661F9" w:rsidRDefault="00C661F9" w:rsidP="00C661F9">
      <w:pPr>
        <w:tabs>
          <w:tab w:val="left" w:pos="1080"/>
        </w:tabs>
        <w:spacing w:after="0" w:line="360" w:lineRule="atLeast"/>
        <w:jc w:val="center"/>
        <w:rPr>
          <w:rFonts w:ascii="Times New Roman" w:hAnsi="Times New Roman"/>
          <w:sz w:val="28"/>
          <w:szCs w:val="28"/>
        </w:rPr>
      </w:pPr>
      <w:r w:rsidRPr="00C661F9">
        <w:rPr>
          <w:rFonts w:ascii="Times New Roman" w:hAnsi="Times New Roman"/>
          <w:sz w:val="28"/>
          <w:szCs w:val="28"/>
        </w:rPr>
        <w:t xml:space="preserve">14. </w:t>
      </w:r>
      <w:r w:rsidR="004D5C1E" w:rsidRPr="00C661F9">
        <w:rPr>
          <w:rFonts w:ascii="Times New Roman" w:hAnsi="Times New Roman"/>
          <w:sz w:val="28"/>
          <w:szCs w:val="28"/>
        </w:rPr>
        <w:t>Учет расчетов с подотчетными лицами</w:t>
      </w:r>
    </w:p>
    <w:p w14:paraId="0A679455"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29379B03" w14:textId="6C23C42A" w:rsidR="006C7CD2" w:rsidRDefault="006C7CD2"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14.1. </w:t>
      </w:r>
      <w:r w:rsidRPr="006C7CD2">
        <w:rPr>
          <w:rFonts w:ascii="Times New Roman" w:hAnsi="Times New Roman"/>
          <w:sz w:val="28"/>
          <w:szCs w:val="28"/>
        </w:rPr>
        <w:t xml:space="preserve">Денежные средства выдаются подотчетному лицу на основании заявления подотчетного лица с визой руководителя. Форма заявления </w:t>
      </w:r>
      <w:r w:rsidRPr="00890DB0">
        <w:rPr>
          <w:rFonts w:ascii="Times New Roman" w:hAnsi="Times New Roman"/>
          <w:sz w:val="28"/>
          <w:szCs w:val="28"/>
        </w:rPr>
        <w:t xml:space="preserve">приведена </w:t>
      </w:r>
      <w:r w:rsidR="006F4FC6" w:rsidRPr="00890DB0">
        <w:rPr>
          <w:rFonts w:ascii="Times New Roman" w:hAnsi="Times New Roman"/>
          <w:sz w:val="28"/>
          <w:szCs w:val="28"/>
        </w:rPr>
        <w:t>в п</w:t>
      </w:r>
      <w:r w:rsidRPr="00890DB0">
        <w:rPr>
          <w:rFonts w:ascii="Times New Roman" w:hAnsi="Times New Roman"/>
          <w:sz w:val="28"/>
          <w:szCs w:val="28"/>
        </w:rPr>
        <w:t>риложении №</w:t>
      </w:r>
      <w:r w:rsidR="006F4FC6" w:rsidRPr="00890DB0">
        <w:rPr>
          <w:rFonts w:ascii="Times New Roman" w:hAnsi="Times New Roman"/>
          <w:sz w:val="28"/>
          <w:szCs w:val="28"/>
        </w:rPr>
        <w:t xml:space="preserve"> 3-1</w:t>
      </w:r>
      <w:r w:rsidR="00BD0504">
        <w:rPr>
          <w:rFonts w:ascii="Times New Roman" w:hAnsi="Times New Roman"/>
          <w:sz w:val="28"/>
          <w:szCs w:val="28"/>
        </w:rPr>
        <w:t>1</w:t>
      </w:r>
      <w:r w:rsidRPr="00890DB0">
        <w:rPr>
          <w:rFonts w:ascii="Times New Roman" w:hAnsi="Times New Roman"/>
          <w:sz w:val="28"/>
          <w:szCs w:val="28"/>
        </w:rPr>
        <w:t xml:space="preserve"> к настоящей</w:t>
      </w:r>
      <w:r w:rsidRPr="006C7CD2">
        <w:rPr>
          <w:rFonts w:ascii="Times New Roman" w:hAnsi="Times New Roman"/>
          <w:sz w:val="28"/>
          <w:szCs w:val="28"/>
        </w:rPr>
        <w:t xml:space="preserve"> </w:t>
      </w:r>
      <w:r>
        <w:rPr>
          <w:rFonts w:ascii="Times New Roman" w:hAnsi="Times New Roman"/>
          <w:sz w:val="28"/>
          <w:szCs w:val="28"/>
        </w:rPr>
        <w:t>Единой учетной политике.</w:t>
      </w:r>
    </w:p>
    <w:p w14:paraId="652B9257" w14:textId="77777777" w:rsidR="006C7CD2" w:rsidRDefault="006C7CD2" w:rsidP="006C7CD2">
      <w:pPr>
        <w:tabs>
          <w:tab w:val="left" w:pos="1080"/>
        </w:tabs>
        <w:spacing w:after="0" w:line="360" w:lineRule="atLeast"/>
        <w:ind w:firstLine="709"/>
        <w:jc w:val="both"/>
        <w:rPr>
          <w:rFonts w:ascii="Times New Roman" w:hAnsi="Times New Roman"/>
          <w:sz w:val="28"/>
          <w:szCs w:val="28"/>
        </w:rPr>
      </w:pPr>
      <w:r w:rsidRPr="006C7CD2">
        <w:rPr>
          <w:rFonts w:ascii="Times New Roman" w:hAnsi="Times New Roman"/>
          <w:sz w:val="28"/>
          <w:szCs w:val="28"/>
        </w:rPr>
        <w:t>На заявлении</w:t>
      </w:r>
      <w:r>
        <w:rPr>
          <w:rFonts w:ascii="Times New Roman" w:hAnsi="Times New Roman"/>
          <w:sz w:val="28"/>
          <w:szCs w:val="28"/>
        </w:rPr>
        <w:t xml:space="preserve"> руководитель учреждения </w:t>
      </w:r>
      <w:r w:rsidRPr="006C7CD2">
        <w:rPr>
          <w:rFonts w:ascii="Times New Roman" w:hAnsi="Times New Roman"/>
          <w:sz w:val="28"/>
          <w:szCs w:val="28"/>
        </w:rPr>
        <w:t>указывает сумму денежных сре</w:t>
      </w:r>
      <w:proofErr w:type="gramStart"/>
      <w:r w:rsidRPr="006C7CD2">
        <w:rPr>
          <w:rFonts w:ascii="Times New Roman" w:hAnsi="Times New Roman"/>
          <w:sz w:val="28"/>
          <w:szCs w:val="28"/>
        </w:rPr>
        <w:t>дств дл</w:t>
      </w:r>
      <w:proofErr w:type="gramEnd"/>
      <w:r w:rsidRPr="006C7CD2">
        <w:rPr>
          <w:rFonts w:ascii="Times New Roman" w:hAnsi="Times New Roman"/>
          <w:sz w:val="28"/>
          <w:szCs w:val="28"/>
        </w:rPr>
        <w:t>я выдачи под отчет и срок, на который они выдаются, ставит подпись и дату.</w:t>
      </w:r>
    </w:p>
    <w:p w14:paraId="540316E7" w14:textId="77777777" w:rsidR="006C7CD2" w:rsidRDefault="006C7CD2" w:rsidP="006C7CD2">
      <w:pPr>
        <w:tabs>
          <w:tab w:val="left" w:pos="1080"/>
        </w:tabs>
        <w:spacing w:after="0" w:line="360" w:lineRule="atLeast"/>
        <w:ind w:firstLine="709"/>
        <w:jc w:val="both"/>
        <w:rPr>
          <w:rFonts w:ascii="Times New Roman" w:hAnsi="Times New Roman"/>
          <w:sz w:val="28"/>
          <w:szCs w:val="28"/>
        </w:rPr>
      </w:pPr>
    </w:p>
    <w:p w14:paraId="4A58C96B" w14:textId="1592839F" w:rsidR="006C7CD2" w:rsidRPr="006C7CD2" w:rsidRDefault="006C7CD2"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14.2. </w:t>
      </w:r>
      <w:r w:rsidRPr="006C7CD2">
        <w:rPr>
          <w:rFonts w:ascii="Times New Roman" w:hAnsi="Times New Roman"/>
          <w:sz w:val="28"/>
          <w:szCs w:val="28"/>
        </w:rPr>
        <w:t>Денежные средства выдаются (перечисляются) на банковскую карту под отчет:</w:t>
      </w:r>
    </w:p>
    <w:p w14:paraId="4B33E6BC" w14:textId="77777777" w:rsidR="006C7CD2" w:rsidRPr="006C7CD2" w:rsidRDefault="006C7CD2" w:rsidP="006C7CD2">
      <w:pPr>
        <w:tabs>
          <w:tab w:val="left" w:pos="1080"/>
        </w:tabs>
        <w:spacing w:after="0" w:line="360" w:lineRule="atLeast"/>
        <w:ind w:firstLine="709"/>
        <w:jc w:val="both"/>
        <w:rPr>
          <w:rFonts w:ascii="Times New Roman" w:hAnsi="Times New Roman"/>
          <w:sz w:val="28"/>
          <w:szCs w:val="28"/>
        </w:rPr>
      </w:pPr>
      <w:r w:rsidRPr="006C7CD2">
        <w:rPr>
          <w:rFonts w:ascii="Times New Roman" w:hAnsi="Times New Roman"/>
          <w:sz w:val="28"/>
          <w:szCs w:val="28"/>
        </w:rPr>
        <w:t>•</w:t>
      </w:r>
      <w:r w:rsidRPr="006C7CD2">
        <w:rPr>
          <w:rFonts w:ascii="Times New Roman" w:hAnsi="Times New Roman"/>
          <w:sz w:val="28"/>
          <w:szCs w:val="28"/>
        </w:rPr>
        <w:tab/>
        <w:t>на административно-хозяйственные нужды;</w:t>
      </w:r>
    </w:p>
    <w:p w14:paraId="2127A479" w14:textId="77777777" w:rsidR="006C7CD2" w:rsidRPr="006C7CD2" w:rsidRDefault="006C7CD2" w:rsidP="006C7CD2">
      <w:pPr>
        <w:tabs>
          <w:tab w:val="left" w:pos="1080"/>
        </w:tabs>
        <w:spacing w:after="0" w:line="360" w:lineRule="atLeast"/>
        <w:ind w:firstLine="709"/>
        <w:jc w:val="both"/>
        <w:rPr>
          <w:rFonts w:ascii="Times New Roman" w:hAnsi="Times New Roman"/>
          <w:sz w:val="28"/>
          <w:szCs w:val="28"/>
        </w:rPr>
      </w:pPr>
      <w:r w:rsidRPr="006C7CD2">
        <w:rPr>
          <w:rFonts w:ascii="Times New Roman" w:hAnsi="Times New Roman"/>
          <w:sz w:val="28"/>
          <w:szCs w:val="28"/>
        </w:rPr>
        <w:t>•</w:t>
      </w:r>
      <w:r w:rsidRPr="006C7CD2">
        <w:rPr>
          <w:rFonts w:ascii="Times New Roman" w:hAnsi="Times New Roman"/>
          <w:sz w:val="28"/>
          <w:szCs w:val="28"/>
        </w:rPr>
        <w:tab/>
        <w:t>на командировочные расходы.</w:t>
      </w:r>
    </w:p>
    <w:p w14:paraId="30D02D39" w14:textId="77777777" w:rsidR="006C7CD2" w:rsidRDefault="006C7CD2" w:rsidP="006C7CD2">
      <w:pPr>
        <w:tabs>
          <w:tab w:val="left" w:pos="1080"/>
        </w:tabs>
        <w:spacing w:after="0" w:line="360" w:lineRule="atLeast"/>
        <w:ind w:firstLine="709"/>
        <w:jc w:val="both"/>
        <w:rPr>
          <w:rFonts w:ascii="Times New Roman" w:hAnsi="Times New Roman"/>
          <w:sz w:val="28"/>
          <w:szCs w:val="28"/>
        </w:rPr>
      </w:pPr>
    </w:p>
    <w:p w14:paraId="59A8C716" w14:textId="50A92545" w:rsidR="006C7CD2"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14.3. </w:t>
      </w:r>
      <w:r w:rsidR="006C7CD2" w:rsidRPr="006C7CD2">
        <w:rPr>
          <w:rFonts w:ascii="Times New Roman" w:hAnsi="Times New Roman"/>
          <w:sz w:val="28"/>
          <w:szCs w:val="28"/>
        </w:rPr>
        <w:t>Передача денежных средств, полученных одним подотчетным лицом, другому лицу запрещается.</w:t>
      </w:r>
    </w:p>
    <w:p w14:paraId="04079A0B" w14:textId="77777777" w:rsidR="009E1C16" w:rsidRPr="006C7CD2" w:rsidRDefault="009E1C16" w:rsidP="006C7CD2">
      <w:pPr>
        <w:tabs>
          <w:tab w:val="left" w:pos="1080"/>
        </w:tabs>
        <w:spacing w:after="0" w:line="360" w:lineRule="atLeast"/>
        <w:ind w:firstLine="709"/>
        <w:jc w:val="both"/>
        <w:rPr>
          <w:rFonts w:ascii="Times New Roman" w:hAnsi="Times New Roman"/>
          <w:sz w:val="28"/>
          <w:szCs w:val="28"/>
        </w:rPr>
      </w:pPr>
    </w:p>
    <w:p w14:paraId="3AEA7135" w14:textId="2824695A" w:rsidR="006C7CD2" w:rsidRPr="006C7CD2"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14.4. </w:t>
      </w:r>
      <w:r w:rsidR="006C7CD2" w:rsidRPr="006C7CD2">
        <w:rPr>
          <w:rFonts w:ascii="Times New Roman" w:hAnsi="Times New Roman"/>
          <w:sz w:val="28"/>
          <w:szCs w:val="28"/>
        </w:rPr>
        <w:t>Выдача денежных средств под отчет осуществляется, если за подотчетным лицом нет задолженности по предыдущему (проср</w:t>
      </w:r>
      <w:r>
        <w:rPr>
          <w:rFonts w:ascii="Times New Roman" w:hAnsi="Times New Roman"/>
          <w:sz w:val="28"/>
          <w:szCs w:val="28"/>
        </w:rPr>
        <w:t>оченному) авансовому отчету (ф.</w:t>
      </w:r>
      <w:r w:rsidR="006C7CD2" w:rsidRPr="006C7CD2">
        <w:rPr>
          <w:rFonts w:ascii="Times New Roman" w:hAnsi="Times New Roman"/>
          <w:sz w:val="28"/>
          <w:szCs w:val="28"/>
        </w:rPr>
        <w:t>0504505).</w:t>
      </w:r>
    </w:p>
    <w:p w14:paraId="17EA5792" w14:textId="77777777" w:rsidR="009E1C16" w:rsidRDefault="009E1C16" w:rsidP="006C7CD2">
      <w:pPr>
        <w:tabs>
          <w:tab w:val="left" w:pos="1080"/>
        </w:tabs>
        <w:spacing w:after="0" w:line="360" w:lineRule="atLeast"/>
        <w:ind w:firstLine="709"/>
        <w:jc w:val="both"/>
        <w:rPr>
          <w:rFonts w:ascii="Times New Roman" w:hAnsi="Times New Roman"/>
          <w:sz w:val="28"/>
          <w:szCs w:val="28"/>
        </w:rPr>
      </w:pPr>
    </w:p>
    <w:p w14:paraId="30F468C6" w14:textId="34897BBF" w:rsidR="006C7CD2"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14</w:t>
      </w:r>
      <w:r w:rsidR="006C7CD2" w:rsidRPr="006C7CD2">
        <w:rPr>
          <w:rFonts w:ascii="Times New Roman" w:hAnsi="Times New Roman"/>
          <w:sz w:val="28"/>
          <w:szCs w:val="28"/>
        </w:rPr>
        <w:t>.</w:t>
      </w:r>
      <w:r>
        <w:rPr>
          <w:rFonts w:ascii="Times New Roman" w:hAnsi="Times New Roman"/>
          <w:sz w:val="28"/>
          <w:szCs w:val="28"/>
        </w:rPr>
        <w:t>5.</w:t>
      </w:r>
      <w:r w:rsidR="006C7CD2" w:rsidRPr="006C7CD2">
        <w:rPr>
          <w:rFonts w:ascii="Times New Roman" w:hAnsi="Times New Roman"/>
          <w:sz w:val="28"/>
          <w:szCs w:val="28"/>
        </w:rPr>
        <w:t xml:space="preserve"> Получать подотчетные суммы на административно-хозяйственные расходы имеют право работники, которые приведены в списке лиц, имеющих право на получение денежных средств под отчет, утвержденном приказом руководителя.</w:t>
      </w:r>
    </w:p>
    <w:p w14:paraId="195D1E7D" w14:textId="77777777" w:rsidR="009E1C16" w:rsidRPr="006C7CD2" w:rsidRDefault="009E1C16" w:rsidP="006C7CD2">
      <w:pPr>
        <w:tabs>
          <w:tab w:val="left" w:pos="1080"/>
        </w:tabs>
        <w:spacing w:after="0" w:line="360" w:lineRule="atLeast"/>
        <w:ind w:firstLine="709"/>
        <w:jc w:val="both"/>
        <w:rPr>
          <w:rFonts w:ascii="Times New Roman" w:hAnsi="Times New Roman"/>
          <w:sz w:val="28"/>
          <w:szCs w:val="28"/>
        </w:rPr>
      </w:pPr>
    </w:p>
    <w:p w14:paraId="2B645470" w14:textId="37052EA1" w:rsidR="006C7CD2"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14.6.</w:t>
      </w:r>
      <w:r w:rsidR="006C7CD2" w:rsidRPr="006C7CD2">
        <w:rPr>
          <w:rFonts w:ascii="Times New Roman" w:hAnsi="Times New Roman"/>
          <w:sz w:val="28"/>
          <w:szCs w:val="28"/>
        </w:rPr>
        <w:t xml:space="preserve"> Получать подотчетные суммы на командировочные расходы имеют право работники, с которыми заключен трудовой договор, </w:t>
      </w:r>
      <w:r>
        <w:rPr>
          <w:rFonts w:ascii="Times New Roman" w:hAnsi="Times New Roman"/>
          <w:sz w:val="28"/>
          <w:szCs w:val="28"/>
        </w:rPr>
        <w:t>и на которых имеется приказ</w:t>
      </w:r>
      <w:r w:rsidR="006C7CD2" w:rsidRPr="006C7CD2">
        <w:rPr>
          <w:rFonts w:ascii="Times New Roman" w:hAnsi="Times New Roman"/>
          <w:sz w:val="28"/>
          <w:szCs w:val="28"/>
        </w:rPr>
        <w:t xml:space="preserve"> о направлении в служебную командировку</w:t>
      </w:r>
      <w:r>
        <w:rPr>
          <w:rFonts w:ascii="Times New Roman" w:hAnsi="Times New Roman"/>
          <w:sz w:val="28"/>
          <w:szCs w:val="28"/>
        </w:rPr>
        <w:t>.</w:t>
      </w:r>
      <w:r w:rsidR="006C7CD2" w:rsidRPr="006C7CD2">
        <w:rPr>
          <w:rFonts w:ascii="Times New Roman" w:hAnsi="Times New Roman"/>
          <w:sz w:val="28"/>
          <w:szCs w:val="28"/>
        </w:rPr>
        <w:t xml:space="preserve"> </w:t>
      </w:r>
    </w:p>
    <w:p w14:paraId="48950743" w14:textId="77777777" w:rsidR="009E1C16" w:rsidRDefault="009E1C16" w:rsidP="006C7CD2">
      <w:pPr>
        <w:tabs>
          <w:tab w:val="left" w:pos="1080"/>
        </w:tabs>
        <w:spacing w:after="0" w:line="360" w:lineRule="atLeast"/>
        <w:ind w:firstLine="709"/>
        <w:jc w:val="both"/>
        <w:rPr>
          <w:rFonts w:ascii="Times New Roman" w:hAnsi="Times New Roman"/>
          <w:sz w:val="28"/>
          <w:szCs w:val="28"/>
        </w:rPr>
      </w:pPr>
    </w:p>
    <w:p w14:paraId="184472A1" w14:textId="3D273026" w:rsidR="009E1C16" w:rsidRDefault="009E1C16"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14.7. </w:t>
      </w:r>
      <w:r w:rsidR="00E367A1">
        <w:rPr>
          <w:rFonts w:ascii="Times New Roman" w:hAnsi="Times New Roman"/>
          <w:sz w:val="28"/>
          <w:szCs w:val="28"/>
        </w:rPr>
        <w:t>Порядок и размеры в</w:t>
      </w:r>
      <w:r>
        <w:rPr>
          <w:rFonts w:ascii="Times New Roman" w:hAnsi="Times New Roman"/>
          <w:sz w:val="28"/>
          <w:szCs w:val="28"/>
        </w:rPr>
        <w:t>озмещени</w:t>
      </w:r>
      <w:r w:rsidR="00E367A1">
        <w:rPr>
          <w:rFonts w:ascii="Times New Roman" w:hAnsi="Times New Roman"/>
          <w:sz w:val="28"/>
          <w:szCs w:val="28"/>
        </w:rPr>
        <w:t>я</w:t>
      </w:r>
      <w:r>
        <w:rPr>
          <w:rFonts w:ascii="Times New Roman" w:hAnsi="Times New Roman"/>
          <w:sz w:val="28"/>
          <w:szCs w:val="28"/>
        </w:rPr>
        <w:t xml:space="preserve"> </w:t>
      </w:r>
      <w:r w:rsidR="00E367A1">
        <w:rPr>
          <w:rFonts w:ascii="Times New Roman" w:hAnsi="Times New Roman"/>
          <w:sz w:val="28"/>
          <w:szCs w:val="28"/>
        </w:rPr>
        <w:t xml:space="preserve">командировочных расходов </w:t>
      </w:r>
      <w:r>
        <w:rPr>
          <w:rFonts w:ascii="Times New Roman" w:hAnsi="Times New Roman"/>
          <w:sz w:val="28"/>
          <w:szCs w:val="28"/>
        </w:rPr>
        <w:t xml:space="preserve">лиц, работающих в органах местного самоуправления Осинского городского округа и работников муниципальных учреждений, финансируемых за счет средств бюджета Осинского городского округа, </w:t>
      </w:r>
      <w:r w:rsidR="00E367A1">
        <w:rPr>
          <w:rFonts w:ascii="Times New Roman" w:hAnsi="Times New Roman"/>
          <w:sz w:val="28"/>
          <w:szCs w:val="28"/>
        </w:rPr>
        <w:t>устанавливается решением Думы Осинского городского округа.</w:t>
      </w:r>
    </w:p>
    <w:p w14:paraId="27470B6F" w14:textId="77777777" w:rsidR="00E367A1" w:rsidRDefault="00E367A1" w:rsidP="006C7CD2">
      <w:pPr>
        <w:tabs>
          <w:tab w:val="left" w:pos="1080"/>
        </w:tabs>
        <w:spacing w:after="0" w:line="360" w:lineRule="atLeast"/>
        <w:ind w:firstLine="709"/>
        <w:jc w:val="both"/>
        <w:rPr>
          <w:rFonts w:ascii="Times New Roman" w:hAnsi="Times New Roman"/>
          <w:sz w:val="28"/>
          <w:szCs w:val="28"/>
        </w:rPr>
      </w:pPr>
    </w:p>
    <w:p w14:paraId="78F75541" w14:textId="77777777" w:rsidR="00E367A1" w:rsidRDefault="00E367A1" w:rsidP="006C7CD2">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14.8. Нормы расходов на административно-хозяйственные нужды устанавливаются приказами субъектов централизованного учета.</w:t>
      </w:r>
    </w:p>
    <w:p w14:paraId="514D0B39" w14:textId="77777777" w:rsidR="00E367A1" w:rsidRDefault="00E367A1" w:rsidP="006C7CD2">
      <w:pPr>
        <w:tabs>
          <w:tab w:val="left" w:pos="1080"/>
        </w:tabs>
        <w:spacing w:after="0" w:line="360" w:lineRule="atLeast"/>
        <w:ind w:firstLine="709"/>
        <w:jc w:val="both"/>
        <w:rPr>
          <w:rFonts w:ascii="Times New Roman" w:hAnsi="Times New Roman"/>
          <w:sz w:val="28"/>
          <w:szCs w:val="28"/>
        </w:rPr>
      </w:pPr>
    </w:p>
    <w:p w14:paraId="6B8E70BF" w14:textId="795B603D" w:rsidR="00E367A1" w:rsidRDefault="00E367A1" w:rsidP="0084789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14.9. Нормы расходов </w:t>
      </w:r>
      <w:r w:rsidR="001B04C5">
        <w:rPr>
          <w:rFonts w:ascii="Times New Roman" w:hAnsi="Times New Roman"/>
          <w:sz w:val="28"/>
          <w:szCs w:val="28"/>
        </w:rPr>
        <w:t>при выдаче средств под отчет на организацию и проведение физкультурных и спортивных мероприятий, спортивных соревнований, устанавливаются постановлением администрации Осинского городского округа.</w:t>
      </w:r>
    </w:p>
    <w:p w14:paraId="5CDA950D" w14:textId="77777777" w:rsidR="009E1C16" w:rsidRDefault="009E1C16" w:rsidP="0084789C">
      <w:pPr>
        <w:tabs>
          <w:tab w:val="left" w:pos="1080"/>
        </w:tabs>
        <w:spacing w:after="0" w:line="360" w:lineRule="atLeast"/>
        <w:ind w:firstLine="709"/>
        <w:jc w:val="both"/>
        <w:rPr>
          <w:rFonts w:ascii="Times New Roman" w:hAnsi="Times New Roman"/>
          <w:sz w:val="28"/>
          <w:szCs w:val="28"/>
        </w:rPr>
      </w:pPr>
    </w:p>
    <w:p w14:paraId="136B5F9D" w14:textId="08037ED7" w:rsidR="00793FD0" w:rsidRDefault="00793FD0"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14.10. </w:t>
      </w:r>
      <w:r w:rsidR="00D91071">
        <w:rPr>
          <w:rFonts w:ascii="Times New Roman" w:hAnsi="Times New Roman"/>
          <w:sz w:val="28"/>
          <w:szCs w:val="28"/>
        </w:rPr>
        <w:t>Подотчетное лицо</w:t>
      </w:r>
      <w:r>
        <w:rPr>
          <w:rFonts w:ascii="Times New Roman" w:hAnsi="Times New Roman"/>
          <w:sz w:val="28"/>
          <w:szCs w:val="28"/>
        </w:rPr>
        <w:t xml:space="preserve"> представляет </w:t>
      </w:r>
      <w:r w:rsidR="00D91071">
        <w:rPr>
          <w:rFonts w:ascii="Times New Roman" w:hAnsi="Times New Roman"/>
          <w:sz w:val="28"/>
          <w:szCs w:val="28"/>
        </w:rPr>
        <w:t>субъекту централизованного учета</w:t>
      </w:r>
      <w:r>
        <w:rPr>
          <w:rFonts w:ascii="Times New Roman" w:hAnsi="Times New Roman"/>
          <w:sz w:val="28"/>
          <w:szCs w:val="28"/>
        </w:rPr>
        <w:t xml:space="preserve"> документы,</w:t>
      </w:r>
      <w:r w:rsidRPr="00793FD0">
        <w:rPr>
          <w:rFonts w:ascii="Times New Roman" w:hAnsi="Times New Roman"/>
          <w:sz w:val="28"/>
          <w:szCs w:val="28"/>
        </w:rPr>
        <w:t xml:space="preserve"> подтверждающие произведенные расходы,</w:t>
      </w:r>
      <w:r>
        <w:rPr>
          <w:rFonts w:ascii="Times New Roman" w:hAnsi="Times New Roman"/>
          <w:sz w:val="28"/>
          <w:szCs w:val="28"/>
        </w:rPr>
        <w:t xml:space="preserve"> в следующие сроки:</w:t>
      </w:r>
    </w:p>
    <w:p w14:paraId="01D09BFE" w14:textId="5F96709E" w:rsidR="00793FD0" w:rsidRPr="00D91071" w:rsidRDefault="00D91071" w:rsidP="0084789C">
      <w:pPr>
        <w:pStyle w:val="a6"/>
        <w:numPr>
          <w:ilvl w:val="0"/>
          <w:numId w:val="29"/>
        </w:numPr>
        <w:autoSpaceDE w:val="0"/>
        <w:autoSpaceDN w:val="0"/>
        <w:adjustRightInd w:val="0"/>
        <w:spacing w:after="0" w:line="360" w:lineRule="atLeast"/>
        <w:ind w:left="0" w:firstLine="1069"/>
        <w:jc w:val="both"/>
        <w:rPr>
          <w:rFonts w:ascii="Times New Roman" w:hAnsi="Times New Roman"/>
          <w:sz w:val="28"/>
          <w:szCs w:val="28"/>
        </w:rPr>
      </w:pPr>
      <w:r w:rsidRPr="00D91071">
        <w:rPr>
          <w:rFonts w:ascii="Times New Roman" w:hAnsi="Times New Roman"/>
          <w:sz w:val="28"/>
          <w:szCs w:val="28"/>
        </w:rPr>
        <w:t>п</w:t>
      </w:r>
      <w:r w:rsidR="00793FD0" w:rsidRPr="00D91071">
        <w:rPr>
          <w:rFonts w:ascii="Times New Roman" w:hAnsi="Times New Roman"/>
          <w:sz w:val="28"/>
          <w:szCs w:val="28"/>
        </w:rPr>
        <w:t xml:space="preserve">о командировочным расходам </w:t>
      </w:r>
      <w:r w:rsidRPr="00D91071">
        <w:rPr>
          <w:rFonts w:ascii="Times New Roman" w:hAnsi="Times New Roman"/>
          <w:sz w:val="28"/>
          <w:szCs w:val="28"/>
        </w:rPr>
        <w:t>– на следующий рабочий день после возвращения из командировки;</w:t>
      </w:r>
      <w:r w:rsidR="00793FD0" w:rsidRPr="00D91071">
        <w:rPr>
          <w:rFonts w:ascii="Times New Roman" w:hAnsi="Times New Roman"/>
          <w:sz w:val="28"/>
          <w:szCs w:val="28"/>
        </w:rPr>
        <w:t xml:space="preserve"> </w:t>
      </w:r>
    </w:p>
    <w:p w14:paraId="34DB1C50" w14:textId="00606D6F" w:rsidR="00D91071" w:rsidRDefault="00D91071" w:rsidP="0084789C">
      <w:pPr>
        <w:pStyle w:val="a6"/>
        <w:numPr>
          <w:ilvl w:val="0"/>
          <w:numId w:val="29"/>
        </w:numPr>
        <w:autoSpaceDE w:val="0"/>
        <w:autoSpaceDN w:val="0"/>
        <w:adjustRightInd w:val="0"/>
        <w:spacing w:after="0" w:line="360" w:lineRule="atLeast"/>
        <w:ind w:left="0" w:firstLine="1069"/>
        <w:jc w:val="both"/>
        <w:rPr>
          <w:rFonts w:ascii="Times New Roman" w:hAnsi="Times New Roman"/>
          <w:sz w:val="28"/>
          <w:szCs w:val="28"/>
        </w:rPr>
      </w:pPr>
      <w:r w:rsidRPr="00D91071">
        <w:rPr>
          <w:rFonts w:ascii="Times New Roman" w:hAnsi="Times New Roman"/>
          <w:sz w:val="28"/>
          <w:szCs w:val="28"/>
        </w:rPr>
        <w:t>по средствам, выданным на административно-хозяйственные нужды - в течение трех рабочих дней после дня истечения срока, на который выданы денежные средства под отчет</w:t>
      </w:r>
      <w:r>
        <w:rPr>
          <w:rFonts w:ascii="Times New Roman" w:hAnsi="Times New Roman"/>
          <w:sz w:val="28"/>
          <w:szCs w:val="28"/>
        </w:rPr>
        <w:t>.</w:t>
      </w:r>
    </w:p>
    <w:p w14:paraId="0142F292" w14:textId="77777777" w:rsidR="00D91071" w:rsidRDefault="00D91071" w:rsidP="00D91071">
      <w:pPr>
        <w:pStyle w:val="a6"/>
        <w:autoSpaceDE w:val="0"/>
        <w:autoSpaceDN w:val="0"/>
        <w:adjustRightInd w:val="0"/>
        <w:spacing w:after="0" w:line="240" w:lineRule="auto"/>
        <w:ind w:left="1429"/>
        <w:jc w:val="both"/>
        <w:rPr>
          <w:rFonts w:ascii="Times New Roman" w:hAnsi="Times New Roman"/>
          <w:sz w:val="28"/>
          <w:szCs w:val="28"/>
        </w:rPr>
      </w:pPr>
    </w:p>
    <w:p w14:paraId="694528D4" w14:textId="52EC8EB5" w:rsidR="00D91071" w:rsidRDefault="00D91071" w:rsidP="0084789C">
      <w:pPr>
        <w:pStyle w:val="a6"/>
        <w:autoSpaceDE w:val="0"/>
        <w:autoSpaceDN w:val="0"/>
        <w:adjustRightInd w:val="0"/>
        <w:spacing w:after="0" w:line="360" w:lineRule="atLeast"/>
        <w:ind w:left="0" w:firstLine="709"/>
        <w:jc w:val="both"/>
        <w:rPr>
          <w:rFonts w:ascii="Times New Roman" w:hAnsi="Times New Roman"/>
          <w:sz w:val="28"/>
          <w:szCs w:val="28"/>
        </w:rPr>
      </w:pPr>
      <w:r>
        <w:rPr>
          <w:rFonts w:ascii="Times New Roman" w:hAnsi="Times New Roman"/>
          <w:sz w:val="28"/>
          <w:szCs w:val="28"/>
        </w:rPr>
        <w:t>14.11. Субъект централизованного учета представляет в МКУ «Осинский ЦБУ» документы, подтвержд</w:t>
      </w:r>
      <w:r w:rsidR="00132186">
        <w:rPr>
          <w:rFonts w:ascii="Times New Roman" w:hAnsi="Times New Roman"/>
          <w:sz w:val="28"/>
          <w:szCs w:val="28"/>
        </w:rPr>
        <w:t>ающие расходы подотчетного лица.</w:t>
      </w:r>
      <w:r>
        <w:rPr>
          <w:rFonts w:ascii="Times New Roman" w:hAnsi="Times New Roman"/>
          <w:sz w:val="28"/>
          <w:szCs w:val="28"/>
        </w:rPr>
        <w:t xml:space="preserve"> </w:t>
      </w:r>
    </w:p>
    <w:p w14:paraId="467A66AD" w14:textId="77777777" w:rsidR="00FB6AF6" w:rsidRDefault="00132186" w:rsidP="0084789C">
      <w:pPr>
        <w:pStyle w:val="a6"/>
        <w:autoSpaceDE w:val="0"/>
        <w:autoSpaceDN w:val="0"/>
        <w:adjustRightInd w:val="0"/>
        <w:spacing w:after="0" w:line="360" w:lineRule="atLeast"/>
        <w:ind w:left="0" w:firstLine="709"/>
        <w:jc w:val="both"/>
        <w:rPr>
          <w:rFonts w:ascii="Times New Roman" w:hAnsi="Times New Roman"/>
          <w:sz w:val="28"/>
          <w:szCs w:val="28"/>
        </w:rPr>
      </w:pPr>
      <w:r>
        <w:rPr>
          <w:rFonts w:ascii="Times New Roman" w:hAnsi="Times New Roman"/>
          <w:sz w:val="28"/>
          <w:szCs w:val="28"/>
        </w:rPr>
        <w:t>Лицо, ответственное за ведение бухгалтерского учета, проверяет</w:t>
      </w:r>
      <w:r w:rsidR="00793FD0" w:rsidRPr="00793FD0">
        <w:rPr>
          <w:rFonts w:ascii="Times New Roman" w:hAnsi="Times New Roman"/>
          <w:sz w:val="28"/>
          <w:szCs w:val="28"/>
        </w:rPr>
        <w:t xml:space="preserve"> правильность оформления полученных от подотчетного лица документов, подтв</w:t>
      </w:r>
      <w:r>
        <w:rPr>
          <w:rFonts w:ascii="Times New Roman" w:hAnsi="Times New Roman"/>
          <w:sz w:val="28"/>
          <w:szCs w:val="28"/>
        </w:rPr>
        <w:t>ерждающих расходы, и оформляет</w:t>
      </w:r>
      <w:r w:rsidR="00793FD0" w:rsidRPr="00793FD0">
        <w:rPr>
          <w:rFonts w:ascii="Times New Roman" w:hAnsi="Times New Roman"/>
          <w:sz w:val="28"/>
          <w:szCs w:val="28"/>
        </w:rPr>
        <w:t xml:space="preserve"> авансовый отчет с использованием </w:t>
      </w:r>
      <w:r>
        <w:rPr>
          <w:rFonts w:ascii="Times New Roman" w:hAnsi="Times New Roman"/>
          <w:sz w:val="28"/>
          <w:szCs w:val="28"/>
        </w:rPr>
        <w:t>подсистемы БГУ ЕИС УФХД ПК в сроки, установленные графиком документооборота.</w:t>
      </w:r>
      <w:r w:rsidR="00793FD0" w:rsidRPr="00793FD0">
        <w:rPr>
          <w:rFonts w:ascii="Times New Roman" w:hAnsi="Times New Roman"/>
          <w:sz w:val="28"/>
          <w:szCs w:val="28"/>
        </w:rPr>
        <w:t xml:space="preserve"> </w:t>
      </w:r>
    </w:p>
    <w:p w14:paraId="6BC1194F" w14:textId="77777777" w:rsidR="00FB6AF6" w:rsidRDefault="00FB6AF6"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FB6AF6">
        <w:rPr>
          <w:rFonts w:ascii="Times New Roman" w:hAnsi="Times New Roman"/>
          <w:sz w:val="28"/>
          <w:szCs w:val="28"/>
        </w:rPr>
        <w:t>Дата авансового отчета не может быть ранее самой поздней даты, указанной в прилагаемых к отчету документах о произведенных расходах.</w:t>
      </w:r>
    </w:p>
    <w:p w14:paraId="370B7065" w14:textId="69F4E648" w:rsidR="00FB6AF6" w:rsidRDefault="00FB6AF6"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FB6AF6">
        <w:rPr>
          <w:rFonts w:ascii="Times New Roman" w:hAnsi="Times New Roman"/>
          <w:sz w:val="28"/>
          <w:szCs w:val="28"/>
        </w:rPr>
        <w:lastRenderedPageBreak/>
        <w:t>Нумерация авансовых отчетов сквозная по всем источникам финансового обеспечения для каждого субъекта централизованного учета.</w:t>
      </w:r>
    </w:p>
    <w:p w14:paraId="3AFD0FAE" w14:textId="20DF7154" w:rsidR="00793FD0" w:rsidRDefault="00793FD0" w:rsidP="0084789C">
      <w:pPr>
        <w:pStyle w:val="a6"/>
        <w:autoSpaceDE w:val="0"/>
        <w:autoSpaceDN w:val="0"/>
        <w:adjustRightInd w:val="0"/>
        <w:spacing w:after="0" w:line="360" w:lineRule="atLeast"/>
        <w:ind w:left="0" w:firstLine="709"/>
        <w:jc w:val="both"/>
        <w:rPr>
          <w:rFonts w:ascii="Times New Roman" w:hAnsi="Times New Roman"/>
          <w:sz w:val="28"/>
          <w:szCs w:val="28"/>
        </w:rPr>
      </w:pPr>
      <w:r w:rsidRPr="00793FD0">
        <w:rPr>
          <w:rFonts w:ascii="Times New Roman" w:hAnsi="Times New Roman"/>
          <w:sz w:val="28"/>
          <w:szCs w:val="28"/>
        </w:rPr>
        <w:t>Документы, приложенные к авансовому отчету, нумеруются в порядке их записи в отчете</w:t>
      </w:r>
      <w:r w:rsidR="00132186">
        <w:rPr>
          <w:rFonts w:ascii="Times New Roman" w:hAnsi="Times New Roman"/>
          <w:sz w:val="28"/>
          <w:szCs w:val="28"/>
        </w:rPr>
        <w:t xml:space="preserve">. </w:t>
      </w:r>
    </w:p>
    <w:p w14:paraId="2AF5D102" w14:textId="5531FE8F" w:rsidR="00132186" w:rsidRDefault="00132186" w:rsidP="0084789C">
      <w:pPr>
        <w:pStyle w:val="a6"/>
        <w:autoSpaceDE w:val="0"/>
        <w:autoSpaceDN w:val="0"/>
        <w:adjustRightInd w:val="0"/>
        <w:spacing w:after="0" w:line="360" w:lineRule="atLeast"/>
        <w:ind w:left="0" w:firstLine="709"/>
        <w:jc w:val="both"/>
        <w:rPr>
          <w:rFonts w:ascii="Times New Roman" w:hAnsi="Times New Roman"/>
          <w:sz w:val="28"/>
          <w:szCs w:val="28"/>
        </w:rPr>
      </w:pPr>
      <w:r>
        <w:rPr>
          <w:rFonts w:ascii="Times New Roman" w:hAnsi="Times New Roman"/>
          <w:sz w:val="28"/>
          <w:szCs w:val="28"/>
        </w:rPr>
        <w:t>Составленный авансовый отчет направляется субъекту централизованного учета для подписания подотчетным лицом и утверждения руководителем в сроки, установленные графиком документооборота.</w:t>
      </w:r>
    </w:p>
    <w:p w14:paraId="40D1F15F" w14:textId="77777777" w:rsidR="00132186" w:rsidRPr="00793FD0" w:rsidRDefault="00132186" w:rsidP="0084789C">
      <w:pPr>
        <w:pStyle w:val="a6"/>
        <w:autoSpaceDE w:val="0"/>
        <w:autoSpaceDN w:val="0"/>
        <w:adjustRightInd w:val="0"/>
        <w:spacing w:after="0" w:line="360" w:lineRule="atLeast"/>
        <w:ind w:left="0" w:firstLine="709"/>
        <w:jc w:val="both"/>
        <w:rPr>
          <w:rFonts w:ascii="Times New Roman" w:hAnsi="Times New Roman"/>
          <w:sz w:val="28"/>
          <w:szCs w:val="28"/>
        </w:rPr>
      </w:pPr>
    </w:p>
    <w:p w14:paraId="243E3956" w14:textId="718E693C" w:rsidR="00793FD0" w:rsidRDefault="00132186"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14.12.</w:t>
      </w:r>
      <w:r w:rsidR="00793FD0" w:rsidRPr="00793FD0">
        <w:rPr>
          <w:rFonts w:ascii="Times New Roman" w:hAnsi="Times New Roman"/>
          <w:sz w:val="28"/>
          <w:szCs w:val="28"/>
        </w:rPr>
        <w:t xml:space="preserve"> Сумма превышения принятых к учету расходов подотчетного лица над ранее выданным авансом (сумма утвержденного перерасхода) выдается подотчетному лицу </w:t>
      </w:r>
      <w:r>
        <w:rPr>
          <w:rFonts w:ascii="Times New Roman" w:hAnsi="Times New Roman"/>
          <w:sz w:val="28"/>
          <w:szCs w:val="28"/>
        </w:rPr>
        <w:t xml:space="preserve">на основании заявления о выдаче перерасхода в сроки, установленные графиком документооборота. Форма заявления приведена в </w:t>
      </w:r>
      <w:r w:rsidR="006F4FC6" w:rsidRPr="00890DB0">
        <w:rPr>
          <w:rFonts w:ascii="Times New Roman" w:hAnsi="Times New Roman"/>
          <w:sz w:val="28"/>
          <w:szCs w:val="28"/>
        </w:rPr>
        <w:t>п</w:t>
      </w:r>
      <w:r w:rsidRPr="00890DB0">
        <w:rPr>
          <w:rFonts w:ascii="Times New Roman" w:hAnsi="Times New Roman"/>
          <w:sz w:val="28"/>
          <w:szCs w:val="28"/>
        </w:rPr>
        <w:t xml:space="preserve">риложении № </w:t>
      </w:r>
      <w:r w:rsidR="00BD0504">
        <w:rPr>
          <w:rFonts w:ascii="Times New Roman" w:hAnsi="Times New Roman"/>
          <w:sz w:val="28"/>
          <w:szCs w:val="28"/>
        </w:rPr>
        <w:t>3-12</w:t>
      </w:r>
      <w:r w:rsidR="006F4FC6" w:rsidRPr="00890DB0">
        <w:rPr>
          <w:rFonts w:ascii="Times New Roman" w:hAnsi="Times New Roman"/>
          <w:sz w:val="28"/>
          <w:szCs w:val="28"/>
        </w:rPr>
        <w:t xml:space="preserve"> </w:t>
      </w:r>
      <w:r w:rsidRPr="00890DB0">
        <w:rPr>
          <w:rFonts w:ascii="Times New Roman" w:hAnsi="Times New Roman"/>
          <w:sz w:val="28"/>
          <w:szCs w:val="28"/>
        </w:rPr>
        <w:t>к Единой</w:t>
      </w:r>
      <w:r>
        <w:rPr>
          <w:rFonts w:ascii="Times New Roman" w:hAnsi="Times New Roman"/>
          <w:sz w:val="28"/>
          <w:szCs w:val="28"/>
        </w:rPr>
        <w:t xml:space="preserve"> учетной политике.</w:t>
      </w:r>
    </w:p>
    <w:p w14:paraId="481CB3A9" w14:textId="77777777" w:rsidR="00132186" w:rsidRPr="00793FD0" w:rsidRDefault="00132186" w:rsidP="00793FD0">
      <w:pPr>
        <w:autoSpaceDE w:val="0"/>
        <w:autoSpaceDN w:val="0"/>
        <w:adjustRightInd w:val="0"/>
        <w:spacing w:after="0" w:line="240" w:lineRule="auto"/>
        <w:ind w:firstLine="709"/>
        <w:jc w:val="both"/>
        <w:rPr>
          <w:rFonts w:ascii="Times New Roman" w:hAnsi="Times New Roman"/>
          <w:sz w:val="28"/>
          <w:szCs w:val="28"/>
        </w:rPr>
      </w:pPr>
    </w:p>
    <w:p w14:paraId="022A5BC2" w14:textId="0575AFFC" w:rsidR="00793FD0" w:rsidRDefault="00FB6AF6" w:rsidP="00793F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14.13.</w:t>
      </w:r>
      <w:r w:rsidR="00793FD0" w:rsidRPr="00793FD0">
        <w:rPr>
          <w:rFonts w:ascii="Times New Roman" w:hAnsi="Times New Roman"/>
          <w:sz w:val="28"/>
          <w:szCs w:val="28"/>
        </w:rPr>
        <w:t xml:space="preserve"> Остаток неиспользованного аванса </w:t>
      </w:r>
      <w:r>
        <w:rPr>
          <w:rFonts w:ascii="Times New Roman" w:hAnsi="Times New Roman"/>
          <w:sz w:val="28"/>
          <w:szCs w:val="28"/>
        </w:rPr>
        <w:t>возвращается</w:t>
      </w:r>
      <w:r w:rsidR="00793FD0" w:rsidRPr="00793FD0">
        <w:rPr>
          <w:rFonts w:ascii="Times New Roman" w:hAnsi="Times New Roman"/>
          <w:sz w:val="28"/>
          <w:szCs w:val="28"/>
        </w:rPr>
        <w:t xml:space="preserve"> подотчетным лицом </w:t>
      </w:r>
      <w:r>
        <w:rPr>
          <w:rFonts w:ascii="Times New Roman" w:hAnsi="Times New Roman"/>
          <w:sz w:val="28"/>
          <w:szCs w:val="28"/>
        </w:rPr>
        <w:t xml:space="preserve">в течение 5 рабочих дней </w:t>
      </w:r>
      <w:proofErr w:type="gramStart"/>
      <w:r>
        <w:rPr>
          <w:rFonts w:ascii="Times New Roman" w:hAnsi="Times New Roman"/>
          <w:sz w:val="28"/>
          <w:szCs w:val="28"/>
        </w:rPr>
        <w:t>с даты утверждения</w:t>
      </w:r>
      <w:proofErr w:type="gramEnd"/>
      <w:r>
        <w:rPr>
          <w:rFonts w:ascii="Times New Roman" w:hAnsi="Times New Roman"/>
          <w:sz w:val="28"/>
          <w:szCs w:val="28"/>
        </w:rPr>
        <w:t xml:space="preserve"> руководителем авансового отчета.</w:t>
      </w:r>
    </w:p>
    <w:p w14:paraId="5D89AB18" w14:textId="77777777" w:rsidR="00FB6AF6" w:rsidRDefault="00FB6AF6" w:rsidP="00793FD0">
      <w:pPr>
        <w:autoSpaceDE w:val="0"/>
        <w:autoSpaceDN w:val="0"/>
        <w:adjustRightInd w:val="0"/>
        <w:spacing w:after="0" w:line="240" w:lineRule="auto"/>
        <w:ind w:firstLine="709"/>
        <w:jc w:val="both"/>
        <w:rPr>
          <w:rFonts w:ascii="Times New Roman" w:hAnsi="Times New Roman"/>
          <w:sz w:val="28"/>
          <w:szCs w:val="28"/>
        </w:rPr>
      </w:pPr>
    </w:p>
    <w:p w14:paraId="4FFA2BF9" w14:textId="77777777" w:rsidR="00FB6AF6" w:rsidRDefault="00FB6AF6"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14.14.</w:t>
      </w:r>
      <w:r w:rsidR="00793FD0" w:rsidRPr="00793FD0">
        <w:rPr>
          <w:rFonts w:ascii="Times New Roman" w:hAnsi="Times New Roman"/>
          <w:sz w:val="28"/>
          <w:szCs w:val="28"/>
        </w:rPr>
        <w:t xml:space="preserve"> </w:t>
      </w:r>
      <w:r w:rsidRPr="00FB6AF6">
        <w:rPr>
          <w:rFonts w:ascii="Times New Roman" w:hAnsi="Times New Roman"/>
          <w:sz w:val="28"/>
          <w:szCs w:val="28"/>
        </w:rPr>
        <w:t>В случае если подотчетное лицо в установленный срок не вернуло остаток выданных ему денежных средств, издается приказ руководителя об удержании подотчетных сумм из заработной</w:t>
      </w:r>
      <w:r>
        <w:rPr>
          <w:rFonts w:ascii="Times New Roman" w:hAnsi="Times New Roman"/>
          <w:sz w:val="28"/>
          <w:szCs w:val="28"/>
        </w:rPr>
        <w:t xml:space="preserve"> платы работника согласно ст.</w:t>
      </w:r>
      <w:r w:rsidRPr="00FB6AF6">
        <w:rPr>
          <w:rFonts w:ascii="Times New Roman" w:hAnsi="Times New Roman"/>
          <w:sz w:val="28"/>
          <w:szCs w:val="28"/>
        </w:rPr>
        <w:t xml:space="preserve"> 137, 138 ТК РФ.</w:t>
      </w:r>
    </w:p>
    <w:p w14:paraId="02B50365" w14:textId="77777777" w:rsidR="00FB6AF6" w:rsidRDefault="00FB6AF6" w:rsidP="0084789C">
      <w:pPr>
        <w:autoSpaceDE w:val="0"/>
        <w:autoSpaceDN w:val="0"/>
        <w:adjustRightInd w:val="0"/>
        <w:spacing w:after="0" w:line="360" w:lineRule="atLeast"/>
        <w:ind w:firstLine="709"/>
        <w:jc w:val="both"/>
        <w:rPr>
          <w:rFonts w:ascii="Times New Roman" w:hAnsi="Times New Roman"/>
          <w:sz w:val="28"/>
          <w:szCs w:val="28"/>
        </w:rPr>
      </w:pPr>
    </w:p>
    <w:p w14:paraId="05C9DFE8" w14:textId="1012E248" w:rsidR="00C649EB" w:rsidRDefault="00C649EB"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14.1</w:t>
      </w:r>
      <w:r w:rsidR="00FB6AF6">
        <w:rPr>
          <w:rFonts w:ascii="Times New Roman" w:hAnsi="Times New Roman"/>
          <w:sz w:val="28"/>
          <w:szCs w:val="28"/>
        </w:rPr>
        <w:t>5</w:t>
      </w:r>
      <w:r>
        <w:rPr>
          <w:rFonts w:ascii="Times New Roman" w:hAnsi="Times New Roman"/>
          <w:sz w:val="28"/>
          <w:szCs w:val="28"/>
        </w:rPr>
        <w:t xml:space="preserve">. </w:t>
      </w:r>
      <w:r w:rsidRPr="00C649EB">
        <w:rPr>
          <w:rFonts w:ascii="Times New Roman" w:hAnsi="Times New Roman"/>
          <w:sz w:val="28"/>
          <w:szCs w:val="28"/>
        </w:rPr>
        <w:t xml:space="preserve">В исключительных случаях, когда </w:t>
      </w:r>
      <w:r>
        <w:rPr>
          <w:rFonts w:ascii="Times New Roman" w:hAnsi="Times New Roman"/>
          <w:sz w:val="28"/>
          <w:szCs w:val="28"/>
        </w:rPr>
        <w:t>работник субъекта централизованного учета</w:t>
      </w:r>
      <w:r w:rsidRPr="00C649EB">
        <w:rPr>
          <w:rFonts w:ascii="Times New Roman" w:hAnsi="Times New Roman"/>
          <w:sz w:val="28"/>
          <w:szCs w:val="28"/>
        </w:rPr>
        <w:t xml:space="preserve"> по согласованию с </w:t>
      </w:r>
      <w:r>
        <w:rPr>
          <w:rFonts w:ascii="Times New Roman" w:hAnsi="Times New Roman"/>
          <w:sz w:val="28"/>
          <w:szCs w:val="28"/>
        </w:rPr>
        <w:t>руководителем</w:t>
      </w:r>
      <w:r w:rsidRPr="00C649EB">
        <w:rPr>
          <w:rFonts w:ascii="Times New Roman" w:hAnsi="Times New Roman"/>
          <w:sz w:val="28"/>
          <w:szCs w:val="28"/>
        </w:rPr>
        <w:t xml:space="preserve">, произвел оплату расходов за счет собственных средств (в том числе командировочные расходы), производится возмещение этих расходов. </w:t>
      </w:r>
    </w:p>
    <w:p w14:paraId="32EB8E57" w14:textId="0EC46E9D" w:rsidR="00C649EB" w:rsidRDefault="00C649EB" w:rsidP="0084789C">
      <w:pPr>
        <w:autoSpaceDE w:val="0"/>
        <w:autoSpaceDN w:val="0"/>
        <w:adjustRightInd w:val="0"/>
        <w:spacing w:after="0" w:line="360" w:lineRule="atLeast"/>
        <w:ind w:firstLine="709"/>
        <w:jc w:val="both"/>
        <w:rPr>
          <w:rFonts w:ascii="Times New Roman" w:hAnsi="Times New Roman"/>
          <w:sz w:val="28"/>
          <w:szCs w:val="28"/>
        </w:rPr>
      </w:pPr>
      <w:r w:rsidRPr="00C649EB">
        <w:rPr>
          <w:rFonts w:ascii="Times New Roman" w:hAnsi="Times New Roman"/>
          <w:sz w:val="28"/>
          <w:szCs w:val="28"/>
        </w:rPr>
        <w:t xml:space="preserve">Согласование осуществления расходов за счет средств работника оформляется заявлением </w:t>
      </w:r>
      <w:r w:rsidRPr="00890DB0">
        <w:rPr>
          <w:rFonts w:ascii="Times New Roman" w:hAnsi="Times New Roman"/>
          <w:sz w:val="28"/>
          <w:szCs w:val="28"/>
        </w:rPr>
        <w:t xml:space="preserve">согласно </w:t>
      </w:r>
      <w:r w:rsidR="006F4FC6" w:rsidRPr="00890DB0">
        <w:rPr>
          <w:rFonts w:ascii="Times New Roman" w:hAnsi="Times New Roman"/>
          <w:sz w:val="28"/>
          <w:szCs w:val="28"/>
        </w:rPr>
        <w:t>п</w:t>
      </w:r>
      <w:r w:rsidRPr="00890DB0">
        <w:rPr>
          <w:rFonts w:ascii="Times New Roman" w:hAnsi="Times New Roman"/>
          <w:sz w:val="28"/>
          <w:szCs w:val="28"/>
        </w:rPr>
        <w:t>риложени</w:t>
      </w:r>
      <w:r w:rsidR="006F4FC6" w:rsidRPr="00890DB0">
        <w:rPr>
          <w:rFonts w:ascii="Times New Roman" w:hAnsi="Times New Roman"/>
          <w:sz w:val="28"/>
          <w:szCs w:val="28"/>
        </w:rPr>
        <w:t>е</w:t>
      </w:r>
      <w:r w:rsidRPr="00890DB0">
        <w:rPr>
          <w:rFonts w:ascii="Times New Roman" w:hAnsi="Times New Roman"/>
          <w:sz w:val="28"/>
          <w:szCs w:val="28"/>
        </w:rPr>
        <w:t xml:space="preserve"> №</w:t>
      </w:r>
      <w:r w:rsidR="006F4FC6" w:rsidRPr="00890DB0">
        <w:rPr>
          <w:rFonts w:ascii="Times New Roman" w:hAnsi="Times New Roman"/>
          <w:sz w:val="28"/>
          <w:szCs w:val="28"/>
        </w:rPr>
        <w:t xml:space="preserve"> 3-1</w:t>
      </w:r>
      <w:r w:rsidR="00BD0504">
        <w:rPr>
          <w:rFonts w:ascii="Times New Roman" w:hAnsi="Times New Roman"/>
          <w:sz w:val="28"/>
          <w:szCs w:val="28"/>
        </w:rPr>
        <w:t xml:space="preserve">3 </w:t>
      </w:r>
      <w:r w:rsidRPr="00C649EB">
        <w:rPr>
          <w:rFonts w:ascii="Times New Roman" w:hAnsi="Times New Roman"/>
          <w:sz w:val="28"/>
          <w:szCs w:val="28"/>
        </w:rPr>
        <w:t xml:space="preserve">к </w:t>
      </w:r>
      <w:r>
        <w:rPr>
          <w:rFonts w:ascii="Times New Roman" w:hAnsi="Times New Roman"/>
          <w:sz w:val="28"/>
          <w:szCs w:val="28"/>
        </w:rPr>
        <w:t>Единой учетной</w:t>
      </w:r>
      <w:r w:rsidRPr="00C649EB">
        <w:rPr>
          <w:rFonts w:ascii="Times New Roman" w:hAnsi="Times New Roman"/>
          <w:sz w:val="28"/>
          <w:szCs w:val="28"/>
        </w:rPr>
        <w:t xml:space="preserve"> политике. </w:t>
      </w:r>
    </w:p>
    <w:p w14:paraId="2F54FEBE" w14:textId="1D005E9E" w:rsidR="00C649EB" w:rsidRDefault="00C649EB" w:rsidP="0084789C">
      <w:pPr>
        <w:autoSpaceDE w:val="0"/>
        <w:autoSpaceDN w:val="0"/>
        <w:adjustRightInd w:val="0"/>
        <w:spacing w:after="0" w:line="360" w:lineRule="atLeast"/>
        <w:ind w:firstLine="709"/>
        <w:jc w:val="both"/>
        <w:rPr>
          <w:rFonts w:ascii="Times New Roman" w:hAnsi="Times New Roman"/>
          <w:sz w:val="28"/>
          <w:szCs w:val="28"/>
        </w:rPr>
      </w:pPr>
      <w:r w:rsidRPr="00C649EB">
        <w:rPr>
          <w:rFonts w:ascii="Times New Roman" w:hAnsi="Times New Roman"/>
          <w:sz w:val="28"/>
          <w:szCs w:val="28"/>
        </w:rPr>
        <w:t>Возмещение расходов производится на основании авансового отчета с приложением подтверждающих документов.</w:t>
      </w:r>
    </w:p>
    <w:p w14:paraId="48E6E5FD" w14:textId="77777777" w:rsidR="00B77D2F" w:rsidRDefault="00B77D2F" w:rsidP="0084789C">
      <w:pPr>
        <w:autoSpaceDE w:val="0"/>
        <w:autoSpaceDN w:val="0"/>
        <w:adjustRightInd w:val="0"/>
        <w:spacing w:after="0" w:line="360" w:lineRule="atLeast"/>
        <w:ind w:firstLine="709"/>
        <w:jc w:val="both"/>
        <w:rPr>
          <w:rFonts w:ascii="Times New Roman" w:hAnsi="Times New Roman"/>
          <w:sz w:val="28"/>
          <w:szCs w:val="28"/>
        </w:rPr>
      </w:pPr>
    </w:p>
    <w:p w14:paraId="5D120010" w14:textId="0244AA44" w:rsidR="00B77D2F" w:rsidRPr="00C649EB" w:rsidRDefault="00B77D2F" w:rsidP="0084789C">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14.16. Заявление о выдаче денежных средств под отчет, заявление об осуществлении расходов за свой счет с последующим возмещением, заявление о выдаче перерасхода, документы, подтверждающие расходы подотчетного лица субъект централизованного учета представляет в МКУ «Осинский ЦБУ» в сроки, установленные графиком документооборота.</w:t>
      </w:r>
    </w:p>
    <w:p w14:paraId="3A718055" w14:textId="77777777" w:rsidR="00C649EB" w:rsidRDefault="00C649EB" w:rsidP="0084789C">
      <w:pPr>
        <w:tabs>
          <w:tab w:val="left" w:pos="1080"/>
        </w:tabs>
        <w:spacing w:after="0" w:line="360" w:lineRule="atLeast"/>
        <w:ind w:firstLine="709"/>
        <w:jc w:val="both"/>
        <w:rPr>
          <w:rFonts w:ascii="Times New Roman" w:hAnsi="Times New Roman"/>
          <w:sz w:val="28"/>
          <w:szCs w:val="28"/>
        </w:rPr>
      </w:pPr>
    </w:p>
    <w:p w14:paraId="14B2ED1E" w14:textId="282F1E4F" w:rsidR="00C661F9" w:rsidRPr="00C661F9" w:rsidRDefault="00FB6AF6" w:rsidP="0084789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14.1</w:t>
      </w:r>
      <w:r w:rsidR="00B77D2F">
        <w:rPr>
          <w:rFonts w:ascii="Times New Roman" w:hAnsi="Times New Roman"/>
          <w:sz w:val="28"/>
          <w:szCs w:val="28"/>
        </w:rPr>
        <w:t>7</w:t>
      </w:r>
      <w:r>
        <w:rPr>
          <w:rFonts w:ascii="Times New Roman" w:hAnsi="Times New Roman"/>
          <w:sz w:val="28"/>
          <w:szCs w:val="28"/>
        </w:rPr>
        <w:t xml:space="preserve">. </w:t>
      </w:r>
      <w:r w:rsidR="004D5C1E" w:rsidRPr="00C661F9">
        <w:rPr>
          <w:rFonts w:ascii="Times New Roman" w:hAnsi="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субъекта централизованного учета согласно авансовому отчету.</w:t>
      </w:r>
    </w:p>
    <w:p w14:paraId="60B25974" w14:textId="68F50307" w:rsidR="00C661F9" w:rsidRPr="0084789C" w:rsidRDefault="00B77D2F" w:rsidP="0084789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14.18</w:t>
      </w:r>
      <w:r w:rsidR="00C661F9" w:rsidRPr="0084789C">
        <w:rPr>
          <w:rFonts w:ascii="Times New Roman" w:hAnsi="Times New Roman"/>
          <w:sz w:val="28"/>
          <w:szCs w:val="28"/>
        </w:rPr>
        <w:t xml:space="preserve">. </w:t>
      </w:r>
      <w:r w:rsidR="004D5C1E" w:rsidRPr="0084789C">
        <w:rPr>
          <w:rFonts w:ascii="Times New Roman" w:hAnsi="Times New Roman"/>
          <w:sz w:val="28"/>
          <w:szCs w:val="28"/>
        </w:rPr>
        <w:t>Расчеты по выданным под отчет сотрудникам субъекта централизованного учета денежным средствам,</w:t>
      </w:r>
      <w:r w:rsidR="00C661F9" w:rsidRPr="0084789C">
        <w:rPr>
          <w:rFonts w:ascii="Times New Roman" w:hAnsi="Times New Roman"/>
          <w:sz w:val="28"/>
          <w:szCs w:val="28"/>
        </w:rPr>
        <w:t xml:space="preserve"> денежным документам,</w:t>
      </w:r>
      <w:r w:rsidR="004D5C1E" w:rsidRPr="0084789C">
        <w:rPr>
          <w:rFonts w:ascii="Times New Roman" w:hAnsi="Times New Roman"/>
          <w:sz w:val="28"/>
          <w:szCs w:val="28"/>
        </w:rPr>
        <w:t xml:space="preserve"> а также расчеты по выплате подотчетным лицам перерасходов (в том числе и в тех случаях, когда денежные средства под отчет не выдавались) подлеж</w:t>
      </w:r>
      <w:r w:rsidR="00C661F9" w:rsidRPr="0084789C">
        <w:rPr>
          <w:rFonts w:ascii="Times New Roman" w:hAnsi="Times New Roman"/>
          <w:sz w:val="28"/>
          <w:szCs w:val="28"/>
        </w:rPr>
        <w:t>ат учету на счете 0 208 00 000 «</w:t>
      </w:r>
      <w:r w:rsidR="004D5C1E" w:rsidRPr="0084789C">
        <w:rPr>
          <w:rFonts w:ascii="Times New Roman" w:hAnsi="Times New Roman"/>
          <w:sz w:val="28"/>
          <w:szCs w:val="28"/>
        </w:rPr>
        <w:t>Расчеты с подотчетными лицами</w:t>
      </w:r>
      <w:r w:rsidR="00C661F9" w:rsidRPr="0084789C">
        <w:rPr>
          <w:rFonts w:ascii="Times New Roman" w:hAnsi="Times New Roman"/>
          <w:sz w:val="28"/>
          <w:szCs w:val="28"/>
        </w:rPr>
        <w:t>».</w:t>
      </w:r>
    </w:p>
    <w:p w14:paraId="13D4A1BB" w14:textId="77777777" w:rsidR="00C661F9" w:rsidRPr="0084789C" w:rsidRDefault="004D5C1E" w:rsidP="0084789C">
      <w:pPr>
        <w:tabs>
          <w:tab w:val="left" w:pos="1080"/>
        </w:tabs>
        <w:spacing w:after="0" w:line="360" w:lineRule="atLeast"/>
        <w:ind w:firstLine="709"/>
        <w:jc w:val="both"/>
        <w:rPr>
          <w:rFonts w:ascii="Times New Roman" w:hAnsi="Times New Roman"/>
          <w:sz w:val="28"/>
          <w:szCs w:val="28"/>
        </w:rPr>
      </w:pPr>
      <w:r w:rsidRPr="0084789C">
        <w:rPr>
          <w:rFonts w:ascii="Times New Roman" w:hAnsi="Times New Roman"/>
          <w:sz w:val="28"/>
          <w:szCs w:val="28"/>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субъекта централизованного учета) в установленном порядке ведется претензионная работа, а задолженность подлежит учету на счете</w:t>
      </w:r>
      <w:r w:rsidR="00C661F9" w:rsidRPr="0084789C">
        <w:rPr>
          <w:rFonts w:ascii="Times New Roman" w:hAnsi="Times New Roman"/>
          <w:sz w:val="28"/>
          <w:szCs w:val="28"/>
        </w:rPr>
        <w:t>:</w:t>
      </w:r>
    </w:p>
    <w:p w14:paraId="58D4A709" w14:textId="0F034A73" w:rsidR="004D5C1E" w:rsidRPr="0084789C" w:rsidRDefault="00C661F9" w:rsidP="0084789C">
      <w:pPr>
        <w:tabs>
          <w:tab w:val="left" w:pos="1080"/>
        </w:tabs>
        <w:spacing w:after="0" w:line="360" w:lineRule="atLeast"/>
        <w:ind w:firstLine="709"/>
        <w:jc w:val="both"/>
        <w:rPr>
          <w:rFonts w:ascii="Times New Roman" w:hAnsi="Times New Roman"/>
          <w:sz w:val="28"/>
          <w:szCs w:val="28"/>
        </w:rPr>
      </w:pPr>
      <w:r w:rsidRPr="0084789C">
        <w:rPr>
          <w:rFonts w:ascii="Times New Roman" w:hAnsi="Times New Roman"/>
          <w:sz w:val="28"/>
          <w:szCs w:val="28"/>
        </w:rPr>
        <w:t>КДБ 1 209 36 000 «Расчеты по доходам бюджета от возврата дебиторской задолженности прошлых лет»</w:t>
      </w:r>
      <w:r w:rsidR="00FB6AF6" w:rsidRPr="0084789C">
        <w:rPr>
          <w:rFonts w:ascii="Times New Roman" w:hAnsi="Times New Roman"/>
          <w:sz w:val="28"/>
          <w:szCs w:val="28"/>
        </w:rPr>
        <w:t xml:space="preserve"> - у казенных учреждений;</w:t>
      </w:r>
    </w:p>
    <w:p w14:paraId="73333849" w14:textId="58C9CDEA" w:rsidR="00FB6AF6" w:rsidRPr="0084789C" w:rsidRDefault="00FB6AF6" w:rsidP="0084789C">
      <w:pPr>
        <w:tabs>
          <w:tab w:val="left" w:pos="1080"/>
        </w:tabs>
        <w:spacing w:after="0" w:line="360" w:lineRule="atLeast"/>
        <w:ind w:firstLine="709"/>
        <w:jc w:val="both"/>
        <w:rPr>
          <w:rFonts w:ascii="Times New Roman" w:hAnsi="Times New Roman"/>
          <w:sz w:val="28"/>
          <w:szCs w:val="28"/>
        </w:rPr>
      </w:pPr>
      <w:r w:rsidRPr="0084789C">
        <w:rPr>
          <w:rFonts w:ascii="Times New Roman" w:hAnsi="Times New Roman"/>
          <w:sz w:val="28"/>
          <w:szCs w:val="28"/>
        </w:rPr>
        <w:t>ХХХХ 0000000000 510 0 209 34 000 «</w:t>
      </w:r>
      <w:r w:rsidR="0084789C" w:rsidRPr="0084789C">
        <w:rPr>
          <w:rFonts w:ascii="Times New Roman" w:hAnsi="Times New Roman"/>
          <w:sz w:val="28"/>
          <w:szCs w:val="28"/>
        </w:rPr>
        <w:t>Расчеты по доходам от компенсации затрат» - у бюджетных и автономных учреждений.</w:t>
      </w:r>
    </w:p>
    <w:p w14:paraId="7118D723" w14:textId="786987D4" w:rsidR="004D5C1E" w:rsidRPr="0084789C" w:rsidRDefault="004D5C1E" w:rsidP="00843962">
      <w:pPr>
        <w:tabs>
          <w:tab w:val="left" w:pos="1080"/>
        </w:tabs>
        <w:spacing w:after="0" w:line="360" w:lineRule="atLeast"/>
        <w:jc w:val="both"/>
        <w:rPr>
          <w:rFonts w:ascii="Times New Roman" w:hAnsi="Times New Roman"/>
          <w:sz w:val="20"/>
          <w:szCs w:val="20"/>
        </w:rPr>
      </w:pPr>
      <w:r w:rsidRPr="0084789C">
        <w:rPr>
          <w:rFonts w:ascii="Times New Roman" w:hAnsi="Times New Roman"/>
          <w:sz w:val="20"/>
          <w:szCs w:val="20"/>
        </w:rPr>
        <w:t>(Основание:</w:t>
      </w:r>
      <w:r w:rsidR="0084789C" w:rsidRPr="0084789C">
        <w:rPr>
          <w:rFonts w:ascii="Times New Roman" w:hAnsi="Times New Roman"/>
          <w:sz w:val="20"/>
          <w:szCs w:val="20"/>
        </w:rPr>
        <w:t xml:space="preserve"> </w:t>
      </w:r>
      <w:proofErr w:type="spellStart"/>
      <w:r w:rsidR="0084789C" w:rsidRPr="0084789C">
        <w:rPr>
          <w:rFonts w:ascii="Times New Roman" w:hAnsi="Times New Roman"/>
          <w:sz w:val="20"/>
          <w:szCs w:val="20"/>
        </w:rPr>
        <w:t>п.п</w:t>
      </w:r>
      <w:proofErr w:type="spellEnd"/>
      <w:r w:rsidR="0084789C" w:rsidRPr="0084789C">
        <w:rPr>
          <w:rFonts w:ascii="Times New Roman" w:hAnsi="Times New Roman"/>
          <w:sz w:val="20"/>
          <w:szCs w:val="20"/>
        </w:rPr>
        <w:t>. 212, 213, 216 Инструкции №</w:t>
      </w:r>
      <w:r w:rsidRPr="0084789C">
        <w:rPr>
          <w:rFonts w:ascii="Times New Roman" w:hAnsi="Times New Roman"/>
          <w:sz w:val="20"/>
          <w:szCs w:val="20"/>
        </w:rPr>
        <w:t xml:space="preserve"> 157н)</w:t>
      </w:r>
    </w:p>
    <w:p w14:paraId="610255DF" w14:textId="77777777" w:rsidR="004D5C1E" w:rsidRPr="00C452CA" w:rsidRDefault="004D5C1E" w:rsidP="00843962">
      <w:pPr>
        <w:tabs>
          <w:tab w:val="left" w:pos="1080"/>
        </w:tabs>
        <w:spacing w:after="0" w:line="360" w:lineRule="atLeast"/>
        <w:jc w:val="both"/>
        <w:rPr>
          <w:rFonts w:ascii="Times New Roman" w:hAnsi="Times New Roman"/>
          <w:sz w:val="28"/>
          <w:szCs w:val="28"/>
        </w:rPr>
      </w:pPr>
    </w:p>
    <w:p w14:paraId="4B1A11BB" w14:textId="295CFCD8" w:rsidR="0084789C" w:rsidRPr="00C452CA" w:rsidRDefault="00B77D2F" w:rsidP="0084789C">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14.19</w:t>
      </w:r>
      <w:r w:rsidR="0084789C" w:rsidRPr="00C452CA">
        <w:rPr>
          <w:rFonts w:ascii="Times New Roman" w:hAnsi="Times New Roman"/>
          <w:sz w:val="28"/>
          <w:szCs w:val="28"/>
        </w:rPr>
        <w:t>. Право на получение денежных документов имеют лица, установленные приказом учреждения.</w:t>
      </w:r>
    </w:p>
    <w:p w14:paraId="003983B4" w14:textId="08CB9274" w:rsidR="0084789C" w:rsidRPr="00C452CA" w:rsidRDefault="0084789C" w:rsidP="0084789C">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Выдача под отчет денежных документов производится на основании заявления</w:t>
      </w:r>
      <w:r w:rsidR="00B77D2F" w:rsidRPr="00C452CA">
        <w:rPr>
          <w:rFonts w:ascii="Times New Roman" w:hAnsi="Times New Roman"/>
          <w:sz w:val="28"/>
          <w:szCs w:val="28"/>
        </w:rPr>
        <w:t xml:space="preserve"> </w:t>
      </w:r>
      <w:r w:rsidRPr="00C452CA">
        <w:rPr>
          <w:rFonts w:ascii="Times New Roman" w:hAnsi="Times New Roman"/>
          <w:sz w:val="28"/>
          <w:szCs w:val="28"/>
        </w:rPr>
        <w:t xml:space="preserve">по форме согласно </w:t>
      </w:r>
      <w:r w:rsidR="00331CD0" w:rsidRPr="00890DB0">
        <w:rPr>
          <w:rFonts w:ascii="Times New Roman" w:hAnsi="Times New Roman"/>
          <w:sz w:val="28"/>
          <w:szCs w:val="28"/>
        </w:rPr>
        <w:t>приложению № 3-1</w:t>
      </w:r>
      <w:r w:rsidR="00BD0504">
        <w:rPr>
          <w:rFonts w:ascii="Times New Roman" w:hAnsi="Times New Roman"/>
          <w:sz w:val="28"/>
          <w:szCs w:val="28"/>
        </w:rPr>
        <w:t>4</w:t>
      </w:r>
      <w:r w:rsidRPr="00C452CA">
        <w:rPr>
          <w:rFonts w:ascii="Times New Roman" w:hAnsi="Times New Roman"/>
          <w:sz w:val="28"/>
          <w:szCs w:val="28"/>
        </w:rPr>
        <w:t xml:space="preserve"> к </w:t>
      </w:r>
      <w:r w:rsidR="00B77D2F" w:rsidRPr="00C452CA">
        <w:rPr>
          <w:rFonts w:ascii="Times New Roman" w:hAnsi="Times New Roman"/>
          <w:sz w:val="28"/>
          <w:szCs w:val="28"/>
        </w:rPr>
        <w:t>Единой</w:t>
      </w:r>
      <w:r w:rsidRPr="00C452CA">
        <w:rPr>
          <w:rFonts w:ascii="Times New Roman" w:hAnsi="Times New Roman"/>
          <w:sz w:val="28"/>
          <w:szCs w:val="28"/>
        </w:rPr>
        <w:t xml:space="preserve"> учетной политике.</w:t>
      </w:r>
    </w:p>
    <w:p w14:paraId="767A5F7D" w14:textId="359C5B08" w:rsidR="00B77D2F" w:rsidRPr="00C452CA" w:rsidRDefault="00B77D2F" w:rsidP="0084789C">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Денежные документы выдаются под отчет на неопределенный срок.</w:t>
      </w:r>
    </w:p>
    <w:p w14:paraId="6B0A0C9B" w14:textId="67F52A90" w:rsidR="00B77D2F" w:rsidRPr="00C452CA" w:rsidRDefault="00B77D2F" w:rsidP="00B77D2F">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 xml:space="preserve">Подтверждением использования денежных документов в виде маркированных конвертов и почтовых марок является реестр отправления почтовой корреспонденции, который заполняется по форме согласно </w:t>
      </w:r>
      <w:r w:rsidR="00331CD0" w:rsidRPr="00890DB0">
        <w:rPr>
          <w:rFonts w:ascii="Times New Roman" w:hAnsi="Times New Roman"/>
          <w:sz w:val="28"/>
          <w:szCs w:val="28"/>
        </w:rPr>
        <w:t>п</w:t>
      </w:r>
      <w:r w:rsidRPr="00890DB0">
        <w:rPr>
          <w:rFonts w:ascii="Times New Roman" w:hAnsi="Times New Roman"/>
          <w:sz w:val="28"/>
          <w:szCs w:val="28"/>
        </w:rPr>
        <w:t xml:space="preserve">риложению № </w:t>
      </w:r>
      <w:r w:rsidR="000911B4">
        <w:rPr>
          <w:rFonts w:ascii="Times New Roman" w:hAnsi="Times New Roman"/>
          <w:sz w:val="28"/>
          <w:szCs w:val="28"/>
        </w:rPr>
        <w:t>3-15</w:t>
      </w:r>
      <w:r w:rsidRPr="00890DB0">
        <w:rPr>
          <w:rFonts w:ascii="Times New Roman" w:hAnsi="Times New Roman"/>
          <w:sz w:val="28"/>
          <w:szCs w:val="28"/>
        </w:rPr>
        <w:t xml:space="preserve"> к Единой</w:t>
      </w:r>
      <w:r w:rsidRPr="00C452CA">
        <w:rPr>
          <w:rFonts w:ascii="Times New Roman" w:hAnsi="Times New Roman"/>
          <w:sz w:val="28"/>
          <w:szCs w:val="28"/>
        </w:rPr>
        <w:t xml:space="preserve"> учетной политике. </w:t>
      </w:r>
    </w:p>
    <w:p w14:paraId="3F72434C" w14:textId="15639B2D" w:rsidR="00B77D2F" w:rsidRPr="00C452CA" w:rsidRDefault="00B77D2F" w:rsidP="00B77D2F">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 xml:space="preserve">Реестр отправления почтовой корреспонденции является основанием для составления авансового отчета и списания денежных документов. </w:t>
      </w:r>
    </w:p>
    <w:p w14:paraId="1D8C8996" w14:textId="3C60B140" w:rsidR="00B77D2F" w:rsidRPr="00C452CA" w:rsidRDefault="00B77D2F" w:rsidP="00B77D2F">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Реестр отправления почтовой корреспонденции представляется субъектом централизованного учета в МКУ «Осинский ЦБУ» в сроки, установленные графиком документооборота.</w:t>
      </w:r>
    </w:p>
    <w:p w14:paraId="5DB90805" w14:textId="16F08832" w:rsidR="00B77D2F" w:rsidRPr="00C452CA" w:rsidRDefault="00B77D2F" w:rsidP="00B77D2F">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Составление авансового отчета и направление его на утверждение   руководителю осуществляется в сроки, установленные графиком документооборота.</w:t>
      </w:r>
    </w:p>
    <w:p w14:paraId="659332CE" w14:textId="77777777" w:rsidR="00C452CA" w:rsidRPr="00C452CA" w:rsidRDefault="00B77D2F" w:rsidP="00C452CA">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w:t>
      </w:r>
      <w:r w:rsidR="00C452CA" w:rsidRPr="00C452CA">
        <w:rPr>
          <w:rFonts w:ascii="Times New Roman" w:hAnsi="Times New Roman"/>
          <w:sz w:val="28"/>
          <w:szCs w:val="28"/>
        </w:rPr>
        <w:t>авансового отчета.</w:t>
      </w:r>
    </w:p>
    <w:p w14:paraId="4A5D0617" w14:textId="03BD1A5A" w:rsidR="00B77D2F" w:rsidRPr="00C452CA" w:rsidRDefault="00B77D2F" w:rsidP="00C452CA">
      <w:pPr>
        <w:tabs>
          <w:tab w:val="left" w:pos="1080"/>
        </w:tabs>
        <w:spacing w:after="0" w:line="360" w:lineRule="atLeast"/>
        <w:ind w:firstLine="709"/>
        <w:jc w:val="both"/>
        <w:rPr>
          <w:rFonts w:ascii="Times New Roman" w:hAnsi="Times New Roman"/>
          <w:sz w:val="28"/>
          <w:szCs w:val="28"/>
        </w:rPr>
      </w:pPr>
      <w:r w:rsidRPr="00C452CA">
        <w:rPr>
          <w:rFonts w:ascii="Times New Roman" w:hAnsi="Times New Roman"/>
          <w:sz w:val="28"/>
          <w:szCs w:val="28"/>
        </w:rPr>
        <w:lastRenderedPageBreak/>
        <w:t xml:space="preserve">В случае увольнения работника, имеющего задолженность по полученным под отчет денежным документам, </w:t>
      </w:r>
      <w:r w:rsidR="00C452CA" w:rsidRPr="00C452CA">
        <w:rPr>
          <w:rFonts w:ascii="Times New Roman" w:hAnsi="Times New Roman"/>
          <w:sz w:val="28"/>
          <w:szCs w:val="28"/>
        </w:rPr>
        <w:t>субъект централизованного учета обязан</w:t>
      </w:r>
      <w:r w:rsidRPr="00C452CA">
        <w:rPr>
          <w:rFonts w:ascii="Times New Roman" w:hAnsi="Times New Roman"/>
          <w:sz w:val="28"/>
          <w:szCs w:val="28"/>
        </w:rPr>
        <w:t xml:space="preserve"> принять необходимые меры для взыскания указанных сумм.</w:t>
      </w:r>
    </w:p>
    <w:p w14:paraId="7D9A8172" w14:textId="77777777" w:rsidR="003919E5" w:rsidRDefault="003919E5" w:rsidP="00104EA0">
      <w:pPr>
        <w:tabs>
          <w:tab w:val="left" w:pos="1080"/>
        </w:tabs>
        <w:spacing w:after="0" w:line="360" w:lineRule="atLeast"/>
        <w:jc w:val="center"/>
        <w:rPr>
          <w:rFonts w:ascii="Times New Roman" w:hAnsi="Times New Roman"/>
          <w:sz w:val="28"/>
          <w:szCs w:val="28"/>
        </w:rPr>
      </w:pPr>
    </w:p>
    <w:p w14:paraId="6E571421" w14:textId="4472C2F7" w:rsidR="004D5C1E" w:rsidRPr="00140CC3" w:rsidRDefault="00104EA0" w:rsidP="00104EA0">
      <w:pPr>
        <w:tabs>
          <w:tab w:val="left" w:pos="1080"/>
        </w:tabs>
        <w:spacing w:after="0" w:line="360" w:lineRule="atLeast"/>
        <w:jc w:val="center"/>
        <w:rPr>
          <w:rFonts w:ascii="Times New Roman" w:hAnsi="Times New Roman"/>
          <w:sz w:val="28"/>
          <w:szCs w:val="28"/>
        </w:rPr>
      </w:pPr>
      <w:r w:rsidRPr="00140CC3">
        <w:rPr>
          <w:rFonts w:ascii="Times New Roman" w:hAnsi="Times New Roman"/>
          <w:sz w:val="28"/>
          <w:szCs w:val="28"/>
        </w:rPr>
        <w:t>15. Учет расчетов по доходам</w:t>
      </w:r>
    </w:p>
    <w:p w14:paraId="7DF5DF72" w14:textId="77777777" w:rsidR="00104EA0" w:rsidRPr="00140CC3" w:rsidRDefault="00104EA0" w:rsidP="00104EA0">
      <w:pPr>
        <w:tabs>
          <w:tab w:val="left" w:pos="1080"/>
        </w:tabs>
        <w:spacing w:after="0" w:line="360" w:lineRule="atLeast"/>
        <w:jc w:val="center"/>
        <w:rPr>
          <w:rFonts w:ascii="Times New Roman" w:hAnsi="Times New Roman"/>
          <w:sz w:val="28"/>
          <w:szCs w:val="28"/>
        </w:rPr>
      </w:pPr>
    </w:p>
    <w:p w14:paraId="441BDB66" w14:textId="54B1AB1F" w:rsidR="00EB29F5" w:rsidRPr="00140CC3" w:rsidRDefault="00104EA0" w:rsidP="00104EA0">
      <w:pPr>
        <w:tabs>
          <w:tab w:val="left" w:pos="1080"/>
        </w:tabs>
        <w:spacing w:after="0" w:line="360" w:lineRule="atLeast"/>
        <w:ind w:firstLine="709"/>
        <w:jc w:val="both"/>
        <w:rPr>
          <w:rFonts w:ascii="Times New Roman" w:hAnsi="Times New Roman"/>
          <w:sz w:val="28"/>
          <w:szCs w:val="28"/>
        </w:rPr>
      </w:pPr>
      <w:r w:rsidRPr="00140CC3">
        <w:rPr>
          <w:rFonts w:ascii="Times New Roman" w:hAnsi="Times New Roman"/>
          <w:sz w:val="28"/>
          <w:szCs w:val="28"/>
        </w:rPr>
        <w:t xml:space="preserve">15.1. </w:t>
      </w:r>
      <w:proofErr w:type="gramStart"/>
      <w:r w:rsidR="00EB29F5" w:rsidRPr="00140CC3">
        <w:rPr>
          <w:rFonts w:ascii="Times New Roman" w:hAnsi="Times New Roman"/>
          <w:sz w:val="28"/>
          <w:szCs w:val="28"/>
        </w:rPr>
        <w:t>Аналитический учет по счету</w:t>
      </w:r>
      <w:r w:rsidRPr="00140CC3">
        <w:rPr>
          <w:rFonts w:ascii="Times New Roman" w:hAnsi="Times New Roman"/>
          <w:sz w:val="28"/>
          <w:szCs w:val="28"/>
        </w:rPr>
        <w:t xml:space="preserve"> 0 205 00 «Расчеты по доходам» </w:t>
      </w:r>
      <w:r w:rsidR="00EB29F5" w:rsidRPr="00140CC3">
        <w:rPr>
          <w:rFonts w:ascii="Times New Roman" w:hAnsi="Times New Roman"/>
          <w:sz w:val="28"/>
          <w:szCs w:val="28"/>
        </w:rPr>
        <w:t>ведется по видам доходов (поступлений) в разрезе контрагентов (плательщиков доходов, идентификационных номеров расчетов по доходам (уникальных идентификаторов начислений (УИН) (при наличии), правовых оснований возни</w:t>
      </w:r>
      <w:r w:rsidRPr="00140CC3">
        <w:rPr>
          <w:rFonts w:ascii="Times New Roman" w:hAnsi="Times New Roman"/>
          <w:sz w:val="28"/>
          <w:szCs w:val="28"/>
        </w:rPr>
        <w:t>кновения расчетов и видов валют, за исключением видов доходов, указанных в пункте 15.2</w:t>
      </w:r>
      <w:r w:rsidR="008F45ED">
        <w:rPr>
          <w:rFonts w:ascii="Times New Roman" w:hAnsi="Times New Roman"/>
          <w:sz w:val="28"/>
          <w:szCs w:val="28"/>
        </w:rPr>
        <w:t>, 15.2.1</w:t>
      </w:r>
      <w:r w:rsidRPr="00140CC3">
        <w:rPr>
          <w:rFonts w:ascii="Times New Roman" w:hAnsi="Times New Roman"/>
          <w:sz w:val="28"/>
          <w:szCs w:val="28"/>
        </w:rPr>
        <w:t xml:space="preserve"> настоящей Единой учетной политики.</w:t>
      </w:r>
      <w:proofErr w:type="gramEnd"/>
    </w:p>
    <w:p w14:paraId="7DA354B7" w14:textId="77777777" w:rsidR="00104EA0" w:rsidRPr="00140CC3" w:rsidRDefault="00104EA0" w:rsidP="00104EA0">
      <w:pPr>
        <w:tabs>
          <w:tab w:val="left" w:pos="1080"/>
        </w:tabs>
        <w:spacing w:after="0" w:line="360" w:lineRule="atLeast"/>
        <w:ind w:firstLine="709"/>
        <w:jc w:val="both"/>
        <w:rPr>
          <w:rFonts w:ascii="Times New Roman" w:hAnsi="Times New Roman"/>
          <w:sz w:val="28"/>
          <w:szCs w:val="28"/>
        </w:rPr>
      </w:pPr>
    </w:p>
    <w:p w14:paraId="65CDB193" w14:textId="1CC0AE6C" w:rsidR="00F4038B" w:rsidRPr="00140CC3" w:rsidRDefault="00104EA0" w:rsidP="00F4038B">
      <w:pPr>
        <w:tabs>
          <w:tab w:val="left" w:pos="1080"/>
        </w:tabs>
        <w:spacing w:after="0" w:line="360" w:lineRule="atLeast"/>
        <w:ind w:firstLine="709"/>
        <w:jc w:val="both"/>
        <w:rPr>
          <w:rFonts w:ascii="Times New Roman" w:hAnsi="Times New Roman"/>
          <w:sz w:val="28"/>
          <w:szCs w:val="28"/>
        </w:rPr>
      </w:pPr>
      <w:r w:rsidRPr="00140CC3">
        <w:rPr>
          <w:rFonts w:ascii="Times New Roman" w:hAnsi="Times New Roman"/>
          <w:sz w:val="28"/>
          <w:szCs w:val="28"/>
        </w:rPr>
        <w:t xml:space="preserve">15.2. </w:t>
      </w:r>
      <w:r w:rsidR="00F4038B" w:rsidRPr="00140CC3">
        <w:rPr>
          <w:rFonts w:ascii="Times New Roman" w:hAnsi="Times New Roman"/>
          <w:sz w:val="28"/>
          <w:szCs w:val="28"/>
        </w:rPr>
        <w:t>По отдельным видам доходов</w:t>
      </w:r>
      <w:r w:rsidR="00DC08CF">
        <w:rPr>
          <w:rFonts w:ascii="Times New Roman" w:hAnsi="Times New Roman"/>
          <w:sz w:val="28"/>
          <w:szCs w:val="28"/>
        </w:rPr>
        <w:t>, администрируемых УРЭИЗО,</w:t>
      </w:r>
      <w:r w:rsidR="00F4038B" w:rsidRPr="00140CC3">
        <w:rPr>
          <w:rFonts w:ascii="Times New Roman" w:hAnsi="Times New Roman"/>
          <w:sz w:val="28"/>
          <w:szCs w:val="28"/>
        </w:rPr>
        <w:t xml:space="preserve"> а</w:t>
      </w:r>
      <w:r w:rsidRPr="00140CC3">
        <w:rPr>
          <w:rFonts w:ascii="Times New Roman" w:hAnsi="Times New Roman"/>
          <w:sz w:val="28"/>
          <w:szCs w:val="28"/>
        </w:rPr>
        <w:t>налитический учет по счету  0 205 00 «Расчеты по доходам» ведется по группам плательщиков</w:t>
      </w:r>
      <w:r w:rsidR="00F4038B" w:rsidRPr="00140CC3">
        <w:rPr>
          <w:rFonts w:ascii="Times New Roman" w:hAnsi="Times New Roman"/>
          <w:sz w:val="28"/>
          <w:szCs w:val="28"/>
        </w:rPr>
        <w:t xml:space="preserve">. </w:t>
      </w:r>
    </w:p>
    <w:p w14:paraId="2300803D" w14:textId="0D19D329" w:rsidR="00F4038B" w:rsidRPr="00140CC3" w:rsidRDefault="00F4038B" w:rsidP="00F4038B">
      <w:pPr>
        <w:tabs>
          <w:tab w:val="left" w:pos="1080"/>
        </w:tabs>
        <w:spacing w:after="0" w:line="360" w:lineRule="atLeast"/>
        <w:ind w:firstLine="709"/>
        <w:jc w:val="both"/>
        <w:rPr>
          <w:rFonts w:ascii="Times New Roman" w:hAnsi="Times New Roman"/>
          <w:sz w:val="28"/>
          <w:szCs w:val="28"/>
        </w:rPr>
      </w:pPr>
      <w:proofErr w:type="gramStart"/>
      <w:r w:rsidRPr="00140CC3">
        <w:rPr>
          <w:rFonts w:ascii="Times New Roman" w:hAnsi="Times New Roman"/>
          <w:sz w:val="28"/>
          <w:szCs w:val="28"/>
        </w:rPr>
        <w:t>При этом персонифицированный учет (в разрезе контрагентов (плательщиков доходов), идентификационных номеров расчетов по доходам (уникальных идентификаторов начислений (УИН) (при наличии), правовых оснований возникновения расчетов) вне балансовых счетов Рабочего плана счетов ведется субъектом централизованного учета.</w:t>
      </w:r>
      <w:proofErr w:type="gramEnd"/>
    </w:p>
    <w:p w14:paraId="5CB47679" w14:textId="4AB0AC67" w:rsidR="00104EA0" w:rsidRDefault="00F4038B" w:rsidP="00140CC3">
      <w:pPr>
        <w:tabs>
          <w:tab w:val="left" w:pos="1080"/>
        </w:tabs>
        <w:spacing w:after="0" w:line="360" w:lineRule="atLeast"/>
        <w:ind w:firstLine="709"/>
        <w:jc w:val="both"/>
        <w:rPr>
          <w:rFonts w:ascii="Times New Roman" w:hAnsi="Times New Roman"/>
          <w:sz w:val="28"/>
          <w:szCs w:val="28"/>
        </w:rPr>
      </w:pPr>
      <w:r>
        <w:rPr>
          <w:rFonts w:ascii="Times New Roman" w:hAnsi="Times New Roman"/>
          <w:color w:val="FF0000"/>
          <w:sz w:val="28"/>
          <w:szCs w:val="28"/>
        </w:rPr>
        <w:t xml:space="preserve"> </w:t>
      </w:r>
      <w:r w:rsidR="00140CC3" w:rsidRPr="003D6C61">
        <w:rPr>
          <w:rFonts w:ascii="Times New Roman" w:hAnsi="Times New Roman"/>
          <w:sz w:val="28"/>
          <w:szCs w:val="28"/>
        </w:rPr>
        <w:t xml:space="preserve">Основанием для отражения в бухгалтерском учете </w:t>
      </w:r>
      <w:r w:rsidR="00126555">
        <w:rPr>
          <w:rFonts w:ascii="Times New Roman" w:hAnsi="Times New Roman"/>
          <w:sz w:val="28"/>
          <w:szCs w:val="28"/>
        </w:rPr>
        <w:t xml:space="preserve">администрируемых </w:t>
      </w:r>
      <w:r w:rsidR="00140CC3" w:rsidRPr="003D6C61">
        <w:rPr>
          <w:rFonts w:ascii="Times New Roman" w:hAnsi="Times New Roman"/>
          <w:sz w:val="28"/>
          <w:szCs w:val="28"/>
        </w:rPr>
        <w:t>доходов по группам плательщиков является</w:t>
      </w:r>
      <w:r w:rsidR="003D6C61" w:rsidRPr="003D6C61">
        <w:rPr>
          <w:rFonts w:ascii="Times New Roman" w:hAnsi="Times New Roman"/>
          <w:sz w:val="28"/>
          <w:szCs w:val="28"/>
        </w:rPr>
        <w:t xml:space="preserve"> Ведомость начисления администрируемых доходов по группам плательщиков, которая заполняется ответственным лицом администратора доходов по форме согласно </w:t>
      </w:r>
      <w:r w:rsidR="00331CD0" w:rsidRPr="00890DB0">
        <w:rPr>
          <w:rFonts w:ascii="Times New Roman" w:hAnsi="Times New Roman"/>
          <w:sz w:val="28"/>
          <w:szCs w:val="28"/>
        </w:rPr>
        <w:t>п</w:t>
      </w:r>
      <w:r w:rsidR="003D6C61" w:rsidRPr="00890DB0">
        <w:rPr>
          <w:rFonts w:ascii="Times New Roman" w:hAnsi="Times New Roman"/>
          <w:sz w:val="28"/>
          <w:szCs w:val="28"/>
        </w:rPr>
        <w:t>риложения</w:t>
      </w:r>
      <w:r w:rsidR="00331CD0" w:rsidRPr="00890DB0">
        <w:rPr>
          <w:rFonts w:ascii="Times New Roman" w:hAnsi="Times New Roman"/>
          <w:sz w:val="28"/>
          <w:szCs w:val="28"/>
        </w:rPr>
        <w:t>м</w:t>
      </w:r>
      <w:r w:rsidR="003D6C61" w:rsidRPr="00890DB0">
        <w:rPr>
          <w:rFonts w:ascii="Times New Roman" w:hAnsi="Times New Roman"/>
          <w:sz w:val="28"/>
          <w:szCs w:val="28"/>
        </w:rPr>
        <w:t xml:space="preserve"> № </w:t>
      </w:r>
      <w:r w:rsidR="00497075">
        <w:rPr>
          <w:rFonts w:ascii="Times New Roman" w:hAnsi="Times New Roman"/>
          <w:sz w:val="28"/>
          <w:szCs w:val="28"/>
        </w:rPr>
        <w:t>3-16</w:t>
      </w:r>
      <w:r w:rsidR="00331CD0" w:rsidRPr="00890DB0">
        <w:rPr>
          <w:rFonts w:ascii="Times New Roman" w:hAnsi="Times New Roman"/>
          <w:sz w:val="28"/>
          <w:szCs w:val="28"/>
        </w:rPr>
        <w:t>, № 3-1</w:t>
      </w:r>
      <w:r w:rsidR="00497075">
        <w:rPr>
          <w:rFonts w:ascii="Times New Roman" w:hAnsi="Times New Roman"/>
          <w:sz w:val="28"/>
          <w:szCs w:val="28"/>
        </w:rPr>
        <w:t>7</w:t>
      </w:r>
      <w:r w:rsidR="00331CD0">
        <w:rPr>
          <w:rFonts w:ascii="Times New Roman" w:hAnsi="Times New Roman"/>
          <w:sz w:val="28"/>
          <w:szCs w:val="28"/>
        </w:rPr>
        <w:t xml:space="preserve"> </w:t>
      </w:r>
      <w:r w:rsidR="003D6C61" w:rsidRPr="003D6C61">
        <w:rPr>
          <w:rFonts w:ascii="Times New Roman" w:hAnsi="Times New Roman"/>
          <w:sz w:val="28"/>
          <w:szCs w:val="28"/>
        </w:rPr>
        <w:t>к Единой учетной политике.</w:t>
      </w:r>
    </w:p>
    <w:p w14:paraId="3EFE95A2" w14:textId="77777777" w:rsidR="008F45ED" w:rsidRDefault="008F45ED" w:rsidP="00140CC3">
      <w:pPr>
        <w:tabs>
          <w:tab w:val="left" w:pos="1080"/>
        </w:tabs>
        <w:spacing w:after="0" w:line="360" w:lineRule="atLeast"/>
        <w:ind w:firstLine="709"/>
        <w:jc w:val="both"/>
        <w:rPr>
          <w:rFonts w:ascii="Times New Roman" w:hAnsi="Times New Roman"/>
          <w:sz w:val="28"/>
          <w:szCs w:val="28"/>
        </w:rPr>
      </w:pPr>
    </w:p>
    <w:p w14:paraId="47BF4BBB" w14:textId="1179DB58" w:rsidR="008F45ED" w:rsidRDefault="009D077E" w:rsidP="00140CC3">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15.3. </w:t>
      </w:r>
      <w:r w:rsidR="008F45ED">
        <w:rPr>
          <w:rFonts w:ascii="Times New Roman" w:hAnsi="Times New Roman"/>
          <w:sz w:val="28"/>
          <w:szCs w:val="28"/>
        </w:rPr>
        <w:t>По бюджетным и автономным учреждениям учет по счету 0 205 00 «Расчеты по доходам» ведется по группам плательщиков по следующим видам доходов:</w:t>
      </w:r>
    </w:p>
    <w:tbl>
      <w:tblPr>
        <w:tblStyle w:val="a3"/>
        <w:tblW w:w="0" w:type="auto"/>
        <w:tblLook w:val="04A0" w:firstRow="1" w:lastRow="0" w:firstColumn="1" w:lastColumn="0" w:noHBand="0" w:noVBand="1"/>
      </w:tblPr>
      <w:tblGrid>
        <w:gridCol w:w="675"/>
        <w:gridCol w:w="5529"/>
        <w:gridCol w:w="3649"/>
      </w:tblGrid>
      <w:tr w:rsidR="008F45ED" w14:paraId="3A47E2F5" w14:textId="77777777" w:rsidTr="009D077E">
        <w:tc>
          <w:tcPr>
            <w:tcW w:w="675" w:type="dxa"/>
            <w:vAlign w:val="center"/>
          </w:tcPr>
          <w:p w14:paraId="3BA13C94" w14:textId="0807BC46" w:rsidR="008F45ED" w:rsidRPr="008F45ED" w:rsidRDefault="008F45ED"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5529" w:type="dxa"/>
            <w:vAlign w:val="center"/>
          </w:tcPr>
          <w:p w14:paraId="339DC2E6" w14:textId="34658332" w:rsidR="008F45ED" w:rsidRPr="008F45ED" w:rsidRDefault="008F45ED"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Вид дохода</w:t>
            </w:r>
          </w:p>
        </w:tc>
        <w:tc>
          <w:tcPr>
            <w:tcW w:w="3649" w:type="dxa"/>
            <w:vAlign w:val="center"/>
          </w:tcPr>
          <w:p w14:paraId="464AAFD2" w14:textId="0310521A" w:rsidR="008F45ED" w:rsidRPr="008F45ED" w:rsidRDefault="008F45ED"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Субъект централизованного учета, ответственный за ведение персонифицированного учета вне балансовых счетов</w:t>
            </w:r>
          </w:p>
        </w:tc>
      </w:tr>
      <w:tr w:rsidR="00DC08CF" w14:paraId="4EAD1505" w14:textId="77777777" w:rsidTr="009D077E">
        <w:tc>
          <w:tcPr>
            <w:tcW w:w="675" w:type="dxa"/>
            <w:vAlign w:val="center"/>
          </w:tcPr>
          <w:p w14:paraId="34E70562" w14:textId="610C4226"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1</w:t>
            </w:r>
          </w:p>
        </w:tc>
        <w:tc>
          <w:tcPr>
            <w:tcW w:w="5529" w:type="dxa"/>
            <w:vAlign w:val="center"/>
          </w:tcPr>
          <w:p w14:paraId="1DC65E44" w14:textId="527B083F"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Доходы от реализации билетов на проводимые культурно-зрелищные мероприятия</w:t>
            </w:r>
          </w:p>
        </w:tc>
        <w:tc>
          <w:tcPr>
            <w:tcW w:w="3649" w:type="dxa"/>
            <w:vMerge w:val="restart"/>
            <w:vAlign w:val="center"/>
          </w:tcPr>
          <w:p w14:paraId="5E1B0C20" w14:textId="4483E7EA"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Персонифицированный учет не ведется в связи с невозможностью организации такого учета</w:t>
            </w:r>
          </w:p>
        </w:tc>
      </w:tr>
      <w:tr w:rsidR="00DC08CF" w14:paraId="1E4CE4AC" w14:textId="77777777" w:rsidTr="009D077E">
        <w:tc>
          <w:tcPr>
            <w:tcW w:w="675" w:type="dxa"/>
            <w:vAlign w:val="center"/>
          </w:tcPr>
          <w:p w14:paraId="5FCCBBE8" w14:textId="06ED4F50"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5529" w:type="dxa"/>
            <w:vAlign w:val="center"/>
          </w:tcPr>
          <w:p w14:paraId="4C51AE63" w14:textId="590865B6"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Доходы от оказания услуг ксерокопирования</w:t>
            </w:r>
          </w:p>
        </w:tc>
        <w:tc>
          <w:tcPr>
            <w:tcW w:w="3649" w:type="dxa"/>
            <w:vMerge/>
            <w:vAlign w:val="center"/>
          </w:tcPr>
          <w:p w14:paraId="749BF683" w14:textId="2460E73B" w:rsidR="00DC08CF" w:rsidRDefault="00DC08CF" w:rsidP="008F45ED">
            <w:pPr>
              <w:tabs>
                <w:tab w:val="left" w:pos="1080"/>
              </w:tabs>
              <w:spacing w:after="0" w:line="240" w:lineRule="auto"/>
              <w:jc w:val="center"/>
              <w:rPr>
                <w:rFonts w:ascii="Times New Roman" w:hAnsi="Times New Roman"/>
                <w:sz w:val="24"/>
                <w:szCs w:val="24"/>
              </w:rPr>
            </w:pPr>
          </w:p>
        </w:tc>
      </w:tr>
      <w:tr w:rsidR="00DC08CF" w14:paraId="13CDD65A" w14:textId="77777777" w:rsidTr="009D077E">
        <w:tc>
          <w:tcPr>
            <w:tcW w:w="675" w:type="dxa"/>
            <w:vAlign w:val="center"/>
          </w:tcPr>
          <w:p w14:paraId="589B080C" w14:textId="5AA508D8"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3</w:t>
            </w:r>
          </w:p>
        </w:tc>
        <w:tc>
          <w:tcPr>
            <w:tcW w:w="5529" w:type="dxa"/>
            <w:vAlign w:val="center"/>
          </w:tcPr>
          <w:p w14:paraId="4E90A533" w14:textId="513AEF57" w:rsidR="00DC08CF" w:rsidRDefault="00DC08CF" w:rsidP="00126555">
            <w:pPr>
              <w:tabs>
                <w:tab w:val="left" w:pos="1080"/>
              </w:tabs>
              <w:spacing w:after="0" w:line="240" w:lineRule="auto"/>
              <w:jc w:val="center"/>
              <w:rPr>
                <w:rFonts w:ascii="Times New Roman" w:hAnsi="Times New Roman"/>
                <w:sz w:val="24"/>
                <w:szCs w:val="24"/>
              </w:rPr>
            </w:pPr>
            <w:r>
              <w:rPr>
                <w:rFonts w:ascii="Times New Roman" w:hAnsi="Times New Roman"/>
                <w:sz w:val="24"/>
                <w:szCs w:val="24"/>
              </w:rPr>
              <w:t xml:space="preserve">Доходы от </w:t>
            </w:r>
            <w:r w:rsidR="001F3F6B">
              <w:rPr>
                <w:rFonts w:ascii="Times New Roman" w:hAnsi="Times New Roman"/>
                <w:sz w:val="24"/>
                <w:szCs w:val="24"/>
              </w:rPr>
              <w:t>оказания</w:t>
            </w:r>
            <w:r w:rsidR="001F3F6B">
              <w:t xml:space="preserve"> </w:t>
            </w:r>
            <w:r w:rsidR="001F3F6B">
              <w:rPr>
                <w:rFonts w:ascii="Times New Roman" w:hAnsi="Times New Roman"/>
                <w:sz w:val="24"/>
                <w:szCs w:val="24"/>
              </w:rPr>
              <w:t>физкультурно-оздоровительных</w:t>
            </w:r>
            <w:r w:rsidR="001F3F6B" w:rsidRPr="001F3F6B">
              <w:rPr>
                <w:rFonts w:ascii="Times New Roman" w:hAnsi="Times New Roman"/>
                <w:sz w:val="24"/>
                <w:szCs w:val="24"/>
              </w:rPr>
              <w:t xml:space="preserve"> и спортивны</w:t>
            </w:r>
            <w:r w:rsidR="001F3F6B">
              <w:rPr>
                <w:rFonts w:ascii="Times New Roman" w:hAnsi="Times New Roman"/>
                <w:sz w:val="24"/>
                <w:szCs w:val="24"/>
              </w:rPr>
              <w:t>х</w:t>
            </w:r>
            <w:r w:rsidR="001F3F6B" w:rsidRPr="001F3F6B">
              <w:rPr>
                <w:rFonts w:ascii="Times New Roman" w:hAnsi="Times New Roman"/>
                <w:sz w:val="24"/>
                <w:szCs w:val="24"/>
              </w:rPr>
              <w:t xml:space="preserve"> услуг</w:t>
            </w:r>
            <w:r w:rsidR="00126555">
              <w:rPr>
                <w:rFonts w:ascii="Times New Roman" w:hAnsi="Times New Roman"/>
                <w:sz w:val="24"/>
                <w:szCs w:val="24"/>
              </w:rPr>
              <w:t xml:space="preserve"> населению</w:t>
            </w:r>
            <w:r w:rsidR="001F3F6B">
              <w:rPr>
                <w:rFonts w:ascii="Times New Roman" w:hAnsi="Times New Roman"/>
                <w:sz w:val="24"/>
                <w:szCs w:val="24"/>
              </w:rPr>
              <w:t xml:space="preserve"> по </w:t>
            </w:r>
            <w:r>
              <w:rPr>
                <w:rFonts w:ascii="Times New Roman" w:hAnsi="Times New Roman"/>
                <w:sz w:val="24"/>
                <w:szCs w:val="24"/>
              </w:rPr>
              <w:t>разовы</w:t>
            </w:r>
            <w:r w:rsidR="001F3F6B">
              <w:rPr>
                <w:rFonts w:ascii="Times New Roman" w:hAnsi="Times New Roman"/>
                <w:sz w:val="24"/>
                <w:szCs w:val="24"/>
              </w:rPr>
              <w:t>м</w:t>
            </w:r>
            <w:r>
              <w:rPr>
                <w:rFonts w:ascii="Times New Roman" w:hAnsi="Times New Roman"/>
                <w:sz w:val="24"/>
                <w:szCs w:val="24"/>
              </w:rPr>
              <w:t xml:space="preserve"> абонемент</w:t>
            </w:r>
            <w:r w:rsidR="001F3F6B">
              <w:rPr>
                <w:rFonts w:ascii="Times New Roman" w:hAnsi="Times New Roman"/>
                <w:sz w:val="24"/>
                <w:szCs w:val="24"/>
              </w:rPr>
              <w:t>ам</w:t>
            </w:r>
            <w:r w:rsidR="00126555">
              <w:rPr>
                <w:rFonts w:ascii="Times New Roman" w:hAnsi="Times New Roman"/>
                <w:sz w:val="24"/>
                <w:szCs w:val="24"/>
              </w:rPr>
              <w:t xml:space="preserve"> (посещениям)</w:t>
            </w:r>
            <w:r w:rsidR="00AC4CD1">
              <w:rPr>
                <w:rFonts w:ascii="Times New Roman" w:hAnsi="Times New Roman"/>
                <w:sz w:val="24"/>
                <w:szCs w:val="24"/>
              </w:rPr>
              <w:t xml:space="preserve"> и билет</w:t>
            </w:r>
            <w:r w:rsidR="001F3F6B">
              <w:rPr>
                <w:rFonts w:ascii="Times New Roman" w:hAnsi="Times New Roman"/>
                <w:sz w:val="24"/>
                <w:szCs w:val="24"/>
              </w:rPr>
              <w:t>ам</w:t>
            </w:r>
            <w:r>
              <w:rPr>
                <w:rFonts w:ascii="Times New Roman" w:hAnsi="Times New Roman"/>
                <w:sz w:val="24"/>
                <w:szCs w:val="24"/>
              </w:rPr>
              <w:t xml:space="preserve"> </w:t>
            </w:r>
            <w:r w:rsidR="00AC4CD1">
              <w:rPr>
                <w:rFonts w:ascii="Times New Roman" w:hAnsi="Times New Roman"/>
                <w:sz w:val="24"/>
                <w:szCs w:val="24"/>
              </w:rPr>
              <w:t>(в том числе прокат инвентаря)</w:t>
            </w:r>
          </w:p>
        </w:tc>
        <w:tc>
          <w:tcPr>
            <w:tcW w:w="3649" w:type="dxa"/>
            <w:vMerge/>
            <w:vAlign w:val="center"/>
          </w:tcPr>
          <w:p w14:paraId="1E1E8480" w14:textId="34938DE3" w:rsidR="00DC08CF" w:rsidRDefault="00DC08CF" w:rsidP="008F45ED">
            <w:pPr>
              <w:tabs>
                <w:tab w:val="left" w:pos="1080"/>
              </w:tabs>
              <w:spacing w:after="0" w:line="240" w:lineRule="auto"/>
              <w:jc w:val="center"/>
              <w:rPr>
                <w:rFonts w:ascii="Times New Roman" w:hAnsi="Times New Roman"/>
                <w:sz w:val="24"/>
                <w:szCs w:val="24"/>
              </w:rPr>
            </w:pPr>
          </w:p>
        </w:tc>
      </w:tr>
      <w:tr w:rsidR="00DC08CF" w14:paraId="05842A48" w14:textId="77777777" w:rsidTr="009D077E">
        <w:tc>
          <w:tcPr>
            <w:tcW w:w="675" w:type="dxa"/>
            <w:vAlign w:val="center"/>
          </w:tcPr>
          <w:p w14:paraId="1B809059" w14:textId="3A56BC09" w:rsidR="00DC08CF" w:rsidRDefault="00DC08CF"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t>4</w:t>
            </w:r>
          </w:p>
        </w:tc>
        <w:tc>
          <w:tcPr>
            <w:tcW w:w="5529" w:type="dxa"/>
            <w:vAlign w:val="center"/>
          </w:tcPr>
          <w:p w14:paraId="2E2E7A1A" w14:textId="386A7924" w:rsidR="00DC08CF" w:rsidRDefault="00126555" w:rsidP="00126555">
            <w:pPr>
              <w:tabs>
                <w:tab w:val="left" w:pos="1080"/>
              </w:tabs>
              <w:spacing w:after="0" w:line="240" w:lineRule="auto"/>
              <w:jc w:val="center"/>
              <w:rPr>
                <w:rFonts w:ascii="Times New Roman" w:hAnsi="Times New Roman"/>
                <w:sz w:val="24"/>
                <w:szCs w:val="24"/>
              </w:rPr>
            </w:pPr>
            <w:r w:rsidRPr="00126555">
              <w:rPr>
                <w:rFonts w:ascii="Times New Roman" w:hAnsi="Times New Roman"/>
                <w:sz w:val="24"/>
                <w:szCs w:val="24"/>
              </w:rPr>
              <w:t>Доходы от оказания физкультурно-оздоровительных и спортивных услуг</w:t>
            </w:r>
            <w:r>
              <w:rPr>
                <w:rFonts w:ascii="Times New Roman" w:hAnsi="Times New Roman"/>
                <w:sz w:val="24"/>
                <w:szCs w:val="24"/>
              </w:rPr>
              <w:t xml:space="preserve"> населению </w:t>
            </w:r>
            <w:r>
              <w:rPr>
                <w:rFonts w:ascii="Times New Roman" w:hAnsi="Times New Roman"/>
                <w:sz w:val="24"/>
                <w:szCs w:val="24"/>
              </w:rPr>
              <w:lastRenderedPageBreak/>
              <w:t>(за исключением</w:t>
            </w:r>
            <w:r w:rsidRPr="00126555">
              <w:rPr>
                <w:rFonts w:ascii="Times New Roman" w:hAnsi="Times New Roman"/>
                <w:sz w:val="24"/>
                <w:szCs w:val="24"/>
              </w:rPr>
              <w:t xml:space="preserve"> разовы</w:t>
            </w:r>
            <w:r>
              <w:rPr>
                <w:rFonts w:ascii="Times New Roman" w:hAnsi="Times New Roman"/>
                <w:sz w:val="24"/>
                <w:szCs w:val="24"/>
              </w:rPr>
              <w:t>х</w:t>
            </w:r>
            <w:r w:rsidRPr="00126555">
              <w:rPr>
                <w:rFonts w:ascii="Times New Roman" w:hAnsi="Times New Roman"/>
                <w:sz w:val="24"/>
                <w:szCs w:val="24"/>
              </w:rPr>
              <w:t xml:space="preserve"> абонемент</w:t>
            </w:r>
            <w:r>
              <w:rPr>
                <w:rFonts w:ascii="Times New Roman" w:hAnsi="Times New Roman"/>
                <w:sz w:val="24"/>
                <w:szCs w:val="24"/>
              </w:rPr>
              <w:t>ов (посещений</w:t>
            </w:r>
            <w:r w:rsidRPr="00126555">
              <w:rPr>
                <w:rFonts w:ascii="Times New Roman" w:hAnsi="Times New Roman"/>
                <w:sz w:val="24"/>
                <w:szCs w:val="24"/>
              </w:rPr>
              <w:t>) и билет</w:t>
            </w:r>
            <w:r>
              <w:rPr>
                <w:rFonts w:ascii="Times New Roman" w:hAnsi="Times New Roman"/>
                <w:sz w:val="24"/>
                <w:szCs w:val="24"/>
              </w:rPr>
              <w:t>ов)</w:t>
            </w:r>
            <w:r w:rsidRPr="00126555">
              <w:rPr>
                <w:rFonts w:ascii="Times New Roman" w:hAnsi="Times New Roman"/>
                <w:sz w:val="24"/>
                <w:szCs w:val="24"/>
              </w:rPr>
              <w:t xml:space="preserve"> </w:t>
            </w:r>
          </w:p>
        </w:tc>
        <w:tc>
          <w:tcPr>
            <w:tcW w:w="3649" w:type="dxa"/>
            <w:vAlign w:val="center"/>
          </w:tcPr>
          <w:p w14:paraId="4E39340D" w14:textId="77777777" w:rsidR="00DC08CF" w:rsidRDefault="00126555"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lastRenderedPageBreak/>
              <w:t>МБУ «Спортивная школа имени В.А. Лобанова»</w:t>
            </w:r>
          </w:p>
          <w:p w14:paraId="480F1422" w14:textId="3808DEDE" w:rsidR="00126555" w:rsidRDefault="00126555" w:rsidP="008F45ED">
            <w:pPr>
              <w:tabs>
                <w:tab w:val="left" w:pos="1080"/>
              </w:tabs>
              <w:spacing w:after="0" w:line="240" w:lineRule="auto"/>
              <w:jc w:val="center"/>
              <w:rPr>
                <w:rFonts w:ascii="Times New Roman" w:hAnsi="Times New Roman"/>
                <w:sz w:val="24"/>
                <w:szCs w:val="24"/>
              </w:rPr>
            </w:pPr>
            <w:r>
              <w:rPr>
                <w:rFonts w:ascii="Times New Roman" w:hAnsi="Times New Roman"/>
                <w:sz w:val="24"/>
                <w:szCs w:val="24"/>
              </w:rPr>
              <w:lastRenderedPageBreak/>
              <w:t>МАУ «Спортивная школа»</w:t>
            </w:r>
          </w:p>
        </w:tc>
      </w:tr>
    </w:tbl>
    <w:p w14:paraId="1A1D006C" w14:textId="3499C2A1" w:rsidR="008A2810" w:rsidRDefault="00126555" w:rsidP="00126555">
      <w:pPr>
        <w:tabs>
          <w:tab w:val="left" w:pos="1080"/>
        </w:tabs>
        <w:spacing w:before="160" w:after="0" w:line="360" w:lineRule="atLeast"/>
        <w:ind w:firstLine="709"/>
        <w:jc w:val="both"/>
        <w:rPr>
          <w:rFonts w:ascii="Times New Roman" w:hAnsi="Times New Roman"/>
          <w:color w:val="FF0000"/>
          <w:sz w:val="28"/>
          <w:szCs w:val="28"/>
        </w:rPr>
      </w:pPr>
      <w:r w:rsidRPr="009D077E">
        <w:rPr>
          <w:rFonts w:ascii="Times New Roman" w:hAnsi="Times New Roman"/>
          <w:sz w:val="28"/>
          <w:szCs w:val="28"/>
        </w:rPr>
        <w:lastRenderedPageBreak/>
        <w:t>Основанием для отражения в бухгалтерском учете доходов</w:t>
      </w:r>
      <w:r w:rsidR="009D077E" w:rsidRPr="009D077E">
        <w:rPr>
          <w:rFonts w:ascii="Times New Roman" w:hAnsi="Times New Roman"/>
          <w:sz w:val="28"/>
          <w:szCs w:val="28"/>
        </w:rPr>
        <w:t xml:space="preserve"> бюджетных и автономных учреждений</w:t>
      </w:r>
      <w:r w:rsidRPr="009D077E">
        <w:rPr>
          <w:rFonts w:ascii="Times New Roman" w:hAnsi="Times New Roman"/>
          <w:sz w:val="28"/>
          <w:szCs w:val="28"/>
        </w:rPr>
        <w:t xml:space="preserve"> по группам плательщиков является Ведомость начисления доходов</w:t>
      </w:r>
      <w:r w:rsidR="009D077E" w:rsidRPr="009D077E">
        <w:rPr>
          <w:rFonts w:ascii="Times New Roman" w:hAnsi="Times New Roman"/>
          <w:sz w:val="28"/>
          <w:szCs w:val="28"/>
        </w:rPr>
        <w:t xml:space="preserve"> бюджетных и автономных учреждений по </w:t>
      </w:r>
      <w:r w:rsidRPr="009D077E">
        <w:rPr>
          <w:rFonts w:ascii="Times New Roman" w:hAnsi="Times New Roman"/>
          <w:sz w:val="28"/>
          <w:szCs w:val="28"/>
        </w:rPr>
        <w:t xml:space="preserve">группам плательщиков, которая заполняется ответственным лицом </w:t>
      </w:r>
      <w:r w:rsidR="009D077E" w:rsidRPr="009D077E">
        <w:rPr>
          <w:rFonts w:ascii="Times New Roman" w:hAnsi="Times New Roman"/>
          <w:sz w:val="28"/>
          <w:szCs w:val="28"/>
        </w:rPr>
        <w:t xml:space="preserve">субъекта централизованного учета по </w:t>
      </w:r>
      <w:r w:rsidR="000911B4">
        <w:rPr>
          <w:rFonts w:ascii="Times New Roman" w:hAnsi="Times New Roman"/>
          <w:sz w:val="28"/>
          <w:szCs w:val="28"/>
        </w:rPr>
        <w:t>форме согласно приложению № 3-18</w:t>
      </w:r>
      <w:r w:rsidRPr="009D077E">
        <w:rPr>
          <w:rFonts w:ascii="Times New Roman" w:hAnsi="Times New Roman"/>
          <w:sz w:val="28"/>
          <w:szCs w:val="28"/>
        </w:rPr>
        <w:t xml:space="preserve"> к Единой учетной политике.</w:t>
      </w:r>
    </w:p>
    <w:p w14:paraId="658752B0" w14:textId="77777777" w:rsidR="009D077E" w:rsidRDefault="009D077E" w:rsidP="00104EA0">
      <w:pPr>
        <w:tabs>
          <w:tab w:val="left" w:pos="1080"/>
        </w:tabs>
        <w:spacing w:after="0" w:line="360" w:lineRule="atLeast"/>
        <w:ind w:firstLine="709"/>
        <w:jc w:val="both"/>
        <w:rPr>
          <w:rFonts w:ascii="Times New Roman" w:hAnsi="Times New Roman"/>
          <w:sz w:val="28"/>
          <w:szCs w:val="28"/>
        </w:rPr>
      </w:pPr>
    </w:p>
    <w:p w14:paraId="7DB98EC7" w14:textId="352D3269" w:rsidR="00140CC3" w:rsidRDefault="003F6FE5" w:rsidP="00104EA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15.4</w:t>
      </w:r>
      <w:r w:rsidR="00140CC3" w:rsidRPr="00140CC3">
        <w:rPr>
          <w:rFonts w:ascii="Times New Roman" w:hAnsi="Times New Roman"/>
          <w:sz w:val="28"/>
          <w:szCs w:val="28"/>
        </w:rPr>
        <w:t>. Доходы в виде государственной пошлины за совершение нотариальных действий и за выдачу разрешений на установку рекламных конструкций отражаются в учете на основании Ведомости начисления доходов</w:t>
      </w:r>
      <w:r w:rsidR="00794791">
        <w:rPr>
          <w:rFonts w:ascii="Times New Roman" w:hAnsi="Times New Roman"/>
          <w:sz w:val="28"/>
          <w:szCs w:val="28"/>
        </w:rPr>
        <w:t xml:space="preserve"> бюджета</w:t>
      </w:r>
      <w:r w:rsidR="00140CC3" w:rsidRPr="00140CC3">
        <w:rPr>
          <w:rFonts w:ascii="Times New Roman" w:hAnsi="Times New Roman"/>
          <w:sz w:val="28"/>
          <w:szCs w:val="28"/>
        </w:rPr>
        <w:t xml:space="preserve">. Ведомость начисления доходов заполняет ответственное лицо субъекта централизованного учета (администратора доходов) по форме согласно </w:t>
      </w:r>
      <w:r w:rsidR="009340B6" w:rsidRPr="009B673B">
        <w:rPr>
          <w:rFonts w:ascii="Times New Roman" w:hAnsi="Times New Roman"/>
          <w:sz w:val="28"/>
          <w:szCs w:val="28"/>
        </w:rPr>
        <w:t>п</w:t>
      </w:r>
      <w:r w:rsidR="00140CC3" w:rsidRPr="009B673B">
        <w:rPr>
          <w:rFonts w:ascii="Times New Roman" w:hAnsi="Times New Roman"/>
          <w:sz w:val="28"/>
          <w:szCs w:val="28"/>
        </w:rPr>
        <w:t>риложению №</w:t>
      </w:r>
      <w:r w:rsidR="00213D91">
        <w:rPr>
          <w:rFonts w:ascii="Times New Roman" w:hAnsi="Times New Roman"/>
          <w:sz w:val="28"/>
          <w:szCs w:val="28"/>
        </w:rPr>
        <w:t xml:space="preserve"> 3-19</w:t>
      </w:r>
      <w:r w:rsidR="00140CC3" w:rsidRPr="00140CC3">
        <w:rPr>
          <w:rFonts w:ascii="Times New Roman" w:hAnsi="Times New Roman"/>
          <w:sz w:val="28"/>
          <w:szCs w:val="28"/>
        </w:rPr>
        <w:t xml:space="preserve"> к Единой учетной политике.</w:t>
      </w:r>
    </w:p>
    <w:p w14:paraId="11D7DBD9" w14:textId="77777777" w:rsidR="00B73A46" w:rsidRDefault="00B73A46" w:rsidP="00104EA0">
      <w:pPr>
        <w:tabs>
          <w:tab w:val="left" w:pos="1080"/>
        </w:tabs>
        <w:spacing w:after="0" w:line="360" w:lineRule="atLeast"/>
        <w:ind w:firstLine="709"/>
        <w:jc w:val="both"/>
        <w:rPr>
          <w:rFonts w:ascii="Times New Roman" w:hAnsi="Times New Roman"/>
          <w:sz w:val="28"/>
          <w:szCs w:val="28"/>
        </w:rPr>
      </w:pPr>
    </w:p>
    <w:p w14:paraId="2119D672" w14:textId="076BCDE0" w:rsidR="00B73A46" w:rsidRDefault="003F6FE5" w:rsidP="00104EA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15.5</w:t>
      </w:r>
      <w:r w:rsidR="00B73A46">
        <w:rPr>
          <w:rFonts w:ascii="Times New Roman" w:hAnsi="Times New Roman"/>
          <w:sz w:val="28"/>
          <w:szCs w:val="28"/>
        </w:rPr>
        <w:t>. Административные штрафы отражаются в учете на основании п</w:t>
      </w:r>
      <w:r w:rsidR="00B73A46" w:rsidRPr="00B73A46">
        <w:rPr>
          <w:rFonts w:ascii="Times New Roman" w:hAnsi="Times New Roman"/>
          <w:sz w:val="28"/>
          <w:szCs w:val="28"/>
        </w:rPr>
        <w:t>остановлени</w:t>
      </w:r>
      <w:r w:rsidR="00B73A46">
        <w:rPr>
          <w:rFonts w:ascii="Times New Roman" w:hAnsi="Times New Roman"/>
          <w:sz w:val="28"/>
          <w:szCs w:val="28"/>
        </w:rPr>
        <w:t>й</w:t>
      </w:r>
      <w:r w:rsidR="00B73A46" w:rsidRPr="00B73A46">
        <w:rPr>
          <w:rFonts w:ascii="Times New Roman" w:hAnsi="Times New Roman"/>
          <w:sz w:val="28"/>
          <w:szCs w:val="28"/>
        </w:rPr>
        <w:t xml:space="preserve"> о назначении административного наказания, определени</w:t>
      </w:r>
      <w:r w:rsidR="0072371C">
        <w:rPr>
          <w:rFonts w:ascii="Times New Roman" w:hAnsi="Times New Roman"/>
          <w:sz w:val="28"/>
          <w:szCs w:val="28"/>
        </w:rPr>
        <w:t>й</w:t>
      </w:r>
      <w:r w:rsidR="00B73A46" w:rsidRPr="00B73A46">
        <w:rPr>
          <w:rFonts w:ascii="Times New Roman" w:hAnsi="Times New Roman"/>
          <w:sz w:val="28"/>
          <w:szCs w:val="28"/>
        </w:rPr>
        <w:t xml:space="preserve"> о взыскании административного штрафа, наложенного на несовершеннолетнего с его родителя (зак</w:t>
      </w:r>
      <w:r w:rsidR="0072371C">
        <w:rPr>
          <w:rFonts w:ascii="Times New Roman" w:hAnsi="Times New Roman"/>
          <w:sz w:val="28"/>
          <w:szCs w:val="28"/>
        </w:rPr>
        <w:t>онного представителя), служебных записок</w:t>
      </w:r>
      <w:r w:rsidR="00B73A46" w:rsidRPr="00B73A46">
        <w:rPr>
          <w:rFonts w:ascii="Times New Roman" w:hAnsi="Times New Roman"/>
          <w:sz w:val="28"/>
          <w:szCs w:val="28"/>
        </w:rPr>
        <w:t xml:space="preserve"> об уменьшении суммы штрафа</w:t>
      </w:r>
      <w:r w:rsidR="0072371C">
        <w:rPr>
          <w:rFonts w:ascii="Times New Roman" w:hAnsi="Times New Roman"/>
          <w:sz w:val="28"/>
          <w:szCs w:val="28"/>
        </w:rPr>
        <w:t>.</w:t>
      </w:r>
    </w:p>
    <w:p w14:paraId="296C120E" w14:textId="77777777" w:rsidR="0072371C" w:rsidRDefault="0072371C" w:rsidP="00104EA0">
      <w:pPr>
        <w:tabs>
          <w:tab w:val="left" w:pos="1080"/>
        </w:tabs>
        <w:spacing w:after="0" w:line="360" w:lineRule="atLeast"/>
        <w:ind w:firstLine="709"/>
        <w:jc w:val="both"/>
        <w:rPr>
          <w:rFonts w:ascii="Times New Roman" w:hAnsi="Times New Roman"/>
          <w:sz w:val="28"/>
          <w:szCs w:val="28"/>
        </w:rPr>
      </w:pPr>
    </w:p>
    <w:p w14:paraId="60BA8F4A" w14:textId="2B02F0BC" w:rsidR="0072371C" w:rsidRDefault="003F6FE5" w:rsidP="00104EA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15.6</w:t>
      </w:r>
      <w:r w:rsidR="0072371C">
        <w:rPr>
          <w:rFonts w:ascii="Times New Roman" w:hAnsi="Times New Roman"/>
          <w:sz w:val="28"/>
          <w:szCs w:val="28"/>
        </w:rPr>
        <w:t>. Доходы в виде п</w:t>
      </w:r>
      <w:r w:rsidR="0072371C" w:rsidRPr="0072371C">
        <w:rPr>
          <w:rFonts w:ascii="Times New Roman" w:hAnsi="Times New Roman"/>
          <w:sz w:val="28"/>
          <w:szCs w:val="28"/>
        </w:rPr>
        <w:t>латеж</w:t>
      </w:r>
      <w:r w:rsidR="0072371C">
        <w:rPr>
          <w:rFonts w:ascii="Times New Roman" w:hAnsi="Times New Roman"/>
          <w:sz w:val="28"/>
          <w:szCs w:val="28"/>
        </w:rPr>
        <w:t>ей, уплачиваемых</w:t>
      </w:r>
      <w:r w:rsidR="0072371C" w:rsidRPr="0072371C">
        <w:rPr>
          <w:rFonts w:ascii="Times New Roman" w:hAnsi="Times New Roman"/>
          <w:sz w:val="28"/>
          <w:szCs w:val="28"/>
        </w:rPr>
        <w:t xml:space="preserve">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72371C">
        <w:rPr>
          <w:rFonts w:ascii="Times New Roman" w:hAnsi="Times New Roman"/>
          <w:sz w:val="28"/>
          <w:szCs w:val="28"/>
        </w:rPr>
        <w:t xml:space="preserve"> отражаются в учете на основании извещений </w:t>
      </w:r>
      <w:r w:rsidR="0072371C" w:rsidRPr="0072371C">
        <w:rPr>
          <w:rFonts w:ascii="Times New Roman" w:hAnsi="Times New Roman"/>
          <w:sz w:val="28"/>
          <w:szCs w:val="28"/>
        </w:rPr>
        <w:t>о возмещении вреда, причиняемого транспортными средствами, осуществляющими перевозки тяжеловесных и (или) крупногабаритных грузов</w:t>
      </w:r>
      <w:r w:rsidR="0072371C">
        <w:rPr>
          <w:rFonts w:ascii="Times New Roman" w:hAnsi="Times New Roman"/>
          <w:sz w:val="28"/>
          <w:szCs w:val="28"/>
        </w:rPr>
        <w:t>.</w:t>
      </w:r>
    </w:p>
    <w:p w14:paraId="148C39AC" w14:textId="77777777" w:rsidR="0072371C" w:rsidRDefault="0072371C" w:rsidP="00104EA0">
      <w:pPr>
        <w:tabs>
          <w:tab w:val="left" w:pos="1080"/>
        </w:tabs>
        <w:spacing w:after="0" w:line="360" w:lineRule="atLeast"/>
        <w:ind w:firstLine="709"/>
        <w:jc w:val="both"/>
        <w:rPr>
          <w:rFonts w:ascii="Times New Roman" w:hAnsi="Times New Roman"/>
          <w:sz w:val="28"/>
          <w:szCs w:val="28"/>
        </w:rPr>
      </w:pPr>
    </w:p>
    <w:p w14:paraId="628D2764" w14:textId="2A8220BE" w:rsidR="0072371C" w:rsidRDefault="003F6FE5" w:rsidP="00104EA0">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15.7</w:t>
      </w:r>
      <w:r w:rsidR="0072371C">
        <w:rPr>
          <w:rFonts w:ascii="Times New Roman" w:hAnsi="Times New Roman"/>
          <w:sz w:val="28"/>
          <w:szCs w:val="28"/>
        </w:rPr>
        <w:t xml:space="preserve">. </w:t>
      </w:r>
      <w:proofErr w:type="gramStart"/>
      <w:r w:rsidR="0072371C">
        <w:rPr>
          <w:rFonts w:ascii="Times New Roman" w:hAnsi="Times New Roman"/>
          <w:sz w:val="28"/>
          <w:szCs w:val="28"/>
        </w:rPr>
        <w:t>Доходы в виде пеней, штрафов, неустоек за просрочку исполнения поставщиком (подрядчиком, исполнителем) обязательств, предусмотренных контрактом (договоров) отражаются в учете на основании требований (претензий) об уплате пеней, штрафов, неустоек, которые предъявляют субъекты централизованного учета поставщикам (подрядчикам, исполнителям).</w:t>
      </w:r>
      <w:proofErr w:type="gramEnd"/>
    </w:p>
    <w:p w14:paraId="21608C23" w14:textId="77777777" w:rsidR="0072371C" w:rsidRDefault="0072371C" w:rsidP="00104EA0">
      <w:pPr>
        <w:tabs>
          <w:tab w:val="left" w:pos="1080"/>
        </w:tabs>
        <w:spacing w:after="0" w:line="360" w:lineRule="atLeast"/>
        <w:ind w:firstLine="709"/>
        <w:jc w:val="both"/>
        <w:rPr>
          <w:rFonts w:ascii="Times New Roman" w:hAnsi="Times New Roman"/>
          <w:sz w:val="28"/>
          <w:szCs w:val="28"/>
        </w:rPr>
      </w:pPr>
    </w:p>
    <w:p w14:paraId="6A1A1F80" w14:textId="683CD299"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w:t>
      </w:r>
      <w:r w:rsidR="003F6FE5">
        <w:rPr>
          <w:rFonts w:ascii="Times New Roman" w:hAnsi="Times New Roman"/>
          <w:sz w:val="28"/>
          <w:szCs w:val="28"/>
        </w:rPr>
        <w:t>8</w:t>
      </w:r>
      <w:r>
        <w:rPr>
          <w:rFonts w:ascii="Times New Roman" w:hAnsi="Times New Roman"/>
          <w:sz w:val="28"/>
          <w:szCs w:val="28"/>
        </w:rPr>
        <w:t>.</w:t>
      </w:r>
      <w:r w:rsidRPr="00DA387A">
        <w:rPr>
          <w:rFonts w:ascii="Times New Roman" w:hAnsi="Times New Roman"/>
          <w:sz w:val="28"/>
          <w:szCs w:val="28"/>
        </w:rPr>
        <w:t xml:space="preserve"> В составе доходов будущих периодов на счете 401 40 «Доходы будущих периодов» учитываются:</w:t>
      </w:r>
    </w:p>
    <w:p w14:paraId="073759E1"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доходы, начисленные за выполненные и сданные заказчикам отдельные этапы работ, услуг, не относящиеся к доходам текущего отчетного периода;</w:t>
      </w:r>
    </w:p>
    <w:p w14:paraId="717FC12F"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доходы по месячным, квартальным, годовым абонементам;</w:t>
      </w:r>
    </w:p>
    <w:p w14:paraId="4D232DF8"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lastRenderedPageBreak/>
        <w:t>- доходы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14:paraId="59A773B6"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доходы по договорам (соглашениям) о предоставлении грантов;</w:t>
      </w:r>
    </w:p>
    <w:p w14:paraId="080EE72F" w14:textId="77777777" w:rsidR="00B01E79"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доходы от операций с объектами аренды (предстоящие доходы от предоставления права пользования активом);</w:t>
      </w:r>
    </w:p>
    <w:p w14:paraId="4056C935" w14:textId="6F11723D" w:rsidR="003D6C61" w:rsidRPr="00DA387A" w:rsidRDefault="003D6C61" w:rsidP="00B01E7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дотации, межбюджетные трансферты, предоставляемые без условий при передаче активов;</w:t>
      </w:r>
    </w:p>
    <w:p w14:paraId="3EC7B64A" w14:textId="77777777" w:rsidR="00B01E79" w:rsidRPr="00DA387A" w:rsidRDefault="00B01E79" w:rsidP="00B01E79">
      <w:pPr>
        <w:tabs>
          <w:tab w:val="left" w:pos="1080"/>
        </w:tabs>
        <w:spacing w:after="0" w:line="360" w:lineRule="atLeast"/>
        <w:ind w:firstLine="709"/>
        <w:jc w:val="both"/>
        <w:rPr>
          <w:rFonts w:ascii="Times New Roman" w:hAnsi="Times New Roman"/>
          <w:sz w:val="28"/>
          <w:szCs w:val="28"/>
        </w:rPr>
      </w:pPr>
      <w:r w:rsidRPr="00DA387A">
        <w:rPr>
          <w:rFonts w:ascii="Times New Roman" w:hAnsi="Times New Roman"/>
          <w:sz w:val="28"/>
          <w:szCs w:val="28"/>
        </w:rPr>
        <w:t>- иные аналогичные доходы.</w:t>
      </w:r>
    </w:p>
    <w:p w14:paraId="0EA901EA" w14:textId="77777777" w:rsidR="00B01E79" w:rsidRDefault="00B01E79" w:rsidP="00B01E79">
      <w:pPr>
        <w:tabs>
          <w:tab w:val="left" w:pos="1080"/>
        </w:tabs>
        <w:spacing w:after="0" w:line="360" w:lineRule="atLeast"/>
        <w:jc w:val="both"/>
        <w:rPr>
          <w:rFonts w:ascii="Times New Roman" w:hAnsi="Times New Roman"/>
          <w:color w:val="FF0000"/>
          <w:sz w:val="28"/>
          <w:szCs w:val="28"/>
        </w:rPr>
      </w:pPr>
    </w:p>
    <w:p w14:paraId="6723B28D" w14:textId="424F0481" w:rsidR="003D6C61" w:rsidRDefault="003F6FE5" w:rsidP="00B01E79">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15.9</w:t>
      </w:r>
      <w:r w:rsidR="00B01E79">
        <w:rPr>
          <w:rFonts w:ascii="Times New Roman" w:hAnsi="Times New Roman"/>
          <w:sz w:val="28"/>
          <w:szCs w:val="28"/>
        </w:rPr>
        <w:t>.</w:t>
      </w:r>
      <w:r w:rsidR="00B01E79" w:rsidRPr="00DA387A">
        <w:rPr>
          <w:rFonts w:ascii="Times New Roman" w:hAnsi="Times New Roman"/>
          <w:sz w:val="28"/>
          <w:szCs w:val="28"/>
        </w:rPr>
        <w:t xml:space="preserve"> В составе доходов будущих периодов на счете 401 41 «Доходы будущих периодов к признанию в текущем году» и 401 49 «Доходы будущих периодов к признанию в очередные года» учитываются доходы </w:t>
      </w:r>
      <w:r w:rsidR="003D6C61" w:rsidRPr="003D6C61">
        <w:rPr>
          <w:rFonts w:ascii="Times New Roman" w:hAnsi="Times New Roman"/>
          <w:sz w:val="28"/>
          <w:szCs w:val="28"/>
        </w:rPr>
        <w:t xml:space="preserve">по соглашениям о предоставлении в очередном финансовом году (годах, следующих </w:t>
      </w:r>
      <w:proofErr w:type="gramStart"/>
      <w:r w:rsidR="003D6C61" w:rsidRPr="003D6C61">
        <w:rPr>
          <w:rFonts w:ascii="Times New Roman" w:hAnsi="Times New Roman"/>
          <w:sz w:val="28"/>
          <w:szCs w:val="28"/>
        </w:rPr>
        <w:t>за</w:t>
      </w:r>
      <w:proofErr w:type="gramEnd"/>
      <w:r w:rsidR="003D6C61" w:rsidRPr="003D6C61">
        <w:rPr>
          <w:rFonts w:ascii="Times New Roman" w:hAnsi="Times New Roman"/>
          <w:sz w:val="28"/>
          <w:szCs w:val="28"/>
        </w:rPr>
        <w:t xml:space="preserve"> отчетным) </w:t>
      </w:r>
      <w:r w:rsidR="003D6C61">
        <w:rPr>
          <w:rFonts w:ascii="Times New Roman" w:hAnsi="Times New Roman"/>
          <w:sz w:val="28"/>
          <w:szCs w:val="28"/>
        </w:rPr>
        <w:t xml:space="preserve">межбюджетных трансфертов с условиями при передаче активов. </w:t>
      </w:r>
    </w:p>
    <w:p w14:paraId="186DF5D4" w14:textId="5F85AA4E" w:rsidR="00B01E79" w:rsidRPr="00DA387A" w:rsidRDefault="00B01E79" w:rsidP="00B01E79">
      <w:pPr>
        <w:tabs>
          <w:tab w:val="left" w:pos="1080"/>
        </w:tabs>
        <w:spacing w:after="0" w:line="360" w:lineRule="atLeast"/>
        <w:ind w:firstLine="709"/>
        <w:jc w:val="both"/>
        <w:rPr>
          <w:rFonts w:ascii="Times New Roman" w:hAnsi="Times New Roman"/>
          <w:sz w:val="28"/>
          <w:szCs w:val="28"/>
        </w:rPr>
      </w:pPr>
      <w:proofErr w:type="gramStart"/>
      <w:r w:rsidRPr="00DA387A">
        <w:rPr>
          <w:rFonts w:ascii="Times New Roman" w:hAnsi="Times New Roman"/>
          <w:sz w:val="28"/>
          <w:szCs w:val="28"/>
        </w:rPr>
        <w:t>Начисление доходов будущих периодов от предоставления межбюджетного трансферта, предоставляемого у условиями при передаче активов (далее – МБТ с условиями), по факту возникновения права на получение такого трансферта осуществляется на основании Соглашения о предоставлении МБТ в объеме, предусмотренном на текущий финансовый год и на очередные периоды, то есть на три года, либо на срок, указанный в Соглашении о предоставлении МБТ.</w:t>
      </w:r>
      <w:proofErr w:type="gramEnd"/>
    </w:p>
    <w:p w14:paraId="4D7C7A8A" w14:textId="77777777" w:rsidR="00B01E79" w:rsidRDefault="00B01E79" w:rsidP="00B01E79">
      <w:pPr>
        <w:tabs>
          <w:tab w:val="left" w:pos="1080"/>
        </w:tabs>
        <w:spacing w:after="0" w:line="360" w:lineRule="atLeast"/>
        <w:ind w:firstLine="709"/>
        <w:jc w:val="both"/>
        <w:rPr>
          <w:rFonts w:ascii="Times New Roman" w:hAnsi="Times New Roman"/>
          <w:sz w:val="28"/>
          <w:szCs w:val="28"/>
        </w:rPr>
      </w:pPr>
      <w:proofErr w:type="gramStart"/>
      <w:r w:rsidRPr="00DA387A">
        <w:rPr>
          <w:rFonts w:ascii="Times New Roman" w:hAnsi="Times New Roman"/>
          <w:sz w:val="28"/>
          <w:szCs w:val="28"/>
        </w:rPr>
        <w:t>В случае если объем межбюджетных трансфертов менее 100 тыс. руб. и заключение Соглашения о предоставлении МБТ не предусмотрено, то начисление доходов будущих периодов от предоставления такого межбюджетного трансферта осуществляется в объеме, предусмотренном Законом о бюджете на текущий год и плановый период, то есть на три года, на основании уведомления о предоставлении субсидии, субвенции, иного межбюджетного трансферта.</w:t>
      </w:r>
      <w:proofErr w:type="gramEnd"/>
    </w:p>
    <w:p w14:paraId="351DC146" w14:textId="0C1FF06A" w:rsidR="00B01E79" w:rsidRPr="00DA387A" w:rsidRDefault="003D6C61" w:rsidP="00B01E79">
      <w:pPr>
        <w:tabs>
          <w:tab w:val="left" w:pos="1080"/>
        </w:tabs>
        <w:spacing w:after="0" w:line="360" w:lineRule="atLeast"/>
        <w:jc w:val="both"/>
        <w:rPr>
          <w:rFonts w:ascii="Times New Roman" w:hAnsi="Times New Roman"/>
          <w:color w:val="FF0000"/>
          <w:sz w:val="20"/>
          <w:szCs w:val="20"/>
        </w:rPr>
      </w:pPr>
      <w:r w:rsidRPr="003D6C61">
        <w:rPr>
          <w:rFonts w:ascii="Times New Roman" w:hAnsi="Times New Roman"/>
          <w:sz w:val="20"/>
          <w:szCs w:val="20"/>
        </w:rPr>
        <w:t xml:space="preserve"> </w:t>
      </w:r>
      <w:r w:rsidR="00B01E79" w:rsidRPr="003D6C61">
        <w:rPr>
          <w:rFonts w:ascii="Times New Roman" w:hAnsi="Times New Roman"/>
          <w:sz w:val="20"/>
          <w:szCs w:val="20"/>
        </w:rPr>
        <w:t>(Основание: п.301 Инструкции 157н, письмо Минфина Пермского края от 28.05.2021 № СЭД-39-01-10исх-357, письмо ГКУ ПК «Единый центр учета» от 04.06.2021 № 48-01-14-2)</w:t>
      </w:r>
    </w:p>
    <w:p w14:paraId="46F7A5DB" w14:textId="77777777" w:rsidR="00B01E79" w:rsidRDefault="00B01E79" w:rsidP="007D5A0C">
      <w:pPr>
        <w:tabs>
          <w:tab w:val="left" w:pos="1080"/>
        </w:tabs>
        <w:spacing w:after="0" w:line="360" w:lineRule="atLeast"/>
        <w:ind w:firstLine="709"/>
        <w:jc w:val="both"/>
        <w:rPr>
          <w:rFonts w:ascii="Times New Roman" w:hAnsi="Times New Roman"/>
          <w:sz w:val="28"/>
          <w:szCs w:val="28"/>
        </w:rPr>
      </w:pPr>
    </w:p>
    <w:p w14:paraId="2AEC9C51" w14:textId="1739DB4D" w:rsidR="007D5A0C" w:rsidRDefault="003F6FE5" w:rsidP="007D5A0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15.10</w:t>
      </w:r>
      <w:r w:rsidR="007D5A0C" w:rsidRPr="007D5A0C">
        <w:rPr>
          <w:rFonts w:ascii="Times New Roman" w:hAnsi="Times New Roman"/>
          <w:sz w:val="28"/>
          <w:szCs w:val="28"/>
        </w:rPr>
        <w:t>. Доходы</w:t>
      </w:r>
      <w:r w:rsidR="00B01E79">
        <w:rPr>
          <w:rFonts w:ascii="Times New Roman" w:hAnsi="Times New Roman"/>
          <w:sz w:val="28"/>
          <w:szCs w:val="28"/>
        </w:rPr>
        <w:t xml:space="preserve"> будущих периодов</w:t>
      </w:r>
      <w:r w:rsidR="007D5A0C" w:rsidRPr="007D5A0C">
        <w:rPr>
          <w:rFonts w:ascii="Times New Roman" w:hAnsi="Times New Roman"/>
          <w:sz w:val="28"/>
          <w:szCs w:val="28"/>
        </w:rPr>
        <w:t xml:space="preserve"> по субсидиям на выполнение муниципального задания, по субсидиям на иные цели,  по субсидиям на осуществление капитальных вложений, по грантам, иным безвозмездным поступлениям, предоставленным на условиях при передаче активов, отражаются в учете не основании соглашений (договоров).</w:t>
      </w:r>
    </w:p>
    <w:p w14:paraId="6E8D305A" w14:textId="77777777" w:rsidR="00B01E79" w:rsidRDefault="00B01E79" w:rsidP="007D5A0C">
      <w:pPr>
        <w:tabs>
          <w:tab w:val="left" w:pos="1080"/>
        </w:tabs>
        <w:spacing w:after="0" w:line="360" w:lineRule="atLeast"/>
        <w:ind w:firstLine="709"/>
        <w:jc w:val="both"/>
        <w:rPr>
          <w:rFonts w:ascii="Times New Roman" w:hAnsi="Times New Roman"/>
          <w:sz w:val="28"/>
          <w:szCs w:val="28"/>
        </w:rPr>
      </w:pPr>
    </w:p>
    <w:p w14:paraId="3984ED7F" w14:textId="65553B18" w:rsidR="00B01E79" w:rsidRPr="007D5A0C" w:rsidRDefault="00B01E79" w:rsidP="007D5A0C">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15.1</w:t>
      </w:r>
      <w:r w:rsidR="003F6FE5">
        <w:rPr>
          <w:rFonts w:ascii="Times New Roman" w:hAnsi="Times New Roman"/>
          <w:sz w:val="28"/>
          <w:szCs w:val="28"/>
        </w:rPr>
        <w:t>1</w:t>
      </w:r>
      <w:r>
        <w:rPr>
          <w:rFonts w:ascii="Times New Roman" w:hAnsi="Times New Roman"/>
          <w:sz w:val="28"/>
          <w:szCs w:val="28"/>
        </w:rPr>
        <w:t>. Н</w:t>
      </w:r>
      <w:r w:rsidRPr="00B01E79">
        <w:rPr>
          <w:rFonts w:ascii="Times New Roman" w:hAnsi="Times New Roman"/>
          <w:sz w:val="28"/>
          <w:szCs w:val="28"/>
        </w:rPr>
        <w:t>ачисление доходов текущего</w:t>
      </w:r>
      <w:r>
        <w:rPr>
          <w:rFonts w:ascii="Times New Roman" w:hAnsi="Times New Roman"/>
          <w:sz w:val="28"/>
          <w:szCs w:val="28"/>
        </w:rPr>
        <w:t xml:space="preserve"> финансового года по субсидиям </w:t>
      </w:r>
      <w:r w:rsidRPr="00B01E79">
        <w:rPr>
          <w:rFonts w:ascii="Times New Roman" w:hAnsi="Times New Roman"/>
          <w:sz w:val="28"/>
          <w:szCs w:val="28"/>
        </w:rPr>
        <w:t xml:space="preserve">на выполнение </w:t>
      </w:r>
      <w:r>
        <w:rPr>
          <w:rFonts w:ascii="Times New Roman" w:hAnsi="Times New Roman"/>
          <w:sz w:val="28"/>
          <w:szCs w:val="28"/>
        </w:rPr>
        <w:t>муниципального</w:t>
      </w:r>
      <w:r w:rsidRPr="00B01E79">
        <w:rPr>
          <w:rFonts w:ascii="Times New Roman" w:hAnsi="Times New Roman"/>
          <w:sz w:val="28"/>
          <w:szCs w:val="28"/>
        </w:rPr>
        <w:t xml:space="preserve"> задани</w:t>
      </w:r>
      <w:r>
        <w:rPr>
          <w:rFonts w:ascii="Times New Roman" w:hAnsi="Times New Roman"/>
          <w:sz w:val="28"/>
          <w:szCs w:val="28"/>
        </w:rPr>
        <w:t>я, на иные цели, на капвложения</w:t>
      </w:r>
      <w:r w:rsidRPr="00B01E79">
        <w:rPr>
          <w:rFonts w:ascii="Times New Roman" w:hAnsi="Times New Roman"/>
          <w:sz w:val="28"/>
          <w:szCs w:val="28"/>
        </w:rPr>
        <w:t xml:space="preserve"> о</w:t>
      </w:r>
      <w:r w:rsidR="00585D8A">
        <w:rPr>
          <w:rFonts w:ascii="Times New Roman" w:hAnsi="Times New Roman"/>
          <w:sz w:val="28"/>
          <w:szCs w:val="28"/>
        </w:rPr>
        <w:t>существляется</w:t>
      </w:r>
      <w:r w:rsidRPr="00B01E79">
        <w:rPr>
          <w:rFonts w:ascii="Times New Roman" w:hAnsi="Times New Roman"/>
          <w:sz w:val="28"/>
          <w:szCs w:val="28"/>
        </w:rPr>
        <w:t xml:space="preserve"> </w:t>
      </w:r>
      <w:r>
        <w:rPr>
          <w:rFonts w:ascii="Times New Roman" w:hAnsi="Times New Roman"/>
          <w:sz w:val="28"/>
          <w:szCs w:val="28"/>
        </w:rPr>
        <w:t>на основании</w:t>
      </w:r>
      <w:r w:rsidRPr="00B01E79">
        <w:rPr>
          <w:rFonts w:ascii="Times New Roman" w:hAnsi="Times New Roman"/>
          <w:sz w:val="28"/>
          <w:szCs w:val="28"/>
        </w:rPr>
        <w:t xml:space="preserve"> </w:t>
      </w:r>
      <w:r>
        <w:rPr>
          <w:rFonts w:ascii="Times New Roman" w:hAnsi="Times New Roman"/>
          <w:sz w:val="28"/>
          <w:szCs w:val="28"/>
        </w:rPr>
        <w:t>И</w:t>
      </w:r>
      <w:r w:rsidRPr="00B01E79">
        <w:rPr>
          <w:rFonts w:ascii="Times New Roman" w:hAnsi="Times New Roman"/>
          <w:sz w:val="28"/>
          <w:szCs w:val="28"/>
        </w:rPr>
        <w:t>звещени</w:t>
      </w:r>
      <w:r>
        <w:rPr>
          <w:rFonts w:ascii="Times New Roman" w:hAnsi="Times New Roman"/>
          <w:sz w:val="28"/>
          <w:szCs w:val="28"/>
        </w:rPr>
        <w:t>я (ф.</w:t>
      </w:r>
      <w:r w:rsidRPr="00B01E79">
        <w:rPr>
          <w:rFonts w:ascii="Times New Roman" w:hAnsi="Times New Roman"/>
          <w:sz w:val="28"/>
          <w:szCs w:val="28"/>
        </w:rPr>
        <w:t>0504805)</w:t>
      </w:r>
      <w:r>
        <w:rPr>
          <w:rFonts w:ascii="Times New Roman" w:hAnsi="Times New Roman"/>
          <w:sz w:val="28"/>
          <w:szCs w:val="28"/>
        </w:rPr>
        <w:t>.</w:t>
      </w:r>
      <w:r w:rsidRPr="00B01E79">
        <w:rPr>
          <w:rFonts w:ascii="Times New Roman" w:hAnsi="Times New Roman"/>
          <w:sz w:val="28"/>
          <w:szCs w:val="28"/>
        </w:rPr>
        <w:t xml:space="preserve"> </w:t>
      </w:r>
    </w:p>
    <w:p w14:paraId="773BE781" w14:textId="77777777" w:rsidR="007D5A0C" w:rsidRDefault="007D5A0C" w:rsidP="007D5A0C">
      <w:pPr>
        <w:tabs>
          <w:tab w:val="left" w:pos="1080"/>
        </w:tabs>
        <w:spacing w:after="0" w:line="360" w:lineRule="atLeast"/>
        <w:ind w:firstLine="709"/>
        <w:jc w:val="both"/>
        <w:rPr>
          <w:rFonts w:ascii="Times New Roman" w:hAnsi="Times New Roman"/>
          <w:color w:val="FF0000"/>
          <w:sz w:val="28"/>
          <w:szCs w:val="28"/>
        </w:rPr>
      </w:pPr>
    </w:p>
    <w:p w14:paraId="5CF22BD4" w14:textId="77777777" w:rsidR="004E716D" w:rsidRDefault="004E716D" w:rsidP="007D5A0C">
      <w:pPr>
        <w:tabs>
          <w:tab w:val="left" w:pos="1080"/>
        </w:tabs>
        <w:spacing w:after="0" w:line="360" w:lineRule="atLeast"/>
        <w:ind w:firstLine="709"/>
        <w:jc w:val="both"/>
        <w:rPr>
          <w:rFonts w:ascii="Times New Roman" w:hAnsi="Times New Roman"/>
          <w:color w:val="FF0000"/>
          <w:sz w:val="28"/>
          <w:szCs w:val="28"/>
        </w:rPr>
      </w:pPr>
    </w:p>
    <w:p w14:paraId="23B42CEC" w14:textId="5B71DF45" w:rsidR="004D5C1E" w:rsidRPr="008A364F" w:rsidRDefault="008A364F" w:rsidP="008A364F">
      <w:pPr>
        <w:pStyle w:val="a6"/>
        <w:numPr>
          <w:ilvl w:val="0"/>
          <w:numId w:val="30"/>
        </w:numPr>
        <w:tabs>
          <w:tab w:val="left" w:pos="1080"/>
        </w:tabs>
        <w:spacing w:after="0" w:line="360" w:lineRule="atLeast"/>
        <w:jc w:val="center"/>
        <w:rPr>
          <w:rFonts w:ascii="Times New Roman" w:hAnsi="Times New Roman"/>
          <w:sz w:val="28"/>
          <w:szCs w:val="28"/>
        </w:rPr>
      </w:pPr>
      <w:r w:rsidRPr="008A364F">
        <w:rPr>
          <w:rFonts w:ascii="Times New Roman" w:hAnsi="Times New Roman"/>
          <w:sz w:val="28"/>
          <w:szCs w:val="28"/>
        </w:rPr>
        <w:t xml:space="preserve"> </w:t>
      </w:r>
      <w:r w:rsidR="004D5C1E" w:rsidRPr="008A364F">
        <w:rPr>
          <w:rFonts w:ascii="Times New Roman" w:hAnsi="Times New Roman"/>
          <w:sz w:val="28"/>
          <w:szCs w:val="28"/>
        </w:rPr>
        <w:t>Учет расчетов по налогам и взносам</w:t>
      </w:r>
    </w:p>
    <w:p w14:paraId="522C2D34" w14:textId="77777777" w:rsidR="004D5C1E" w:rsidRPr="008A364F" w:rsidRDefault="004D5C1E" w:rsidP="00843962">
      <w:pPr>
        <w:shd w:val="clear" w:color="auto" w:fill="FFFFFF"/>
        <w:tabs>
          <w:tab w:val="left" w:pos="1080"/>
        </w:tabs>
        <w:spacing w:after="0" w:line="360" w:lineRule="atLeast"/>
        <w:jc w:val="both"/>
        <w:rPr>
          <w:rFonts w:ascii="Times New Roman" w:hAnsi="Times New Roman"/>
          <w:sz w:val="28"/>
          <w:szCs w:val="28"/>
          <w:lang w:eastAsia="ru-RU"/>
        </w:rPr>
      </w:pPr>
    </w:p>
    <w:p w14:paraId="02BD83EB" w14:textId="77777777" w:rsidR="008A364F" w:rsidRPr="009340B6" w:rsidRDefault="008A364F" w:rsidP="008A364F">
      <w:pPr>
        <w:shd w:val="clear" w:color="auto" w:fill="FFFFFF"/>
        <w:tabs>
          <w:tab w:val="left" w:pos="1080"/>
        </w:tabs>
        <w:spacing w:after="0" w:line="360" w:lineRule="atLeast"/>
        <w:ind w:firstLine="709"/>
        <w:jc w:val="both"/>
        <w:rPr>
          <w:rFonts w:ascii="Times New Roman" w:hAnsi="Times New Roman"/>
          <w:sz w:val="28"/>
          <w:szCs w:val="28"/>
          <w:lang w:eastAsia="ru-RU"/>
        </w:rPr>
      </w:pPr>
      <w:r w:rsidRPr="008A364F">
        <w:rPr>
          <w:rFonts w:ascii="Times New Roman" w:hAnsi="Times New Roman"/>
          <w:sz w:val="28"/>
          <w:szCs w:val="28"/>
          <w:lang w:eastAsia="ru-RU"/>
        </w:rPr>
        <w:t xml:space="preserve">16.1. </w:t>
      </w:r>
      <w:r w:rsidR="004D5C1E" w:rsidRPr="008A364F">
        <w:rPr>
          <w:rFonts w:ascii="Times New Roman" w:hAnsi="Times New Roman"/>
          <w:sz w:val="28"/>
          <w:szCs w:val="28"/>
          <w:lang w:eastAsia="ru-RU"/>
        </w:rPr>
        <w:t>Любые пени, штрафы и иные санкции, перечисляемые в бюджеты, в том числе по страховым взносам</w:t>
      </w:r>
      <w:r w:rsidR="004D5C1E" w:rsidRPr="00F22746">
        <w:rPr>
          <w:rFonts w:ascii="Times New Roman" w:hAnsi="Times New Roman"/>
          <w:color w:val="FF0000"/>
          <w:sz w:val="28"/>
          <w:szCs w:val="28"/>
          <w:lang w:eastAsia="ru-RU"/>
        </w:rPr>
        <w:t xml:space="preserve">, </w:t>
      </w:r>
      <w:r w:rsidR="004D5C1E" w:rsidRPr="009340B6">
        <w:rPr>
          <w:rFonts w:ascii="Times New Roman" w:hAnsi="Times New Roman"/>
          <w:sz w:val="28"/>
          <w:szCs w:val="28"/>
          <w:lang w:eastAsia="ru-RU"/>
        </w:rPr>
        <w:t xml:space="preserve">учитываются </w:t>
      </w:r>
      <w:r w:rsidRPr="009340B6">
        <w:rPr>
          <w:rFonts w:ascii="Times New Roman" w:hAnsi="Times New Roman"/>
          <w:bCs/>
          <w:sz w:val="28"/>
          <w:szCs w:val="28"/>
          <w:lang w:eastAsia="ru-RU"/>
        </w:rPr>
        <w:t>на счете 303 05 «</w:t>
      </w:r>
      <w:r w:rsidR="004D5C1E" w:rsidRPr="009340B6">
        <w:rPr>
          <w:rFonts w:ascii="Times New Roman" w:hAnsi="Times New Roman"/>
          <w:bCs/>
          <w:sz w:val="28"/>
          <w:szCs w:val="28"/>
          <w:lang w:eastAsia="ru-RU"/>
        </w:rPr>
        <w:t>Расчеты по про</w:t>
      </w:r>
      <w:r w:rsidRPr="009340B6">
        <w:rPr>
          <w:rFonts w:ascii="Times New Roman" w:hAnsi="Times New Roman"/>
          <w:bCs/>
          <w:sz w:val="28"/>
          <w:szCs w:val="28"/>
          <w:lang w:eastAsia="ru-RU"/>
        </w:rPr>
        <w:t>чим платежам в бюджет»</w:t>
      </w:r>
      <w:r w:rsidR="000378B5" w:rsidRPr="009340B6">
        <w:rPr>
          <w:rFonts w:ascii="Times New Roman" w:hAnsi="Times New Roman"/>
          <w:bCs/>
          <w:sz w:val="28"/>
          <w:szCs w:val="28"/>
          <w:lang w:eastAsia="ru-RU"/>
        </w:rPr>
        <w:t>.</w:t>
      </w:r>
    </w:p>
    <w:p w14:paraId="1AF01DC3" w14:textId="77777777" w:rsidR="008A364F" w:rsidRDefault="008A364F" w:rsidP="008A364F">
      <w:pPr>
        <w:shd w:val="clear" w:color="auto" w:fill="FFFFFF"/>
        <w:tabs>
          <w:tab w:val="left" w:pos="1080"/>
        </w:tabs>
        <w:spacing w:after="0" w:line="360" w:lineRule="atLeast"/>
        <w:ind w:firstLine="709"/>
        <w:jc w:val="both"/>
        <w:rPr>
          <w:rFonts w:ascii="Times New Roman" w:hAnsi="Times New Roman"/>
          <w:color w:val="FF0000"/>
          <w:sz w:val="28"/>
          <w:szCs w:val="28"/>
        </w:rPr>
      </w:pPr>
    </w:p>
    <w:p w14:paraId="4727743C" w14:textId="08B283DB" w:rsidR="004D5C1E" w:rsidRPr="009340B6" w:rsidRDefault="008A364F" w:rsidP="008A364F">
      <w:pPr>
        <w:shd w:val="clear" w:color="auto" w:fill="FFFFFF"/>
        <w:tabs>
          <w:tab w:val="left" w:pos="1080"/>
        </w:tabs>
        <w:spacing w:after="0" w:line="360" w:lineRule="atLeast"/>
        <w:ind w:firstLine="709"/>
        <w:jc w:val="both"/>
        <w:rPr>
          <w:rFonts w:ascii="Times New Roman" w:hAnsi="Times New Roman"/>
          <w:sz w:val="28"/>
          <w:szCs w:val="28"/>
          <w:lang w:eastAsia="ru-RU"/>
        </w:rPr>
      </w:pPr>
      <w:r w:rsidRPr="008A364F">
        <w:rPr>
          <w:rFonts w:ascii="Times New Roman" w:hAnsi="Times New Roman"/>
          <w:sz w:val="28"/>
          <w:szCs w:val="28"/>
        </w:rPr>
        <w:t xml:space="preserve">16.2. </w:t>
      </w:r>
      <w:r w:rsidR="004D5C1E" w:rsidRPr="008A364F">
        <w:rPr>
          <w:rFonts w:ascii="Times New Roman" w:hAnsi="Times New Roman"/>
          <w:sz w:val="28"/>
          <w:szCs w:val="28"/>
        </w:rPr>
        <w:t xml:space="preserve">Начисление налогов (авансовых платежей по налогам) за налоговый (отчетный) период отражается в учете </w:t>
      </w:r>
      <w:r w:rsidR="004D5C1E" w:rsidRPr="009340B6">
        <w:rPr>
          <w:rFonts w:ascii="Times New Roman" w:hAnsi="Times New Roman"/>
          <w:sz w:val="28"/>
          <w:szCs w:val="28"/>
        </w:rPr>
        <w:t>днем начисления (подачи декларации, расчета)</w:t>
      </w:r>
      <w:r w:rsidR="004D5C1E" w:rsidRPr="009340B6">
        <w:rPr>
          <w:rFonts w:ascii="Times New Roman" w:hAnsi="Times New Roman"/>
          <w:i/>
          <w:sz w:val="28"/>
          <w:szCs w:val="28"/>
        </w:rPr>
        <w:t>.</w:t>
      </w:r>
    </w:p>
    <w:p w14:paraId="4FA30C58"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D1D710C" w14:textId="46630C45" w:rsidR="004D5C1E" w:rsidRPr="00DA387A" w:rsidRDefault="00957603" w:rsidP="00957603">
      <w:pPr>
        <w:tabs>
          <w:tab w:val="left" w:pos="1080"/>
        </w:tabs>
        <w:spacing w:after="0" w:line="360" w:lineRule="atLeast"/>
        <w:jc w:val="center"/>
        <w:rPr>
          <w:rFonts w:ascii="Times New Roman" w:hAnsi="Times New Roman"/>
          <w:sz w:val="28"/>
          <w:szCs w:val="28"/>
        </w:rPr>
      </w:pPr>
      <w:r w:rsidRPr="00DA387A">
        <w:rPr>
          <w:rFonts w:ascii="Times New Roman" w:hAnsi="Times New Roman"/>
          <w:sz w:val="28"/>
          <w:szCs w:val="28"/>
        </w:rPr>
        <w:t xml:space="preserve">17. </w:t>
      </w:r>
      <w:r w:rsidR="004D5C1E" w:rsidRPr="00DA387A">
        <w:rPr>
          <w:rFonts w:ascii="Times New Roman" w:hAnsi="Times New Roman"/>
          <w:sz w:val="28"/>
          <w:szCs w:val="28"/>
        </w:rPr>
        <w:t xml:space="preserve">Учет </w:t>
      </w:r>
      <w:r w:rsidR="00B01E79">
        <w:rPr>
          <w:rFonts w:ascii="Times New Roman" w:hAnsi="Times New Roman"/>
          <w:sz w:val="28"/>
          <w:szCs w:val="28"/>
        </w:rPr>
        <w:t>расходов будущих периодов</w:t>
      </w:r>
    </w:p>
    <w:p w14:paraId="2D86B479" w14:textId="77777777" w:rsidR="004D5C1E" w:rsidRPr="00DA387A" w:rsidRDefault="004D5C1E" w:rsidP="00843962">
      <w:pPr>
        <w:tabs>
          <w:tab w:val="left" w:pos="1080"/>
        </w:tabs>
        <w:spacing w:after="0" w:line="360" w:lineRule="atLeast"/>
        <w:jc w:val="both"/>
        <w:rPr>
          <w:rFonts w:ascii="Times New Roman" w:hAnsi="Times New Roman"/>
          <w:sz w:val="28"/>
          <w:szCs w:val="28"/>
        </w:rPr>
      </w:pPr>
    </w:p>
    <w:p w14:paraId="537CBA7C" w14:textId="7BBC7F1D" w:rsidR="00DA387A" w:rsidRPr="00FC5CD8" w:rsidRDefault="00B01E79" w:rsidP="00DA387A">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17.1</w:t>
      </w:r>
      <w:r w:rsidR="00DA387A" w:rsidRPr="00FC5CD8">
        <w:rPr>
          <w:rFonts w:ascii="Times New Roman" w:hAnsi="Times New Roman"/>
          <w:sz w:val="28"/>
          <w:szCs w:val="28"/>
        </w:rPr>
        <w:t>. В составе расходов будущих периодов на счете 401.50 «расходы будущих периодов» отражаются расходы в соответствии с п.302 Инструкции 157н.</w:t>
      </w:r>
    </w:p>
    <w:p w14:paraId="390901C7" w14:textId="409E303C" w:rsidR="00877C46" w:rsidRPr="00FC5CD8" w:rsidRDefault="00877C46" w:rsidP="00DA387A">
      <w:pPr>
        <w:tabs>
          <w:tab w:val="left" w:pos="1080"/>
        </w:tabs>
        <w:spacing w:after="0" w:line="360" w:lineRule="atLeast"/>
        <w:ind w:firstLine="709"/>
        <w:jc w:val="both"/>
        <w:rPr>
          <w:rFonts w:ascii="Times New Roman" w:hAnsi="Times New Roman"/>
          <w:sz w:val="28"/>
          <w:szCs w:val="28"/>
        </w:rPr>
      </w:pPr>
      <w:r w:rsidRPr="00FC5CD8">
        <w:rPr>
          <w:rFonts w:ascii="Times New Roman" w:hAnsi="Times New Roman"/>
          <w:sz w:val="28"/>
          <w:szCs w:val="28"/>
        </w:rPr>
        <w:t>Расходы будущих периодов списываются на финансовый результат текущего финансового года равномерно</w:t>
      </w:r>
      <w:r w:rsidR="00FC5CD8" w:rsidRPr="00FC5CD8">
        <w:rPr>
          <w:rFonts w:ascii="Times New Roman" w:hAnsi="Times New Roman"/>
          <w:sz w:val="28"/>
          <w:szCs w:val="28"/>
        </w:rPr>
        <w:t xml:space="preserve"> (по месяцам) </w:t>
      </w:r>
      <w:r w:rsidRPr="00FC5CD8">
        <w:rPr>
          <w:rFonts w:ascii="Times New Roman" w:hAnsi="Times New Roman"/>
          <w:sz w:val="28"/>
          <w:szCs w:val="28"/>
        </w:rPr>
        <w:t>в течение периода, к которому они относятся.</w:t>
      </w:r>
    </w:p>
    <w:p w14:paraId="39B606F5" w14:textId="20B0AA44" w:rsidR="00877C46" w:rsidRPr="00FC5CD8" w:rsidRDefault="00FC5CD8" w:rsidP="00877C46">
      <w:pPr>
        <w:tabs>
          <w:tab w:val="left" w:pos="1080"/>
        </w:tabs>
        <w:spacing w:after="0" w:line="360" w:lineRule="atLeast"/>
        <w:jc w:val="both"/>
        <w:rPr>
          <w:rFonts w:ascii="Times New Roman" w:hAnsi="Times New Roman"/>
          <w:sz w:val="20"/>
          <w:szCs w:val="20"/>
        </w:rPr>
      </w:pPr>
      <w:r w:rsidRPr="00FC5CD8">
        <w:rPr>
          <w:rFonts w:ascii="Times New Roman" w:hAnsi="Times New Roman"/>
          <w:sz w:val="20"/>
          <w:szCs w:val="20"/>
        </w:rPr>
        <w:t xml:space="preserve"> </w:t>
      </w:r>
      <w:r w:rsidR="00877C46" w:rsidRPr="00FC5CD8">
        <w:rPr>
          <w:rFonts w:ascii="Times New Roman" w:hAnsi="Times New Roman"/>
          <w:sz w:val="20"/>
          <w:szCs w:val="20"/>
        </w:rPr>
        <w:t>(Основа</w:t>
      </w:r>
      <w:r w:rsidRPr="00FC5CD8">
        <w:rPr>
          <w:rFonts w:ascii="Times New Roman" w:hAnsi="Times New Roman"/>
          <w:sz w:val="20"/>
          <w:szCs w:val="20"/>
        </w:rPr>
        <w:t xml:space="preserve">ние: п. 302 </w:t>
      </w:r>
      <w:r w:rsidR="00877C46" w:rsidRPr="00FC5CD8">
        <w:rPr>
          <w:rFonts w:ascii="Times New Roman" w:hAnsi="Times New Roman"/>
          <w:sz w:val="20"/>
          <w:szCs w:val="20"/>
        </w:rPr>
        <w:t>Инструкции № 157н.)</w:t>
      </w:r>
    </w:p>
    <w:p w14:paraId="0579A40A" w14:textId="77777777" w:rsidR="00877C46" w:rsidRPr="00F22746" w:rsidRDefault="00877C46" w:rsidP="00843962">
      <w:pPr>
        <w:tabs>
          <w:tab w:val="left" w:pos="1080"/>
        </w:tabs>
        <w:spacing w:after="0" w:line="360" w:lineRule="atLeast"/>
        <w:jc w:val="both"/>
        <w:rPr>
          <w:rFonts w:ascii="Times New Roman" w:hAnsi="Times New Roman"/>
          <w:color w:val="FF0000"/>
          <w:sz w:val="28"/>
          <w:szCs w:val="28"/>
        </w:rPr>
      </w:pPr>
    </w:p>
    <w:p w14:paraId="1B59718A" w14:textId="77777777" w:rsidR="00B01E79" w:rsidRPr="00B01E79" w:rsidRDefault="00B01E79" w:rsidP="00B01E79">
      <w:pPr>
        <w:tabs>
          <w:tab w:val="left" w:pos="1080"/>
        </w:tabs>
        <w:spacing w:after="0" w:line="360" w:lineRule="atLeast"/>
        <w:ind w:firstLine="709"/>
        <w:jc w:val="both"/>
        <w:rPr>
          <w:rFonts w:ascii="Times New Roman" w:hAnsi="Times New Roman"/>
          <w:sz w:val="28"/>
          <w:szCs w:val="28"/>
        </w:rPr>
      </w:pPr>
      <w:r w:rsidRPr="00B01E79">
        <w:rPr>
          <w:rFonts w:ascii="Times New Roman" w:hAnsi="Times New Roman"/>
          <w:sz w:val="28"/>
          <w:szCs w:val="28"/>
        </w:rPr>
        <w:t xml:space="preserve">17.2. </w:t>
      </w:r>
      <w:r w:rsidR="004D5C1E" w:rsidRPr="00B01E79">
        <w:rPr>
          <w:rFonts w:ascii="Times New Roman" w:hAnsi="Times New Roman"/>
          <w:sz w:val="28"/>
          <w:szCs w:val="28"/>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14:paraId="59AA1A07" w14:textId="5165749A" w:rsidR="004D5C1E" w:rsidRPr="00B01E79" w:rsidRDefault="004D5C1E" w:rsidP="00B01E79">
      <w:pPr>
        <w:tabs>
          <w:tab w:val="left" w:pos="1080"/>
        </w:tabs>
        <w:spacing w:after="0" w:line="360" w:lineRule="atLeast"/>
        <w:ind w:firstLine="709"/>
        <w:jc w:val="both"/>
        <w:rPr>
          <w:rFonts w:ascii="Times New Roman" w:hAnsi="Times New Roman"/>
          <w:sz w:val="28"/>
          <w:szCs w:val="28"/>
        </w:rPr>
      </w:pPr>
      <w:r w:rsidRPr="00B01E79">
        <w:rPr>
          <w:rFonts w:ascii="Times New Roman" w:hAnsi="Times New Roman"/>
          <w:sz w:val="28"/>
          <w:szCs w:val="28"/>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14:paraId="632CB55F" w14:textId="77777777" w:rsidR="00DD5236" w:rsidRPr="00F22746" w:rsidRDefault="00DD5236" w:rsidP="00843962">
      <w:pPr>
        <w:tabs>
          <w:tab w:val="left" w:pos="1080"/>
        </w:tabs>
        <w:spacing w:after="0" w:line="360" w:lineRule="atLeast"/>
        <w:jc w:val="both"/>
        <w:rPr>
          <w:rFonts w:ascii="Times New Roman" w:hAnsi="Times New Roman"/>
          <w:color w:val="FF0000"/>
          <w:sz w:val="28"/>
          <w:szCs w:val="28"/>
        </w:rPr>
      </w:pPr>
    </w:p>
    <w:p w14:paraId="702E3261" w14:textId="3C371E00" w:rsidR="004D5C1E" w:rsidRPr="0019354C" w:rsidRDefault="00B01E79" w:rsidP="00B01E79">
      <w:pPr>
        <w:tabs>
          <w:tab w:val="left" w:pos="1080"/>
        </w:tabs>
        <w:spacing w:after="0" w:line="360" w:lineRule="atLeast"/>
        <w:jc w:val="center"/>
        <w:rPr>
          <w:rFonts w:ascii="Times New Roman" w:hAnsi="Times New Roman"/>
          <w:sz w:val="28"/>
          <w:szCs w:val="28"/>
        </w:rPr>
      </w:pPr>
      <w:r w:rsidRPr="0019354C">
        <w:rPr>
          <w:rFonts w:ascii="Times New Roman" w:hAnsi="Times New Roman"/>
          <w:sz w:val="28"/>
          <w:szCs w:val="28"/>
        </w:rPr>
        <w:t xml:space="preserve">18. </w:t>
      </w:r>
      <w:r w:rsidR="004D5C1E" w:rsidRPr="0019354C">
        <w:rPr>
          <w:rFonts w:ascii="Times New Roman" w:hAnsi="Times New Roman"/>
          <w:sz w:val="28"/>
          <w:szCs w:val="28"/>
        </w:rPr>
        <w:t>Резервы предстоящих расходов</w:t>
      </w:r>
    </w:p>
    <w:p w14:paraId="2986A89D" w14:textId="77777777" w:rsidR="00B01E79" w:rsidRPr="0019354C" w:rsidRDefault="00B01E79" w:rsidP="00843962">
      <w:pPr>
        <w:pStyle w:val="s1"/>
        <w:shd w:val="clear" w:color="auto" w:fill="FFFFFF"/>
        <w:tabs>
          <w:tab w:val="left" w:pos="1080"/>
        </w:tabs>
        <w:spacing w:before="0" w:beforeAutospacing="0" w:after="0" w:afterAutospacing="0" w:line="360" w:lineRule="atLeast"/>
        <w:jc w:val="both"/>
        <w:rPr>
          <w:sz w:val="28"/>
          <w:szCs w:val="28"/>
        </w:rPr>
      </w:pPr>
    </w:p>
    <w:p w14:paraId="374F9C5D" w14:textId="09378268" w:rsidR="004D5C1E" w:rsidRPr="0019354C" w:rsidRDefault="00B01E79"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 xml:space="preserve">18.1. </w:t>
      </w:r>
      <w:r w:rsidR="007D099D" w:rsidRPr="0019354C">
        <w:rPr>
          <w:sz w:val="28"/>
          <w:szCs w:val="28"/>
        </w:rPr>
        <w:t>На счете 401.60 «Резервы предстоящих расходов»</w:t>
      </w:r>
      <w:r w:rsidR="00F653DB" w:rsidRPr="0019354C">
        <w:rPr>
          <w:sz w:val="28"/>
          <w:szCs w:val="28"/>
        </w:rPr>
        <w:t xml:space="preserve"> отражаются резервы,</w:t>
      </w:r>
      <w:r w:rsidR="007D099D" w:rsidRPr="0019354C">
        <w:rPr>
          <w:sz w:val="28"/>
          <w:szCs w:val="28"/>
        </w:rPr>
        <w:t xml:space="preserve"> </w:t>
      </w:r>
      <w:r w:rsidR="00F653DB" w:rsidRPr="0019354C">
        <w:rPr>
          <w:sz w:val="28"/>
          <w:szCs w:val="28"/>
        </w:rPr>
        <w:t>формируемые в целях равномерного включения на финансовый результат учреждения:</w:t>
      </w:r>
    </w:p>
    <w:p w14:paraId="153D72D0" w14:textId="418B2AC5" w:rsidR="00F653DB" w:rsidRPr="0019354C" w:rsidRDefault="00F653DB"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lastRenderedPageBreak/>
        <w:t>расходов, связанных с предстоящей оплатой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14:paraId="12F497F8" w14:textId="013F33C8" w:rsidR="00F653DB" w:rsidRPr="0019354C" w:rsidRDefault="00F653DB" w:rsidP="00B01E79">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расходов, возникающих из претензионных требований и исков по результатам фактов хозяйственной жизни.</w:t>
      </w:r>
    </w:p>
    <w:p w14:paraId="1D620B2D" w14:textId="77777777" w:rsidR="00F653DB" w:rsidRPr="0019354C" w:rsidRDefault="00F653DB" w:rsidP="00B01E79">
      <w:pPr>
        <w:pStyle w:val="s1"/>
        <w:shd w:val="clear" w:color="auto" w:fill="FFFFFF"/>
        <w:tabs>
          <w:tab w:val="left" w:pos="1080"/>
        </w:tabs>
        <w:spacing w:before="0" w:beforeAutospacing="0" w:after="0" w:afterAutospacing="0" w:line="360" w:lineRule="atLeast"/>
        <w:ind w:firstLine="709"/>
        <w:jc w:val="both"/>
        <w:rPr>
          <w:sz w:val="28"/>
          <w:szCs w:val="28"/>
        </w:rPr>
      </w:pPr>
    </w:p>
    <w:p w14:paraId="244CAFFA" w14:textId="3C37B464" w:rsidR="004D5C1E" w:rsidRPr="0019354C" w:rsidRDefault="00F653DB" w:rsidP="00F653DB">
      <w:pPr>
        <w:pStyle w:val="s1"/>
        <w:shd w:val="clear" w:color="auto" w:fill="FFFFFF"/>
        <w:tabs>
          <w:tab w:val="left" w:pos="1080"/>
        </w:tabs>
        <w:spacing w:before="0" w:beforeAutospacing="0" w:after="0" w:afterAutospacing="0" w:line="360" w:lineRule="atLeast"/>
        <w:ind w:firstLine="709"/>
        <w:jc w:val="both"/>
        <w:rPr>
          <w:rStyle w:val="s10"/>
          <w:b/>
          <w:bCs/>
          <w:sz w:val="28"/>
          <w:szCs w:val="28"/>
        </w:rPr>
      </w:pPr>
      <w:r w:rsidRPr="0019354C">
        <w:rPr>
          <w:sz w:val="28"/>
          <w:szCs w:val="28"/>
        </w:rPr>
        <w:t xml:space="preserve">18.2. </w:t>
      </w:r>
      <w:r w:rsidR="004D5C1E" w:rsidRPr="0019354C">
        <w:rPr>
          <w:sz w:val="28"/>
          <w:szCs w:val="28"/>
        </w:rPr>
        <w:t xml:space="preserve">Суммы резерва по претензиям и искам признаются в учете </w:t>
      </w:r>
      <w:r w:rsidR="004D5C1E" w:rsidRPr="0019354C">
        <w:rPr>
          <w:rStyle w:val="s10"/>
          <w:bCs/>
          <w:sz w:val="28"/>
          <w:szCs w:val="28"/>
        </w:rPr>
        <w:t>в полной сумме претензионных требований.</w:t>
      </w:r>
      <w:r w:rsidR="004D5C1E" w:rsidRPr="0019354C">
        <w:rPr>
          <w:rStyle w:val="s10"/>
          <w:b/>
          <w:bCs/>
          <w:sz w:val="28"/>
          <w:szCs w:val="28"/>
        </w:rPr>
        <w:t xml:space="preserve"> </w:t>
      </w:r>
    </w:p>
    <w:p w14:paraId="2D07C265" w14:textId="77777777" w:rsidR="004D5C1E" w:rsidRPr="0019354C" w:rsidRDefault="004D5C1E" w:rsidP="00843962">
      <w:pPr>
        <w:pStyle w:val="s1"/>
        <w:shd w:val="clear" w:color="auto" w:fill="FFFFFF"/>
        <w:tabs>
          <w:tab w:val="left" w:pos="1080"/>
        </w:tabs>
        <w:spacing w:before="0" w:beforeAutospacing="0" w:after="0" w:afterAutospacing="0" w:line="360" w:lineRule="atLeast"/>
        <w:jc w:val="both"/>
        <w:rPr>
          <w:sz w:val="28"/>
          <w:szCs w:val="28"/>
        </w:rPr>
      </w:pPr>
    </w:p>
    <w:p w14:paraId="738A1425" w14:textId="73731A5D" w:rsidR="00FB61E3" w:rsidRPr="0019354C"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18.3. Единица бухгалтерского учета по каждому виду резерва определяется как:</w:t>
      </w:r>
    </w:p>
    <w:p w14:paraId="435A1F64" w14:textId="40BEFC62" w:rsidR="00FB61E3" w:rsidRPr="0019354C"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для резерва предстоящей оплаты отпусков за фактически отработанное время или компенсаций за неиспользованный отпуск – все работники;</w:t>
      </w:r>
    </w:p>
    <w:p w14:paraId="248BFDD0" w14:textId="65CB1A0D" w:rsidR="00FB61E3" w:rsidRPr="0019354C" w:rsidRDefault="00FB61E3" w:rsidP="00FB61E3">
      <w:pPr>
        <w:pStyle w:val="s1"/>
        <w:shd w:val="clear" w:color="auto" w:fill="FFFFFF"/>
        <w:tabs>
          <w:tab w:val="left" w:pos="1080"/>
        </w:tabs>
        <w:spacing w:before="0" w:beforeAutospacing="0" w:after="0" w:afterAutospacing="0" w:line="360" w:lineRule="atLeast"/>
        <w:ind w:firstLine="709"/>
        <w:jc w:val="both"/>
        <w:rPr>
          <w:sz w:val="28"/>
          <w:szCs w:val="28"/>
        </w:rPr>
      </w:pPr>
      <w:r w:rsidRPr="0019354C">
        <w:rPr>
          <w:sz w:val="28"/>
          <w:szCs w:val="28"/>
        </w:rPr>
        <w:t>для резерва по претензиям и искам – в разрезе каждого предъявленного требования (иска).</w:t>
      </w:r>
    </w:p>
    <w:p w14:paraId="157C2ED0" w14:textId="77777777" w:rsidR="00FB61E3" w:rsidRDefault="00FB61E3" w:rsidP="00FB61E3">
      <w:pPr>
        <w:pStyle w:val="s1"/>
        <w:shd w:val="clear" w:color="auto" w:fill="FFFFFF"/>
        <w:tabs>
          <w:tab w:val="left" w:pos="1080"/>
        </w:tabs>
        <w:spacing w:before="0" w:beforeAutospacing="0" w:after="0" w:afterAutospacing="0" w:line="360" w:lineRule="atLeast"/>
        <w:ind w:firstLine="709"/>
        <w:jc w:val="both"/>
        <w:rPr>
          <w:color w:val="FF0000"/>
          <w:sz w:val="28"/>
          <w:szCs w:val="28"/>
        </w:rPr>
      </w:pPr>
    </w:p>
    <w:p w14:paraId="4DAAC64D" w14:textId="4CC84A68" w:rsidR="00FB61E3" w:rsidRDefault="00FB61E3" w:rsidP="00FB61E3">
      <w:pPr>
        <w:pStyle w:val="ConsPlusNormal"/>
        <w:spacing w:line="360" w:lineRule="atLeast"/>
        <w:ind w:firstLine="709"/>
        <w:jc w:val="both"/>
        <w:rPr>
          <w:rFonts w:ascii="Times New Roman" w:hAnsi="Times New Roman" w:cs="Times New Roman"/>
          <w:sz w:val="28"/>
          <w:szCs w:val="28"/>
        </w:rPr>
      </w:pPr>
      <w:r w:rsidRPr="00FB61E3">
        <w:rPr>
          <w:rFonts w:ascii="Times New Roman" w:hAnsi="Times New Roman" w:cs="Times New Roman"/>
          <w:sz w:val="28"/>
          <w:szCs w:val="28"/>
        </w:rPr>
        <w:t xml:space="preserve">18.4. </w:t>
      </w:r>
      <w:proofErr w:type="gramStart"/>
      <w:r w:rsidRPr="00FB61E3">
        <w:rPr>
          <w:rFonts w:ascii="Times New Roman" w:hAnsi="Times New Roman" w:cs="Times New Roman"/>
          <w:sz w:val="28"/>
          <w:szCs w:val="28"/>
        </w:rPr>
        <w:t xml:space="preserve">Резерв </w:t>
      </w:r>
      <w:r>
        <w:rPr>
          <w:rFonts w:ascii="Times New Roman" w:hAnsi="Times New Roman" w:cs="Times New Roman"/>
          <w:sz w:val="28"/>
          <w:szCs w:val="28"/>
        </w:rPr>
        <w:t>на о</w:t>
      </w:r>
      <w:r w:rsidR="00804136">
        <w:rPr>
          <w:rFonts w:ascii="Times New Roman" w:hAnsi="Times New Roman" w:cs="Times New Roman"/>
          <w:sz w:val="28"/>
          <w:szCs w:val="28"/>
        </w:rPr>
        <w:t xml:space="preserve">тпуск </w:t>
      </w:r>
      <w:r>
        <w:rPr>
          <w:rFonts w:ascii="Times New Roman" w:hAnsi="Times New Roman" w:cs="Times New Roman"/>
          <w:sz w:val="28"/>
          <w:szCs w:val="28"/>
        </w:rPr>
        <w:t>рассчитывается</w:t>
      </w:r>
      <w:r w:rsidRPr="00FB61E3">
        <w:rPr>
          <w:rFonts w:ascii="Times New Roman" w:hAnsi="Times New Roman" w:cs="Times New Roman"/>
          <w:sz w:val="28"/>
          <w:szCs w:val="28"/>
        </w:rPr>
        <w:t xml:space="preserve"> е</w:t>
      </w:r>
      <w:r>
        <w:rPr>
          <w:rFonts w:ascii="Times New Roman" w:hAnsi="Times New Roman" w:cs="Times New Roman"/>
          <w:sz w:val="28"/>
          <w:szCs w:val="28"/>
        </w:rPr>
        <w:t>жегодно</w:t>
      </w:r>
      <w:r w:rsidRPr="00FB61E3">
        <w:rPr>
          <w:rFonts w:ascii="Times New Roman" w:hAnsi="Times New Roman" w:cs="Times New Roman"/>
          <w:sz w:val="28"/>
          <w:szCs w:val="28"/>
        </w:rPr>
        <w:t>,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14:paraId="5B0609D8"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p>
    <w:p w14:paraId="580C4545" w14:textId="1B82EF3E" w:rsidR="00FB61E3" w:rsidRDefault="00FB61E3" w:rsidP="00FB61E3">
      <w:pPr>
        <w:pStyle w:val="ConsPlusNormal"/>
        <w:spacing w:line="360" w:lineRule="atLeast"/>
        <w:ind w:firstLine="709"/>
        <w:jc w:val="both"/>
        <w:rPr>
          <w:rFonts w:ascii="Times New Roman" w:hAnsi="Times New Roman" w:cs="Times New Roman"/>
          <w:sz w:val="28"/>
          <w:szCs w:val="28"/>
        </w:rPr>
      </w:pPr>
      <w:r>
        <w:rPr>
          <w:rFonts w:ascii="Times New Roman" w:hAnsi="Times New Roman"/>
          <w:sz w:val="28"/>
          <w:szCs w:val="28"/>
        </w:rPr>
        <w:t>18.5.</w:t>
      </w:r>
      <w:r w:rsidRPr="00FB61E3">
        <w:rPr>
          <w:rFonts w:ascii="Times New Roman" w:hAnsi="Times New Roman" w:cs="Times New Roman"/>
          <w:sz w:val="28"/>
          <w:szCs w:val="28"/>
        </w:rPr>
        <w:t xml:space="preserve"> </w:t>
      </w:r>
      <w:r>
        <w:rPr>
          <w:rFonts w:ascii="Times New Roman" w:hAnsi="Times New Roman" w:cs="Times New Roman"/>
          <w:sz w:val="28"/>
          <w:szCs w:val="28"/>
        </w:rPr>
        <w:t>Р</w:t>
      </w:r>
      <w:r w:rsidRPr="00FB61E3">
        <w:rPr>
          <w:rFonts w:ascii="Times New Roman" w:hAnsi="Times New Roman" w:cs="Times New Roman"/>
          <w:sz w:val="28"/>
          <w:szCs w:val="28"/>
        </w:rPr>
        <w:t xml:space="preserve">асчет резерва на оплату предстоящих отпусков персоналу </w:t>
      </w:r>
      <w:r>
        <w:rPr>
          <w:rFonts w:ascii="Times New Roman" w:hAnsi="Times New Roman" w:cs="Times New Roman"/>
          <w:sz w:val="28"/>
          <w:szCs w:val="28"/>
        </w:rPr>
        <w:t>производится</w:t>
      </w:r>
      <w:r w:rsidRPr="00FB61E3">
        <w:rPr>
          <w:rFonts w:ascii="Times New Roman" w:hAnsi="Times New Roman" w:cs="Times New Roman"/>
          <w:sz w:val="28"/>
          <w:szCs w:val="28"/>
        </w:rPr>
        <w:t xml:space="preserve"> персонифицированно по каждому сотруднику</w:t>
      </w:r>
      <w:r w:rsidR="0019354C">
        <w:rPr>
          <w:rFonts w:ascii="Times New Roman" w:hAnsi="Times New Roman" w:cs="Times New Roman"/>
          <w:sz w:val="28"/>
          <w:szCs w:val="28"/>
        </w:rPr>
        <w:t xml:space="preserve"> </w:t>
      </w:r>
      <w:r w:rsidRPr="00FB61E3">
        <w:rPr>
          <w:rFonts w:ascii="Times New Roman" w:hAnsi="Times New Roman" w:cs="Times New Roman"/>
          <w:sz w:val="28"/>
          <w:szCs w:val="28"/>
        </w:rPr>
        <w:t xml:space="preserve"> </w:t>
      </w:r>
      <w:r w:rsidR="0019354C" w:rsidRPr="0019354C">
        <w:rPr>
          <w:rFonts w:ascii="Times New Roman" w:hAnsi="Times New Roman" w:cs="Times New Roman"/>
          <w:sz w:val="28"/>
          <w:szCs w:val="28"/>
        </w:rPr>
        <w:t>расчета его среднедневного заработка</w:t>
      </w:r>
      <w:r w:rsidR="0019354C">
        <w:rPr>
          <w:rFonts w:ascii="Times New Roman" w:hAnsi="Times New Roman" w:cs="Times New Roman"/>
          <w:sz w:val="28"/>
          <w:szCs w:val="28"/>
        </w:rPr>
        <w:t>.</w:t>
      </w:r>
    </w:p>
    <w:p w14:paraId="115D3B4A"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p>
    <w:p w14:paraId="129F9E26" w14:textId="0E0E09EA" w:rsidR="00FB61E3" w:rsidRDefault="00FB61E3" w:rsidP="0019354C">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18.6.</w:t>
      </w:r>
      <w:r w:rsidRPr="00FB61E3">
        <w:rPr>
          <w:rFonts w:ascii="Times New Roman" w:hAnsi="Times New Roman" w:cs="Times New Roman"/>
          <w:sz w:val="28"/>
          <w:szCs w:val="28"/>
        </w:rPr>
        <w:t xml:space="preserve"> </w:t>
      </w:r>
      <w:r w:rsidR="0019354C">
        <w:rPr>
          <w:rFonts w:ascii="Times New Roman" w:hAnsi="Times New Roman" w:cs="Times New Roman"/>
          <w:sz w:val="28"/>
          <w:szCs w:val="28"/>
        </w:rPr>
        <w:t xml:space="preserve"> </w:t>
      </w:r>
      <w:r w:rsidRPr="00FB61E3">
        <w:rPr>
          <w:rFonts w:ascii="Times New Roman" w:hAnsi="Times New Roman" w:cs="Times New Roman"/>
          <w:sz w:val="28"/>
          <w:szCs w:val="28"/>
        </w:rPr>
        <w:t>Резерв на отпуск определяется по формуле:</w:t>
      </w:r>
    </w:p>
    <w:p w14:paraId="075DFC92"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p>
    <w:p w14:paraId="47A4C374"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r w:rsidRPr="00FB61E3">
        <w:rPr>
          <w:rFonts w:ascii="Times New Roman" w:hAnsi="Times New Roman" w:cs="Times New Roman"/>
          <w:noProof/>
          <w:position w:val="-6"/>
          <w:sz w:val="28"/>
          <w:szCs w:val="28"/>
        </w:rPr>
        <w:drawing>
          <wp:inline distT="0" distB="0" distL="0" distR="0" wp14:anchorId="15CEDFFC" wp14:editId="16D3B282">
            <wp:extent cx="2560320" cy="2438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0320" cy="243840"/>
                    </a:xfrm>
                    <a:prstGeom prst="rect">
                      <a:avLst/>
                    </a:prstGeom>
                    <a:noFill/>
                    <a:ln>
                      <a:noFill/>
                    </a:ln>
                  </pic:spPr>
                </pic:pic>
              </a:graphicData>
            </a:graphic>
          </wp:inline>
        </w:drawing>
      </w:r>
    </w:p>
    <w:p w14:paraId="54242EC4" w14:textId="77777777" w:rsidR="00FB61E3" w:rsidRDefault="00FB61E3" w:rsidP="00FB61E3">
      <w:pPr>
        <w:pStyle w:val="ConsPlusNormal"/>
        <w:spacing w:line="360" w:lineRule="atLeast"/>
        <w:ind w:firstLine="709"/>
        <w:jc w:val="both"/>
        <w:rPr>
          <w:rFonts w:ascii="Times New Roman" w:hAnsi="Times New Roman" w:cs="Times New Roman"/>
          <w:sz w:val="28"/>
          <w:szCs w:val="28"/>
        </w:rPr>
      </w:pPr>
    </w:p>
    <w:p w14:paraId="22F31DBB" w14:textId="77777777" w:rsidR="00804136" w:rsidRDefault="00FB61E3" w:rsidP="00804136">
      <w:pPr>
        <w:pStyle w:val="ConsPlusNormal"/>
        <w:spacing w:line="360" w:lineRule="atLeast"/>
        <w:ind w:firstLine="709"/>
        <w:jc w:val="both"/>
        <w:rPr>
          <w:rFonts w:ascii="Times New Roman" w:hAnsi="Times New Roman" w:cs="Times New Roman"/>
          <w:sz w:val="28"/>
          <w:szCs w:val="28"/>
        </w:rPr>
      </w:pPr>
      <w:proofErr w:type="gramStart"/>
      <w:r w:rsidRPr="00FB61E3">
        <w:rPr>
          <w:rFonts w:ascii="Times New Roman" w:hAnsi="Times New Roman" w:cs="Times New Roman"/>
          <w:sz w:val="28"/>
          <w:szCs w:val="28"/>
        </w:rPr>
        <w:t>К</w:t>
      </w:r>
      <w:proofErr w:type="gramEnd"/>
      <w:r w:rsidRPr="00FB61E3">
        <w:rPr>
          <w:rFonts w:ascii="Times New Roman" w:hAnsi="Times New Roman" w:cs="Times New Roman"/>
          <w:sz w:val="28"/>
          <w:szCs w:val="28"/>
        </w:rPr>
        <w:t xml:space="preserve"> - количество не использованных сотрудником дней отпуска за период с начала работы на дату расчета (конец года);</w:t>
      </w:r>
    </w:p>
    <w:p w14:paraId="1585DDDC" w14:textId="77777777" w:rsidR="00804136" w:rsidRDefault="00804136" w:rsidP="00804136">
      <w:pPr>
        <w:pStyle w:val="ConsPlusNormal"/>
        <w:spacing w:line="360" w:lineRule="atLeast"/>
        <w:ind w:firstLine="709"/>
        <w:jc w:val="both"/>
        <w:rPr>
          <w:rFonts w:ascii="Times New Roman" w:hAnsi="Times New Roman" w:cs="Times New Roman"/>
          <w:sz w:val="28"/>
          <w:szCs w:val="28"/>
        </w:rPr>
      </w:pPr>
    </w:p>
    <w:p w14:paraId="6377AF43" w14:textId="77777777" w:rsidR="00804136" w:rsidRDefault="00FB61E3" w:rsidP="00804136">
      <w:pPr>
        <w:pStyle w:val="ConsPlusNormal"/>
        <w:spacing w:line="360" w:lineRule="atLeast"/>
        <w:ind w:firstLine="709"/>
        <w:jc w:val="both"/>
        <w:rPr>
          <w:rFonts w:ascii="Times New Roman" w:hAnsi="Times New Roman" w:cs="Times New Roman"/>
          <w:sz w:val="28"/>
          <w:szCs w:val="28"/>
        </w:rPr>
      </w:pPr>
      <w:r w:rsidRPr="00FB61E3">
        <w:rPr>
          <w:rFonts w:ascii="Times New Roman" w:hAnsi="Times New Roman" w:cs="Times New Roman"/>
          <w:sz w:val="28"/>
          <w:szCs w:val="28"/>
        </w:rPr>
        <w:t>ЗП - среднедневной заработок сотрудника, исчисленный по правилам расчета среднего заработка для оплаты отпусков на дату расчета резерва.</w:t>
      </w:r>
    </w:p>
    <w:p w14:paraId="61A6AC02" w14:textId="77777777" w:rsidR="00804136" w:rsidRDefault="00804136" w:rsidP="00804136">
      <w:pPr>
        <w:pStyle w:val="ConsPlusNormal"/>
        <w:spacing w:line="360" w:lineRule="atLeast"/>
        <w:ind w:firstLine="709"/>
        <w:jc w:val="both"/>
        <w:rPr>
          <w:rFonts w:ascii="Times New Roman" w:hAnsi="Times New Roman" w:cs="Times New Roman"/>
          <w:sz w:val="28"/>
          <w:szCs w:val="28"/>
        </w:rPr>
      </w:pPr>
    </w:p>
    <w:p w14:paraId="0C837878" w14:textId="4540CA1A" w:rsidR="00804136" w:rsidRDefault="00804136" w:rsidP="00804136">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Р</w:t>
      </w:r>
      <w:r w:rsidR="00FB61E3" w:rsidRPr="00FB61E3">
        <w:rPr>
          <w:rFonts w:ascii="Times New Roman" w:hAnsi="Times New Roman" w:cs="Times New Roman"/>
          <w:sz w:val="28"/>
          <w:szCs w:val="28"/>
        </w:rPr>
        <w:t>езерв на оплату страховых взносов рассчитывается</w:t>
      </w:r>
      <w:r>
        <w:rPr>
          <w:rFonts w:ascii="Times New Roman" w:hAnsi="Times New Roman" w:cs="Times New Roman"/>
          <w:sz w:val="28"/>
          <w:szCs w:val="28"/>
        </w:rPr>
        <w:t xml:space="preserve"> </w:t>
      </w:r>
      <w:r w:rsidR="00FB61E3" w:rsidRPr="00FB61E3">
        <w:rPr>
          <w:rFonts w:ascii="Times New Roman" w:hAnsi="Times New Roman" w:cs="Times New Roman"/>
          <w:sz w:val="28"/>
          <w:szCs w:val="28"/>
        </w:rPr>
        <w:t xml:space="preserve">по </w:t>
      </w:r>
      <w:r w:rsidR="0019354C">
        <w:rPr>
          <w:rFonts w:ascii="Times New Roman" w:hAnsi="Times New Roman" w:cs="Times New Roman"/>
          <w:sz w:val="28"/>
          <w:szCs w:val="28"/>
        </w:rPr>
        <w:t>формуле:</w:t>
      </w:r>
    </w:p>
    <w:p w14:paraId="6D5F5673" w14:textId="77777777" w:rsidR="00804136" w:rsidRDefault="00804136" w:rsidP="00804136">
      <w:pPr>
        <w:pStyle w:val="ConsPlusNormal"/>
        <w:spacing w:line="360" w:lineRule="atLeast"/>
        <w:ind w:firstLine="709"/>
        <w:jc w:val="both"/>
        <w:rPr>
          <w:rFonts w:ascii="Times New Roman" w:hAnsi="Times New Roman" w:cs="Times New Roman"/>
          <w:sz w:val="28"/>
          <w:szCs w:val="28"/>
        </w:rPr>
      </w:pPr>
    </w:p>
    <w:p w14:paraId="18E8E3C3" w14:textId="682242C1" w:rsidR="00804136" w:rsidRPr="00804136" w:rsidRDefault="00804136" w:rsidP="00804136">
      <w:pPr>
        <w:pStyle w:val="ConsPlusNormal"/>
        <w:spacing w:line="360" w:lineRule="atLeast"/>
        <w:ind w:firstLine="709"/>
        <w:jc w:val="both"/>
        <w:rPr>
          <w:rFonts w:ascii="Times New Roman" w:hAnsi="Times New Roman" w:cs="Times New Roman"/>
          <w:i/>
          <w:sz w:val="28"/>
          <w:szCs w:val="28"/>
        </w:rPr>
      </w:pPr>
      <w:r w:rsidRPr="00804136">
        <w:rPr>
          <w:rFonts w:ascii="Times New Roman" w:hAnsi="Times New Roman" w:cs="Times New Roman"/>
          <w:i/>
          <w:noProof/>
          <w:position w:val="-6"/>
          <w:sz w:val="28"/>
          <w:szCs w:val="28"/>
        </w:rPr>
        <w:t xml:space="preserve">Резерв </w:t>
      </w:r>
      <w:r>
        <w:rPr>
          <w:rFonts w:ascii="Times New Roman" w:hAnsi="Times New Roman" w:cs="Times New Roman"/>
          <w:i/>
          <w:noProof/>
          <w:position w:val="-6"/>
          <w:sz w:val="28"/>
          <w:szCs w:val="28"/>
        </w:rPr>
        <w:t>на страховые взносы = К</w:t>
      </w:r>
      <w:r w:rsidRPr="00804136">
        <w:rPr>
          <w:rFonts w:ascii="Times New Roman" w:hAnsi="Times New Roman" w:cs="Times New Roman"/>
          <w:i/>
          <w:noProof/>
          <w:position w:val="-6"/>
          <w:sz w:val="28"/>
          <w:szCs w:val="28"/>
        </w:rPr>
        <w:t xml:space="preserve"> *</w:t>
      </w:r>
      <w:r>
        <w:rPr>
          <w:rFonts w:ascii="Times New Roman" w:hAnsi="Times New Roman" w:cs="Times New Roman"/>
          <w:i/>
          <w:noProof/>
          <w:position w:val="-6"/>
          <w:sz w:val="28"/>
          <w:szCs w:val="28"/>
        </w:rPr>
        <w:t>ЗП *</w:t>
      </w:r>
      <w:r w:rsidRPr="00804136">
        <w:rPr>
          <w:rFonts w:ascii="Times New Roman" w:hAnsi="Times New Roman" w:cs="Times New Roman"/>
          <w:i/>
          <w:noProof/>
          <w:position w:val="-6"/>
          <w:sz w:val="28"/>
          <w:szCs w:val="28"/>
        </w:rPr>
        <w:t xml:space="preserve"> </w:t>
      </w:r>
      <w:r w:rsidRPr="00804136">
        <w:rPr>
          <w:rFonts w:ascii="Times New Roman" w:hAnsi="Times New Roman" w:cs="Times New Roman"/>
          <w:i/>
          <w:noProof/>
          <w:position w:val="-6"/>
          <w:sz w:val="28"/>
          <w:szCs w:val="28"/>
          <w:lang w:val="en-US"/>
        </w:rPr>
        <w:t>N</w:t>
      </w:r>
      <w:r>
        <w:rPr>
          <w:rFonts w:ascii="Times New Roman" w:hAnsi="Times New Roman" w:cs="Times New Roman"/>
          <w:i/>
          <w:noProof/>
          <w:position w:val="-6"/>
          <w:sz w:val="28"/>
          <w:szCs w:val="28"/>
        </w:rPr>
        <w:t>,</w:t>
      </w:r>
      <w:r w:rsidRPr="00804136">
        <w:rPr>
          <w:rFonts w:ascii="Times New Roman" w:hAnsi="Times New Roman" w:cs="Times New Roman"/>
          <w:noProof/>
          <w:position w:val="-6"/>
          <w:sz w:val="28"/>
          <w:szCs w:val="28"/>
        </w:rPr>
        <w:t xml:space="preserve"> где</w:t>
      </w:r>
    </w:p>
    <w:p w14:paraId="118D00E8" w14:textId="77777777" w:rsidR="00804136" w:rsidRDefault="00804136" w:rsidP="00804136">
      <w:pPr>
        <w:pStyle w:val="ConsPlusNormal"/>
        <w:spacing w:line="360" w:lineRule="atLeast"/>
        <w:ind w:firstLine="709"/>
        <w:jc w:val="both"/>
        <w:rPr>
          <w:rFonts w:ascii="Times New Roman" w:hAnsi="Times New Roman" w:cs="Times New Roman"/>
          <w:sz w:val="28"/>
          <w:szCs w:val="28"/>
        </w:rPr>
      </w:pPr>
    </w:p>
    <w:p w14:paraId="46AC75C2" w14:textId="39767C58" w:rsidR="00FB61E3" w:rsidRPr="00FB61E3" w:rsidRDefault="00FB61E3" w:rsidP="00804136">
      <w:pPr>
        <w:pStyle w:val="ConsPlusNormal"/>
        <w:spacing w:line="360" w:lineRule="atLeast"/>
        <w:ind w:firstLine="709"/>
        <w:jc w:val="both"/>
        <w:rPr>
          <w:rFonts w:ascii="Times New Roman" w:hAnsi="Times New Roman" w:cs="Times New Roman"/>
          <w:sz w:val="28"/>
          <w:szCs w:val="28"/>
        </w:rPr>
      </w:pPr>
      <w:r w:rsidRPr="00FB61E3">
        <w:rPr>
          <w:rFonts w:ascii="Times New Roman" w:hAnsi="Times New Roman" w:cs="Times New Roman"/>
          <w:sz w:val="28"/>
          <w:szCs w:val="28"/>
        </w:rPr>
        <w:t>где N - тариф страховых взносов.</w:t>
      </w:r>
    </w:p>
    <w:p w14:paraId="612E6812" w14:textId="5329290A" w:rsidR="00FB61E3" w:rsidRDefault="00804136" w:rsidP="00804136">
      <w:pPr>
        <w:widowControl w:val="0"/>
        <w:autoSpaceDE w:val="0"/>
        <w:autoSpaceDN w:val="0"/>
        <w:adjustRightInd w:val="0"/>
        <w:spacing w:before="240" w:after="0" w:line="36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Общая сумма резерва предстоящей оплаты отпусков </w:t>
      </w:r>
      <w:r w:rsidR="0019354C">
        <w:rPr>
          <w:rFonts w:ascii="Times New Roman" w:eastAsia="Times New Roman" w:hAnsi="Times New Roman"/>
          <w:sz w:val="28"/>
          <w:szCs w:val="28"/>
          <w:lang w:eastAsia="ru-RU"/>
        </w:rPr>
        <w:t>рассчитывается по формуле определяется путем сложения резерва на отпуск и резерва на оплату страховых взносов.</w:t>
      </w:r>
    </w:p>
    <w:p w14:paraId="6A116A1C" w14:textId="6D185446" w:rsidR="004D5C1E" w:rsidRPr="0019354C" w:rsidRDefault="004D5C1E" w:rsidP="00843962">
      <w:pPr>
        <w:pStyle w:val="s91"/>
        <w:shd w:val="clear" w:color="auto" w:fill="FFFFFF"/>
        <w:tabs>
          <w:tab w:val="left" w:pos="1080"/>
        </w:tabs>
        <w:spacing w:before="0" w:beforeAutospacing="0" w:after="0" w:afterAutospacing="0" w:line="360" w:lineRule="atLeast"/>
        <w:jc w:val="both"/>
        <w:rPr>
          <w:sz w:val="21"/>
          <w:szCs w:val="21"/>
        </w:rPr>
      </w:pPr>
      <w:r w:rsidRPr="0019354C">
        <w:rPr>
          <w:sz w:val="21"/>
          <w:szCs w:val="21"/>
        </w:rPr>
        <w:t>(Основание: </w:t>
      </w:r>
      <w:hyperlink r:id="rId29" w:anchor="/document/71978912/entry/1007" w:history="1">
        <w:r w:rsidR="00804136" w:rsidRPr="0019354C">
          <w:rPr>
            <w:rStyle w:val="a7"/>
            <w:color w:val="auto"/>
            <w:sz w:val="21"/>
            <w:szCs w:val="21"/>
            <w:u w:val="none"/>
          </w:rPr>
          <w:t>п.</w:t>
        </w:r>
        <w:r w:rsidRPr="0019354C">
          <w:rPr>
            <w:rStyle w:val="a7"/>
            <w:color w:val="auto"/>
            <w:sz w:val="21"/>
            <w:szCs w:val="21"/>
            <w:u w:val="none"/>
          </w:rPr>
          <w:t>7</w:t>
        </w:r>
      </w:hyperlink>
      <w:r w:rsidR="00804136" w:rsidRPr="0019354C">
        <w:rPr>
          <w:rStyle w:val="a7"/>
          <w:color w:val="auto"/>
          <w:sz w:val="21"/>
          <w:szCs w:val="21"/>
          <w:u w:val="none"/>
        </w:rPr>
        <w:t xml:space="preserve"> ФСБУ «Резервы», </w:t>
      </w:r>
      <w:r w:rsidR="0019354C" w:rsidRPr="0019354C">
        <w:rPr>
          <w:rStyle w:val="a7"/>
          <w:color w:val="auto"/>
          <w:sz w:val="21"/>
          <w:szCs w:val="21"/>
          <w:u w:val="none"/>
        </w:rPr>
        <w:t>п.302.1 Инструкции 157н,</w:t>
      </w:r>
      <w:r w:rsidRPr="0019354C">
        <w:rPr>
          <w:sz w:val="21"/>
          <w:szCs w:val="21"/>
        </w:rPr>
        <w:t>  </w:t>
      </w:r>
      <w:r w:rsidR="0019354C" w:rsidRPr="0019354C">
        <w:rPr>
          <w:sz w:val="21"/>
          <w:szCs w:val="21"/>
        </w:rPr>
        <w:t>п.4 Методических рекомендаций по применению ФСБУ «Выплаты персоналу», доведенных письмом Минфина России от 30.11.2020 № 02-06-07/104576)</w:t>
      </w:r>
    </w:p>
    <w:p w14:paraId="39209BE0"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3308A2D6" w14:textId="5965F3FE" w:rsidR="004D5C1E" w:rsidRPr="0019354C" w:rsidRDefault="0019354C" w:rsidP="0019354C">
      <w:pPr>
        <w:tabs>
          <w:tab w:val="left" w:pos="1080"/>
        </w:tabs>
        <w:spacing w:after="0" w:line="360" w:lineRule="atLeast"/>
        <w:jc w:val="center"/>
        <w:rPr>
          <w:rFonts w:ascii="Times New Roman" w:hAnsi="Times New Roman"/>
          <w:sz w:val="28"/>
          <w:szCs w:val="28"/>
        </w:rPr>
      </w:pPr>
      <w:r w:rsidRPr="0019354C">
        <w:rPr>
          <w:rFonts w:ascii="Times New Roman" w:hAnsi="Times New Roman"/>
          <w:sz w:val="28"/>
          <w:szCs w:val="28"/>
        </w:rPr>
        <w:t xml:space="preserve">19. </w:t>
      </w:r>
      <w:r w:rsidR="004D5C1E" w:rsidRPr="0019354C">
        <w:rPr>
          <w:rFonts w:ascii="Times New Roman" w:hAnsi="Times New Roman"/>
          <w:sz w:val="28"/>
          <w:szCs w:val="28"/>
        </w:rPr>
        <w:t>Санкционирование расходов</w:t>
      </w:r>
    </w:p>
    <w:p w14:paraId="6D5BCA00" w14:textId="77777777" w:rsidR="004D5C1E" w:rsidRPr="00BC1123" w:rsidRDefault="004D5C1E" w:rsidP="00843962">
      <w:pPr>
        <w:tabs>
          <w:tab w:val="left" w:pos="1080"/>
        </w:tabs>
        <w:spacing w:after="0" w:line="360" w:lineRule="atLeast"/>
        <w:jc w:val="both"/>
        <w:rPr>
          <w:rFonts w:ascii="Times New Roman" w:hAnsi="Times New Roman"/>
          <w:sz w:val="28"/>
          <w:szCs w:val="28"/>
        </w:rPr>
      </w:pPr>
    </w:p>
    <w:p w14:paraId="75614F2B" w14:textId="5607B661" w:rsidR="004D5C1E" w:rsidRPr="00BC1123" w:rsidRDefault="0019354C" w:rsidP="0019354C">
      <w:pPr>
        <w:tabs>
          <w:tab w:val="left" w:pos="1080"/>
        </w:tabs>
        <w:spacing w:after="0" w:line="360" w:lineRule="atLeast"/>
        <w:ind w:firstLine="709"/>
        <w:jc w:val="both"/>
        <w:rPr>
          <w:rFonts w:ascii="Times New Roman" w:hAnsi="Times New Roman"/>
          <w:sz w:val="28"/>
          <w:szCs w:val="28"/>
        </w:rPr>
      </w:pPr>
      <w:r w:rsidRPr="00BC1123">
        <w:rPr>
          <w:rFonts w:ascii="Times New Roman" w:hAnsi="Times New Roman"/>
          <w:sz w:val="28"/>
          <w:szCs w:val="28"/>
        </w:rPr>
        <w:t xml:space="preserve">19.1. </w:t>
      </w:r>
      <w:r w:rsidR="004D5C1E" w:rsidRPr="00BC1123">
        <w:rPr>
          <w:rFonts w:ascii="Times New Roman" w:hAnsi="Times New Roman"/>
          <w:sz w:val="28"/>
          <w:szCs w:val="28"/>
        </w:rPr>
        <w:t>Учет бюджетных и денежных обязательств осуществляется на основании следующих документов, подтверждающих их принятие:</w:t>
      </w:r>
    </w:p>
    <w:p w14:paraId="3127177D" w14:textId="77777777" w:rsidR="004D5C1E" w:rsidRPr="00BC1123" w:rsidRDefault="004D5C1E" w:rsidP="00843962">
      <w:pPr>
        <w:tabs>
          <w:tab w:val="left" w:pos="1080"/>
        </w:tabs>
        <w:spacing w:after="0" w:line="360" w:lineRule="atLeast"/>
        <w:jc w:val="both"/>
        <w:rPr>
          <w:rFonts w:ascii="Times New Roman" w:hAnsi="Times New Roman"/>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249"/>
        <w:gridCol w:w="5831"/>
      </w:tblGrid>
      <w:tr w:rsidR="00BC1123" w:rsidRPr="00BC1123" w14:paraId="6794525D" w14:textId="77777777" w:rsidTr="009B673B">
        <w:tc>
          <w:tcPr>
            <w:tcW w:w="720" w:type="dxa"/>
            <w:tcBorders>
              <w:top w:val="single" w:sz="4" w:space="0" w:color="auto"/>
              <w:bottom w:val="single" w:sz="4" w:space="0" w:color="auto"/>
              <w:right w:val="nil"/>
            </w:tcBorders>
          </w:tcPr>
          <w:p w14:paraId="43BCDB6B" w14:textId="5D74E38D" w:rsidR="004D5C1E" w:rsidRPr="00BC1123" w:rsidRDefault="0019354C"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w:t>
            </w:r>
          </w:p>
          <w:p w14:paraId="3F3A7CE0" w14:textId="77777777" w:rsidR="004D5C1E" w:rsidRPr="00BC1123" w:rsidRDefault="004D5C1E"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roofErr w:type="gramStart"/>
            <w:r w:rsidRPr="00BC1123">
              <w:rPr>
                <w:rFonts w:ascii="Times New Roman" w:hAnsi="Times New Roman"/>
                <w:sz w:val="24"/>
                <w:szCs w:val="24"/>
                <w:lang w:eastAsia="ru-RU"/>
              </w:rPr>
              <w:t>п</w:t>
            </w:r>
            <w:proofErr w:type="gramEnd"/>
            <w:r w:rsidRPr="00BC1123">
              <w:rPr>
                <w:rFonts w:ascii="Times New Roman" w:hAnsi="Times New Roman"/>
                <w:sz w:val="24"/>
                <w:szCs w:val="24"/>
                <w:lang w:eastAsia="ru-RU"/>
              </w:rPr>
              <w:t>/п</w:t>
            </w:r>
          </w:p>
        </w:tc>
        <w:tc>
          <w:tcPr>
            <w:tcW w:w="3249" w:type="dxa"/>
            <w:tcBorders>
              <w:top w:val="single" w:sz="4" w:space="0" w:color="auto"/>
              <w:left w:val="single" w:sz="4" w:space="0" w:color="auto"/>
              <w:bottom w:val="single" w:sz="4" w:space="0" w:color="auto"/>
              <w:right w:val="nil"/>
            </w:tcBorders>
          </w:tcPr>
          <w:p w14:paraId="41D57185" w14:textId="684A7DD3"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Документ, на основании которого возникает бюджетное обязательство</w:t>
            </w:r>
            <w:r w:rsidR="0019354C" w:rsidRPr="00BC1123">
              <w:rPr>
                <w:rFonts w:ascii="Times New Roman" w:hAnsi="Times New Roman"/>
                <w:sz w:val="24"/>
                <w:szCs w:val="24"/>
                <w:lang w:eastAsia="ru-RU"/>
              </w:rPr>
              <w:t xml:space="preserve"> (обязательство)</w:t>
            </w:r>
          </w:p>
        </w:tc>
        <w:tc>
          <w:tcPr>
            <w:tcW w:w="5831" w:type="dxa"/>
            <w:tcBorders>
              <w:top w:val="single" w:sz="4" w:space="0" w:color="auto"/>
              <w:left w:val="single" w:sz="4" w:space="0" w:color="auto"/>
              <w:bottom w:val="single" w:sz="4" w:space="0" w:color="auto"/>
            </w:tcBorders>
          </w:tcPr>
          <w:p w14:paraId="3470D47B" w14:textId="77777777" w:rsidR="004D5C1E" w:rsidRPr="00BC1123" w:rsidRDefault="004D5C1E"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Документ, подтверждающий возникновение денежного обязательства</w:t>
            </w:r>
          </w:p>
        </w:tc>
      </w:tr>
      <w:tr w:rsidR="00BC1123" w:rsidRPr="00BC1123" w14:paraId="421B5781" w14:textId="77777777" w:rsidTr="009B673B">
        <w:tc>
          <w:tcPr>
            <w:tcW w:w="720" w:type="dxa"/>
            <w:vMerge w:val="restart"/>
            <w:tcBorders>
              <w:top w:val="single" w:sz="4" w:space="0" w:color="auto"/>
              <w:bottom w:val="single" w:sz="4" w:space="0" w:color="auto"/>
              <w:right w:val="single" w:sz="4" w:space="0" w:color="auto"/>
            </w:tcBorders>
          </w:tcPr>
          <w:p w14:paraId="4028B844" w14:textId="4CE936C0"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1</w:t>
            </w:r>
          </w:p>
        </w:tc>
        <w:tc>
          <w:tcPr>
            <w:tcW w:w="3249" w:type="dxa"/>
            <w:vMerge w:val="restart"/>
            <w:tcBorders>
              <w:top w:val="single" w:sz="4" w:space="0" w:color="auto"/>
              <w:left w:val="single" w:sz="4" w:space="0" w:color="auto"/>
              <w:bottom w:val="single" w:sz="4" w:space="0" w:color="auto"/>
              <w:right w:val="single" w:sz="4" w:space="0" w:color="auto"/>
            </w:tcBorders>
          </w:tcPr>
          <w:p w14:paraId="7531D38E" w14:textId="5FE195BE" w:rsidR="00845D00" w:rsidRPr="00BC1123" w:rsidRDefault="00BC1123"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Муниципальный к</w:t>
            </w:r>
            <w:r w:rsidR="00845D00" w:rsidRPr="00BC1123">
              <w:rPr>
                <w:rFonts w:ascii="Times New Roman" w:hAnsi="Times New Roman"/>
                <w:sz w:val="24"/>
                <w:szCs w:val="24"/>
                <w:lang w:eastAsia="ru-RU"/>
              </w:rPr>
              <w:t>онтракт (договор) на поставку товаров, выполнение работ, оказание услуг</w:t>
            </w:r>
          </w:p>
          <w:p w14:paraId="138DDA09" w14:textId="0CC9ED2F"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43F25107"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Акт выполненных работ</w:t>
            </w:r>
          </w:p>
        </w:tc>
      </w:tr>
      <w:tr w:rsidR="00BC1123" w:rsidRPr="00BC1123" w14:paraId="50FE1500" w14:textId="77777777" w:rsidTr="009B673B">
        <w:tc>
          <w:tcPr>
            <w:tcW w:w="720" w:type="dxa"/>
            <w:vMerge/>
            <w:tcBorders>
              <w:top w:val="single" w:sz="4" w:space="0" w:color="auto"/>
              <w:bottom w:val="single" w:sz="4" w:space="0" w:color="auto"/>
              <w:right w:val="single" w:sz="4" w:space="0" w:color="auto"/>
            </w:tcBorders>
          </w:tcPr>
          <w:p w14:paraId="2DF8C129"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3B171ECE"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105A7AC"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Акт об оказании услуг</w:t>
            </w:r>
          </w:p>
        </w:tc>
      </w:tr>
      <w:tr w:rsidR="00BC1123" w:rsidRPr="00BC1123" w14:paraId="0EB18D36" w14:textId="77777777" w:rsidTr="009B673B">
        <w:tc>
          <w:tcPr>
            <w:tcW w:w="720" w:type="dxa"/>
            <w:vMerge/>
            <w:tcBorders>
              <w:top w:val="single" w:sz="4" w:space="0" w:color="auto"/>
              <w:bottom w:val="single" w:sz="4" w:space="0" w:color="auto"/>
              <w:right w:val="single" w:sz="4" w:space="0" w:color="auto"/>
            </w:tcBorders>
          </w:tcPr>
          <w:p w14:paraId="3E787E96"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2F9D20C7"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39FF356E"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Акт приема-передачи</w:t>
            </w:r>
          </w:p>
        </w:tc>
      </w:tr>
      <w:tr w:rsidR="00BC1123" w:rsidRPr="00BC1123" w14:paraId="3AB137D5" w14:textId="77777777" w:rsidTr="009B673B">
        <w:tc>
          <w:tcPr>
            <w:tcW w:w="720" w:type="dxa"/>
            <w:vMerge/>
            <w:tcBorders>
              <w:top w:val="single" w:sz="4" w:space="0" w:color="auto"/>
              <w:bottom w:val="single" w:sz="4" w:space="0" w:color="auto"/>
              <w:right w:val="single" w:sz="4" w:space="0" w:color="auto"/>
            </w:tcBorders>
          </w:tcPr>
          <w:p w14:paraId="4C8318B3"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5C575AD3"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1E443BA7" w14:textId="3E2600E4"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proofErr w:type="gramStart"/>
            <w:r w:rsidRPr="00BC1123">
              <w:rPr>
                <w:rFonts w:ascii="Times New Roman" w:hAnsi="Times New Roman"/>
                <w:sz w:val="24"/>
                <w:szCs w:val="24"/>
                <w:lang w:eastAsia="ru-RU"/>
              </w:rPr>
              <w:t>Контракт (договор) (в случае осуществления авансовых платежей в соответствии с условиями контракта (договора)</w:t>
            </w:r>
            <w:proofErr w:type="gramEnd"/>
          </w:p>
        </w:tc>
      </w:tr>
      <w:tr w:rsidR="00BC1123" w:rsidRPr="00BC1123" w14:paraId="14C9AD3B" w14:textId="77777777" w:rsidTr="009B673B">
        <w:tc>
          <w:tcPr>
            <w:tcW w:w="720" w:type="dxa"/>
            <w:vMerge/>
            <w:tcBorders>
              <w:top w:val="single" w:sz="4" w:space="0" w:color="auto"/>
              <w:bottom w:val="single" w:sz="4" w:space="0" w:color="auto"/>
              <w:right w:val="single" w:sz="4" w:space="0" w:color="auto"/>
            </w:tcBorders>
          </w:tcPr>
          <w:p w14:paraId="3BB7A8C4"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0FD23E7F"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FB45911"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 или иной документ, являющийся основанием для оплаты неустойки</w:t>
            </w:r>
          </w:p>
        </w:tc>
      </w:tr>
      <w:tr w:rsidR="00BC1123" w:rsidRPr="00BC1123" w14:paraId="4229CD12" w14:textId="77777777" w:rsidTr="009B673B">
        <w:tc>
          <w:tcPr>
            <w:tcW w:w="720" w:type="dxa"/>
            <w:vMerge/>
            <w:tcBorders>
              <w:top w:val="single" w:sz="4" w:space="0" w:color="auto"/>
              <w:bottom w:val="single" w:sz="4" w:space="0" w:color="auto"/>
              <w:right w:val="single" w:sz="4" w:space="0" w:color="auto"/>
            </w:tcBorders>
          </w:tcPr>
          <w:p w14:paraId="180771EC"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70AA3B21"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4DAB5D5E"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Счет</w:t>
            </w:r>
          </w:p>
        </w:tc>
      </w:tr>
      <w:tr w:rsidR="00BC1123" w:rsidRPr="00BC1123" w14:paraId="34539724" w14:textId="77777777" w:rsidTr="009B673B">
        <w:tc>
          <w:tcPr>
            <w:tcW w:w="720" w:type="dxa"/>
            <w:vMerge/>
            <w:tcBorders>
              <w:top w:val="single" w:sz="4" w:space="0" w:color="auto"/>
              <w:bottom w:val="single" w:sz="4" w:space="0" w:color="auto"/>
              <w:right w:val="single" w:sz="4" w:space="0" w:color="auto"/>
            </w:tcBorders>
          </w:tcPr>
          <w:p w14:paraId="58ACF0EC"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7DA36F36"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1EE76E3"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Счет-фактура</w:t>
            </w:r>
          </w:p>
        </w:tc>
      </w:tr>
      <w:tr w:rsidR="00BC1123" w:rsidRPr="00BC1123" w14:paraId="710421C9" w14:textId="77777777" w:rsidTr="009B673B">
        <w:tc>
          <w:tcPr>
            <w:tcW w:w="720" w:type="dxa"/>
            <w:vMerge/>
            <w:tcBorders>
              <w:top w:val="single" w:sz="4" w:space="0" w:color="auto"/>
              <w:bottom w:val="single" w:sz="4" w:space="0" w:color="auto"/>
              <w:right w:val="single" w:sz="4" w:space="0" w:color="auto"/>
            </w:tcBorders>
          </w:tcPr>
          <w:p w14:paraId="05DA0E29"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195DE95A"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42CDECD9" w14:textId="016EF05F"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Товарная накладная (унифицированная форма № ТОРГ-12) (ф. 0330212)</w:t>
            </w:r>
          </w:p>
        </w:tc>
      </w:tr>
      <w:tr w:rsidR="00BC1123" w:rsidRPr="00BC1123" w14:paraId="3ADF9F11" w14:textId="77777777" w:rsidTr="009B673B">
        <w:trPr>
          <w:trHeight w:val="423"/>
        </w:trPr>
        <w:tc>
          <w:tcPr>
            <w:tcW w:w="720" w:type="dxa"/>
            <w:vMerge/>
            <w:tcBorders>
              <w:top w:val="single" w:sz="4" w:space="0" w:color="auto"/>
              <w:bottom w:val="single" w:sz="4" w:space="0" w:color="auto"/>
              <w:right w:val="single" w:sz="4" w:space="0" w:color="auto"/>
            </w:tcBorders>
          </w:tcPr>
          <w:p w14:paraId="46911DDF"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833C59C"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530C419" w14:textId="77777777"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Универсальный передаточный документ</w:t>
            </w:r>
          </w:p>
        </w:tc>
      </w:tr>
      <w:tr w:rsidR="00BC1123" w:rsidRPr="00BC1123" w14:paraId="10783560" w14:textId="77777777" w:rsidTr="009B673B">
        <w:tc>
          <w:tcPr>
            <w:tcW w:w="720" w:type="dxa"/>
            <w:vMerge/>
            <w:tcBorders>
              <w:top w:val="single" w:sz="4" w:space="0" w:color="auto"/>
              <w:bottom w:val="single" w:sz="4" w:space="0" w:color="auto"/>
              <w:right w:val="single" w:sz="4" w:space="0" w:color="auto"/>
            </w:tcBorders>
          </w:tcPr>
          <w:p w14:paraId="173AE831"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9EA56DF"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3E139642" w14:textId="1E10B713" w:rsidR="00845D00" w:rsidRPr="00BC1123" w:rsidRDefault="00845D00" w:rsidP="009B673B">
            <w:pPr>
              <w:widowControl w:val="0"/>
              <w:tabs>
                <w:tab w:val="left" w:pos="1080"/>
              </w:tabs>
              <w:autoSpaceDE w:val="0"/>
              <w:autoSpaceDN w:val="0"/>
              <w:adjustRightInd w:val="0"/>
              <w:spacing w:after="0" w:line="300" w:lineRule="atLeast"/>
              <w:jc w:val="both"/>
              <w:rPr>
                <w:rFonts w:ascii="Times New Roman" w:hAnsi="Times New Roman"/>
                <w:sz w:val="24"/>
                <w:szCs w:val="24"/>
                <w:lang w:eastAsia="ru-RU"/>
              </w:rPr>
            </w:pPr>
            <w:r w:rsidRPr="00BC1123">
              <w:rPr>
                <w:rFonts w:ascii="Times New Roman" w:hAnsi="Times New Roman"/>
                <w:sz w:val="24"/>
                <w:szCs w:val="24"/>
                <w:lang w:eastAsia="ru-RU"/>
              </w:rPr>
              <w:t>Иной документ, подтверждающий возникновение денежного обязательства, на основании договора (контракта) на поставку товаров, выполнение работ, оказание услуг</w:t>
            </w:r>
          </w:p>
        </w:tc>
      </w:tr>
      <w:tr w:rsidR="00BC1123" w:rsidRPr="00BC1123" w14:paraId="713CBBDD" w14:textId="77777777" w:rsidTr="009B673B">
        <w:tc>
          <w:tcPr>
            <w:tcW w:w="720" w:type="dxa"/>
            <w:vMerge w:val="restart"/>
            <w:tcBorders>
              <w:top w:val="single" w:sz="4" w:space="0" w:color="auto"/>
              <w:right w:val="single" w:sz="4" w:space="0" w:color="auto"/>
            </w:tcBorders>
          </w:tcPr>
          <w:p w14:paraId="7F1E9E18" w14:textId="29E63B15"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2</w:t>
            </w:r>
          </w:p>
        </w:tc>
        <w:tc>
          <w:tcPr>
            <w:tcW w:w="3249" w:type="dxa"/>
            <w:vMerge w:val="restart"/>
            <w:tcBorders>
              <w:top w:val="single" w:sz="4" w:space="0" w:color="auto"/>
              <w:left w:val="single" w:sz="4" w:space="0" w:color="auto"/>
              <w:right w:val="single" w:sz="4" w:space="0" w:color="auto"/>
            </w:tcBorders>
          </w:tcPr>
          <w:p w14:paraId="54A3ED50" w14:textId="353C75DE"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Договор (соглашение) о предоставлении субсидии бюджетному или автономному учреждению</w:t>
            </w:r>
          </w:p>
        </w:tc>
        <w:tc>
          <w:tcPr>
            <w:tcW w:w="5831" w:type="dxa"/>
            <w:tcBorders>
              <w:top w:val="single" w:sz="4" w:space="0" w:color="auto"/>
              <w:left w:val="single" w:sz="4" w:space="0" w:color="auto"/>
              <w:bottom w:val="nil"/>
            </w:tcBorders>
          </w:tcPr>
          <w:p w14:paraId="2FD3F3CD" w14:textId="77777777" w:rsidR="00845D00" w:rsidRPr="00BC1123" w:rsidRDefault="00845D00"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BC1123" w:rsidRPr="00BC1123" w14:paraId="4320F060" w14:textId="77777777" w:rsidTr="009B673B">
        <w:tc>
          <w:tcPr>
            <w:tcW w:w="720" w:type="dxa"/>
            <w:vMerge/>
            <w:tcBorders>
              <w:bottom w:val="single" w:sz="4" w:space="0" w:color="auto"/>
              <w:right w:val="single" w:sz="4" w:space="0" w:color="auto"/>
            </w:tcBorders>
          </w:tcPr>
          <w:p w14:paraId="767C12A0" w14:textId="77777777" w:rsidR="00845D00"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3249" w:type="dxa"/>
            <w:vMerge/>
            <w:tcBorders>
              <w:left w:val="single" w:sz="4" w:space="0" w:color="auto"/>
              <w:bottom w:val="single" w:sz="4" w:space="0" w:color="auto"/>
              <w:right w:val="single" w:sz="4" w:space="0" w:color="auto"/>
            </w:tcBorders>
          </w:tcPr>
          <w:p w14:paraId="10E36D41"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FE30417" w14:textId="267B051B" w:rsidR="00845D00" w:rsidRPr="00BC1123" w:rsidRDefault="00845D00" w:rsidP="009B673B">
            <w:pPr>
              <w:widowControl w:val="0"/>
              <w:tabs>
                <w:tab w:val="left" w:pos="1080"/>
              </w:tabs>
              <w:autoSpaceDE w:val="0"/>
              <w:autoSpaceDN w:val="0"/>
              <w:adjustRightInd w:val="0"/>
              <w:spacing w:after="0" w:line="260" w:lineRule="exact"/>
              <w:rPr>
                <w:rFonts w:ascii="Times New Roman" w:hAnsi="Times New Roman"/>
                <w:sz w:val="24"/>
                <w:szCs w:val="24"/>
                <w:lang w:eastAsia="ru-RU"/>
              </w:rPr>
            </w:pPr>
            <w:r w:rsidRPr="00BC1123">
              <w:rPr>
                <w:rFonts w:ascii="Times New Roman" w:hAnsi="Times New Roman"/>
                <w:sz w:val="24"/>
                <w:szCs w:val="24"/>
                <w:lang w:eastAsia="ru-RU"/>
              </w:rPr>
              <w:t>Иной документ, подтверждающий возникновение денежного обязательства, на основании договора (соглашения) о предоставлении субсидии бюджетному или автономному учреждению</w:t>
            </w:r>
          </w:p>
        </w:tc>
      </w:tr>
      <w:tr w:rsidR="00BC1123" w:rsidRPr="00BC1123" w14:paraId="21CCB2E3" w14:textId="77777777" w:rsidTr="009B673B">
        <w:tc>
          <w:tcPr>
            <w:tcW w:w="720" w:type="dxa"/>
            <w:vMerge w:val="restart"/>
            <w:tcBorders>
              <w:top w:val="single" w:sz="4" w:space="0" w:color="auto"/>
              <w:bottom w:val="single" w:sz="4" w:space="0" w:color="auto"/>
              <w:right w:val="single" w:sz="4" w:space="0" w:color="auto"/>
            </w:tcBorders>
          </w:tcPr>
          <w:p w14:paraId="41FFF68F" w14:textId="76BFCFAC" w:rsidR="004D5C1E"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lastRenderedPageBreak/>
              <w:t>3</w:t>
            </w:r>
          </w:p>
        </w:tc>
        <w:tc>
          <w:tcPr>
            <w:tcW w:w="3249" w:type="dxa"/>
            <w:vMerge w:val="restart"/>
            <w:tcBorders>
              <w:top w:val="single" w:sz="4" w:space="0" w:color="auto"/>
              <w:left w:val="single" w:sz="4" w:space="0" w:color="auto"/>
              <w:bottom w:val="single" w:sz="4" w:space="0" w:color="auto"/>
              <w:right w:val="single" w:sz="4" w:space="0" w:color="auto"/>
            </w:tcBorders>
          </w:tcPr>
          <w:p w14:paraId="13A2ADBC" w14:textId="17FE6B52"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Договор (соглашение) о предоставлении субсидии юридическому лицу</w:t>
            </w:r>
            <w:r w:rsidR="00000591" w:rsidRPr="00BC1123">
              <w:rPr>
                <w:rFonts w:ascii="Times New Roman" w:hAnsi="Times New Roman"/>
                <w:sz w:val="24"/>
                <w:szCs w:val="24"/>
                <w:lang w:eastAsia="ru-RU"/>
              </w:rPr>
              <w:t xml:space="preserve"> (за исключением бюджетных и автономных учреждений)</w:t>
            </w:r>
            <w:r w:rsidRPr="00BC1123">
              <w:rPr>
                <w:rFonts w:ascii="Times New Roman" w:hAnsi="Times New Roman"/>
                <w:sz w:val="24"/>
                <w:szCs w:val="24"/>
                <w:lang w:eastAsia="ru-RU"/>
              </w:rPr>
              <w:t xml:space="preserve"> или индивидуальному предпринимателю или физическому лицу - производителю тов</w:t>
            </w:r>
            <w:r w:rsidR="00000591" w:rsidRPr="00BC1123">
              <w:rPr>
                <w:rFonts w:ascii="Times New Roman" w:hAnsi="Times New Roman"/>
                <w:sz w:val="24"/>
                <w:szCs w:val="24"/>
                <w:lang w:eastAsia="ru-RU"/>
              </w:rPr>
              <w:t xml:space="preserve">аров, работ, услуг или </w:t>
            </w:r>
            <w:proofErr w:type="gramStart"/>
            <w:r w:rsidR="00000591" w:rsidRPr="00BC1123">
              <w:rPr>
                <w:rFonts w:ascii="Times New Roman" w:hAnsi="Times New Roman"/>
                <w:sz w:val="24"/>
                <w:szCs w:val="24"/>
                <w:lang w:eastAsia="ru-RU"/>
              </w:rPr>
              <w:t>договор</w:t>
            </w:r>
            <w:proofErr w:type="gramEnd"/>
            <w:r w:rsidR="00000591" w:rsidRPr="00BC1123">
              <w:t xml:space="preserve"> </w:t>
            </w:r>
            <w:r w:rsidR="00000591" w:rsidRPr="00BC1123">
              <w:rPr>
                <w:rFonts w:ascii="Times New Roman" w:hAnsi="Times New Roman"/>
                <w:sz w:val="24"/>
                <w:szCs w:val="24"/>
                <w:lang w:eastAsia="ru-RU"/>
              </w:rPr>
              <w:t>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5831" w:type="dxa"/>
            <w:tcBorders>
              <w:top w:val="single" w:sz="4" w:space="0" w:color="auto"/>
              <w:left w:val="single" w:sz="4" w:space="0" w:color="auto"/>
              <w:bottom w:val="single" w:sz="4" w:space="0" w:color="auto"/>
            </w:tcBorders>
          </w:tcPr>
          <w:p w14:paraId="62EFBA58" w14:textId="77777777" w:rsidR="004D5C1E" w:rsidRPr="00BC1123" w:rsidRDefault="004D5C1E" w:rsidP="009B673B">
            <w:pPr>
              <w:widowControl w:val="0"/>
              <w:tabs>
                <w:tab w:val="left" w:pos="1080"/>
              </w:tabs>
              <w:autoSpaceDE w:val="0"/>
              <w:autoSpaceDN w:val="0"/>
              <w:adjustRightInd w:val="0"/>
              <w:spacing w:after="0" w:line="260" w:lineRule="exact"/>
              <w:rPr>
                <w:rFonts w:ascii="Times New Roman" w:hAnsi="Times New Roman"/>
                <w:sz w:val="24"/>
                <w:szCs w:val="24"/>
                <w:lang w:eastAsia="ru-RU"/>
              </w:rPr>
            </w:pPr>
            <w:r w:rsidRPr="00BC1123">
              <w:rPr>
                <w:rFonts w:ascii="Times New Roman" w:hAnsi="Times New Roman"/>
                <w:sz w:val="24"/>
                <w:szCs w:val="24"/>
                <w:lang w:eastAsia="ru-RU"/>
              </w:rPr>
              <w:t>Акт выполненных работ</w:t>
            </w:r>
          </w:p>
        </w:tc>
      </w:tr>
      <w:tr w:rsidR="00BC1123" w:rsidRPr="00BC1123" w14:paraId="4DF2E958" w14:textId="77777777" w:rsidTr="009B673B">
        <w:tc>
          <w:tcPr>
            <w:tcW w:w="720" w:type="dxa"/>
            <w:vMerge/>
            <w:tcBorders>
              <w:top w:val="single" w:sz="4" w:space="0" w:color="auto"/>
              <w:bottom w:val="single" w:sz="4" w:space="0" w:color="auto"/>
              <w:right w:val="single" w:sz="4" w:space="0" w:color="auto"/>
            </w:tcBorders>
          </w:tcPr>
          <w:p w14:paraId="44F77E0A"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5AB1BB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0537D18" w14:textId="77777777" w:rsidR="004D5C1E" w:rsidRPr="00BC1123" w:rsidRDefault="004D5C1E" w:rsidP="009B673B">
            <w:pPr>
              <w:widowControl w:val="0"/>
              <w:tabs>
                <w:tab w:val="left" w:pos="1080"/>
              </w:tabs>
              <w:autoSpaceDE w:val="0"/>
              <w:autoSpaceDN w:val="0"/>
              <w:adjustRightInd w:val="0"/>
              <w:spacing w:after="0" w:line="260" w:lineRule="exact"/>
              <w:rPr>
                <w:rFonts w:ascii="Times New Roman" w:hAnsi="Times New Roman"/>
                <w:sz w:val="24"/>
                <w:szCs w:val="24"/>
                <w:lang w:eastAsia="ru-RU"/>
              </w:rPr>
            </w:pPr>
            <w:r w:rsidRPr="00BC1123">
              <w:rPr>
                <w:rFonts w:ascii="Times New Roman" w:hAnsi="Times New Roman"/>
                <w:sz w:val="24"/>
                <w:szCs w:val="24"/>
                <w:lang w:eastAsia="ru-RU"/>
              </w:rPr>
              <w:t>Акт об оказании услуг</w:t>
            </w:r>
          </w:p>
        </w:tc>
      </w:tr>
      <w:tr w:rsidR="00BC1123" w:rsidRPr="00BC1123" w14:paraId="623CF348" w14:textId="77777777" w:rsidTr="009B673B">
        <w:tc>
          <w:tcPr>
            <w:tcW w:w="720" w:type="dxa"/>
            <w:vMerge/>
            <w:tcBorders>
              <w:top w:val="single" w:sz="4" w:space="0" w:color="auto"/>
              <w:bottom w:val="single" w:sz="4" w:space="0" w:color="auto"/>
              <w:right w:val="single" w:sz="4" w:space="0" w:color="auto"/>
            </w:tcBorders>
          </w:tcPr>
          <w:p w14:paraId="7AEEB6E6"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32EB7EE8"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F704CBF"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Акт приема-передачи</w:t>
            </w:r>
          </w:p>
        </w:tc>
      </w:tr>
      <w:tr w:rsidR="00BC1123" w:rsidRPr="00BC1123" w14:paraId="615FDEE5" w14:textId="77777777" w:rsidTr="009B673B">
        <w:tc>
          <w:tcPr>
            <w:tcW w:w="720" w:type="dxa"/>
            <w:vMerge/>
            <w:tcBorders>
              <w:top w:val="single" w:sz="4" w:space="0" w:color="auto"/>
              <w:bottom w:val="single" w:sz="4" w:space="0" w:color="auto"/>
              <w:right w:val="single" w:sz="4" w:space="0" w:color="auto"/>
            </w:tcBorders>
          </w:tcPr>
          <w:p w14:paraId="574DFE53"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622A8F1"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5AB809E1"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C1123" w:rsidRPr="00BC1123" w14:paraId="1E193B10" w14:textId="77777777" w:rsidTr="009B673B">
        <w:tc>
          <w:tcPr>
            <w:tcW w:w="720" w:type="dxa"/>
            <w:vMerge/>
            <w:tcBorders>
              <w:top w:val="single" w:sz="4" w:space="0" w:color="auto"/>
              <w:bottom w:val="single" w:sz="4" w:space="0" w:color="auto"/>
              <w:right w:val="single" w:sz="4" w:space="0" w:color="auto"/>
            </w:tcBorders>
          </w:tcPr>
          <w:p w14:paraId="35994EA3"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556A8DD8"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3D06E02"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 или иной документ, являющийся основанием для оплаты неустойки</w:t>
            </w:r>
          </w:p>
        </w:tc>
      </w:tr>
      <w:tr w:rsidR="00BC1123" w:rsidRPr="00BC1123" w14:paraId="5041FFBD" w14:textId="77777777" w:rsidTr="009B673B">
        <w:tc>
          <w:tcPr>
            <w:tcW w:w="720" w:type="dxa"/>
            <w:vMerge/>
            <w:tcBorders>
              <w:top w:val="single" w:sz="4" w:space="0" w:color="auto"/>
              <w:bottom w:val="single" w:sz="4" w:space="0" w:color="auto"/>
              <w:right w:val="single" w:sz="4" w:space="0" w:color="auto"/>
            </w:tcBorders>
          </w:tcPr>
          <w:p w14:paraId="48FBA3DD"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78CA20F6"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D5F68BC"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Счет</w:t>
            </w:r>
          </w:p>
        </w:tc>
      </w:tr>
      <w:tr w:rsidR="00BC1123" w:rsidRPr="00BC1123" w14:paraId="6516ECBF" w14:textId="77777777" w:rsidTr="009B673B">
        <w:tc>
          <w:tcPr>
            <w:tcW w:w="720" w:type="dxa"/>
            <w:vMerge/>
            <w:tcBorders>
              <w:top w:val="single" w:sz="4" w:space="0" w:color="auto"/>
              <w:bottom w:val="single" w:sz="4" w:space="0" w:color="auto"/>
              <w:right w:val="single" w:sz="4" w:space="0" w:color="auto"/>
            </w:tcBorders>
          </w:tcPr>
          <w:p w14:paraId="0EFCD0DA"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13E4F0D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50F86A68"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Счет-фактура</w:t>
            </w:r>
          </w:p>
        </w:tc>
      </w:tr>
      <w:tr w:rsidR="00BC1123" w:rsidRPr="00BC1123" w14:paraId="1FCFDB86" w14:textId="77777777" w:rsidTr="009B673B">
        <w:tc>
          <w:tcPr>
            <w:tcW w:w="720" w:type="dxa"/>
            <w:vMerge/>
            <w:tcBorders>
              <w:top w:val="single" w:sz="4" w:space="0" w:color="auto"/>
              <w:bottom w:val="single" w:sz="4" w:space="0" w:color="auto"/>
              <w:right w:val="single" w:sz="4" w:space="0" w:color="auto"/>
            </w:tcBorders>
          </w:tcPr>
          <w:p w14:paraId="3B855AD7"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05FAC2D3"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0010CE88" w14:textId="465A21B9"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Товарная на</w:t>
            </w:r>
            <w:r w:rsidR="00000591" w:rsidRPr="00BC1123">
              <w:rPr>
                <w:rFonts w:ascii="Times New Roman" w:hAnsi="Times New Roman"/>
                <w:sz w:val="24"/>
                <w:szCs w:val="24"/>
                <w:lang w:eastAsia="ru-RU"/>
              </w:rPr>
              <w:t>кладная (унифицированная форма №</w:t>
            </w:r>
            <w:r w:rsidRPr="00BC1123">
              <w:rPr>
                <w:rFonts w:ascii="Times New Roman" w:hAnsi="Times New Roman"/>
                <w:sz w:val="24"/>
                <w:szCs w:val="24"/>
                <w:lang w:eastAsia="ru-RU"/>
              </w:rPr>
              <w:t> ТОРГ-12) (ф. 0330212)</w:t>
            </w:r>
          </w:p>
        </w:tc>
      </w:tr>
      <w:tr w:rsidR="00BC1123" w:rsidRPr="00BC1123" w14:paraId="1FA047AF" w14:textId="77777777" w:rsidTr="003919E5">
        <w:trPr>
          <w:trHeight w:val="4225"/>
        </w:trPr>
        <w:tc>
          <w:tcPr>
            <w:tcW w:w="720" w:type="dxa"/>
            <w:vMerge/>
            <w:tcBorders>
              <w:top w:val="single" w:sz="4" w:space="0" w:color="auto"/>
              <w:bottom w:val="single" w:sz="4" w:space="0" w:color="auto"/>
              <w:right w:val="single" w:sz="4" w:space="0" w:color="auto"/>
            </w:tcBorders>
          </w:tcPr>
          <w:p w14:paraId="04256C4A"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2AB8145F"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72F250E8"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14:paraId="5516D0A9"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74FD150"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C1DD5CE"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BC1123" w:rsidRPr="00BC1123" w14:paraId="43EA1617" w14:textId="77777777" w:rsidTr="009B673B">
        <w:tc>
          <w:tcPr>
            <w:tcW w:w="720" w:type="dxa"/>
            <w:vMerge w:val="restart"/>
            <w:tcBorders>
              <w:top w:val="single" w:sz="4" w:space="0" w:color="auto"/>
              <w:bottom w:val="single" w:sz="4" w:space="0" w:color="auto"/>
              <w:right w:val="single" w:sz="4" w:space="0" w:color="auto"/>
            </w:tcBorders>
          </w:tcPr>
          <w:p w14:paraId="62EAC430" w14:textId="7F842F58" w:rsidR="004D5C1E" w:rsidRPr="00BC1123" w:rsidRDefault="00845D00" w:rsidP="0019354C">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4</w:t>
            </w:r>
          </w:p>
        </w:tc>
        <w:tc>
          <w:tcPr>
            <w:tcW w:w="3249" w:type="dxa"/>
            <w:vMerge w:val="restart"/>
            <w:tcBorders>
              <w:top w:val="single" w:sz="4" w:space="0" w:color="auto"/>
              <w:left w:val="single" w:sz="4" w:space="0" w:color="auto"/>
              <w:bottom w:val="single" w:sz="4" w:space="0" w:color="auto"/>
              <w:right w:val="single" w:sz="4" w:space="0" w:color="auto"/>
            </w:tcBorders>
          </w:tcPr>
          <w:p w14:paraId="63754771"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5831" w:type="dxa"/>
            <w:tcBorders>
              <w:top w:val="single" w:sz="4" w:space="0" w:color="auto"/>
              <w:left w:val="single" w:sz="4" w:space="0" w:color="auto"/>
              <w:bottom w:val="single" w:sz="4" w:space="0" w:color="auto"/>
              <w:right w:val="single" w:sz="4" w:space="0" w:color="auto"/>
            </w:tcBorders>
          </w:tcPr>
          <w:p w14:paraId="098EBCB5" w14:textId="2D2836B3"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Платежное поручение</w:t>
            </w:r>
            <w:r w:rsidR="00000591" w:rsidRPr="00BC1123">
              <w:rPr>
                <w:rFonts w:ascii="Times New Roman" w:hAnsi="Times New Roman"/>
                <w:sz w:val="24"/>
                <w:szCs w:val="24"/>
                <w:lang w:eastAsia="ru-RU"/>
              </w:rPr>
              <w:t>, иной документ, подтверждающий возникновение денежного обязательства</w:t>
            </w:r>
            <w:r w:rsidRPr="00BC1123">
              <w:rPr>
                <w:rFonts w:ascii="Times New Roman" w:hAnsi="Times New Roman"/>
                <w:sz w:val="24"/>
                <w:szCs w:val="24"/>
                <w:lang w:eastAsia="ru-RU"/>
              </w:rPr>
              <w:t xml:space="preserve"> </w:t>
            </w:r>
          </w:p>
        </w:tc>
      </w:tr>
      <w:tr w:rsidR="00BC1123" w:rsidRPr="00BC1123" w14:paraId="7888C5CF" w14:textId="77777777" w:rsidTr="009B673B">
        <w:tc>
          <w:tcPr>
            <w:tcW w:w="720" w:type="dxa"/>
            <w:vMerge/>
            <w:tcBorders>
              <w:top w:val="single" w:sz="4" w:space="0" w:color="auto"/>
              <w:bottom w:val="single" w:sz="4" w:space="0" w:color="auto"/>
              <w:right w:val="single" w:sz="4" w:space="0" w:color="auto"/>
            </w:tcBorders>
          </w:tcPr>
          <w:p w14:paraId="065E3BE3"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82C2A8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0168B705"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В случае предоставления субсидии юридическому лицу на возмещение фактически произведенных расходов (недополученных доходов):</w:t>
            </w:r>
          </w:p>
          <w:p w14:paraId="2941E7DA"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6068500A"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1CD37DAB" w14:textId="77777777" w:rsidR="004D5C1E" w:rsidRPr="00BC1123" w:rsidRDefault="004D5C1E" w:rsidP="009B673B">
            <w:pPr>
              <w:widowControl w:val="0"/>
              <w:tabs>
                <w:tab w:val="left" w:pos="1080"/>
              </w:tabs>
              <w:autoSpaceDE w:val="0"/>
              <w:autoSpaceDN w:val="0"/>
              <w:adjustRightInd w:val="0"/>
              <w:spacing w:after="0" w:line="260" w:lineRule="exact"/>
              <w:jc w:val="both"/>
              <w:rPr>
                <w:rFonts w:ascii="Times New Roman" w:hAnsi="Times New Roman"/>
                <w:sz w:val="24"/>
                <w:szCs w:val="24"/>
                <w:lang w:eastAsia="ru-RU"/>
              </w:rPr>
            </w:pPr>
            <w:r w:rsidRPr="00BC1123">
              <w:rPr>
                <w:rFonts w:ascii="Times New Roman" w:hAnsi="Times New Roman"/>
                <w:sz w:val="24"/>
                <w:szCs w:val="24"/>
                <w:lang w:eastAsia="ru-RU"/>
              </w:rPr>
              <w:t>Заявка на перечисление субсидии юридическому лицу (при наличии)</w:t>
            </w:r>
          </w:p>
        </w:tc>
      </w:tr>
      <w:tr w:rsidR="00BC1123" w:rsidRPr="00BC1123" w14:paraId="6105BAE2" w14:textId="77777777" w:rsidTr="009B673B">
        <w:tc>
          <w:tcPr>
            <w:tcW w:w="720" w:type="dxa"/>
            <w:vMerge w:val="restart"/>
            <w:tcBorders>
              <w:top w:val="single" w:sz="4" w:space="0" w:color="auto"/>
              <w:right w:val="single" w:sz="4" w:space="0" w:color="auto"/>
            </w:tcBorders>
          </w:tcPr>
          <w:p w14:paraId="32199B59" w14:textId="786EDD31" w:rsidR="00845D00" w:rsidRPr="00BC1123"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r w:rsidRPr="00BC1123">
              <w:rPr>
                <w:rFonts w:ascii="Times New Roman" w:hAnsi="Times New Roman"/>
                <w:sz w:val="24"/>
                <w:szCs w:val="24"/>
                <w:lang w:eastAsia="ru-RU"/>
              </w:rPr>
              <w:t>5</w:t>
            </w:r>
          </w:p>
        </w:tc>
        <w:tc>
          <w:tcPr>
            <w:tcW w:w="3249" w:type="dxa"/>
            <w:vMerge w:val="restart"/>
            <w:tcBorders>
              <w:top w:val="single" w:sz="4" w:space="0" w:color="auto"/>
              <w:left w:val="single" w:sz="4" w:space="0" w:color="auto"/>
              <w:right w:val="single" w:sz="4" w:space="0" w:color="auto"/>
            </w:tcBorders>
          </w:tcPr>
          <w:p w14:paraId="1B6976A2" w14:textId="696410F2"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r w:rsidRPr="00BC1123">
              <w:rPr>
                <w:rFonts w:ascii="Times New Roman" w:hAnsi="Times New Roman"/>
                <w:sz w:val="24"/>
                <w:szCs w:val="24"/>
                <w:lang w:eastAsia="ru-RU"/>
              </w:rPr>
              <w:t>Уведомление о лимитах бюджетных обязательств (уведомление об изменении лимитов бюджетных обязательств), план финансово-хозяйственной деятельности</w:t>
            </w:r>
          </w:p>
        </w:tc>
        <w:tc>
          <w:tcPr>
            <w:tcW w:w="5831" w:type="dxa"/>
            <w:tcBorders>
              <w:top w:val="single" w:sz="4" w:space="0" w:color="auto"/>
              <w:left w:val="single" w:sz="4" w:space="0" w:color="auto"/>
              <w:bottom w:val="nil"/>
            </w:tcBorders>
          </w:tcPr>
          <w:p w14:paraId="37F8DB66"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Записка-расчет об исчислении среднего заработка при предоставлении отпуска, увольнении и других случаях (ф. 0504425)</w:t>
            </w:r>
          </w:p>
        </w:tc>
      </w:tr>
      <w:tr w:rsidR="00BC1123" w:rsidRPr="00BC1123" w14:paraId="6312A1EF" w14:textId="77777777" w:rsidTr="009B673B">
        <w:tc>
          <w:tcPr>
            <w:tcW w:w="720" w:type="dxa"/>
            <w:vMerge/>
            <w:tcBorders>
              <w:right w:val="single" w:sz="4" w:space="0" w:color="auto"/>
            </w:tcBorders>
          </w:tcPr>
          <w:p w14:paraId="33DF605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highlight w:val="yellow"/>
                <w:lang w:eastAsia="ru-RU"/>
              </w:rPr>
            </w:pPr>
          </w:p>
        </w:tc>
        <w:tc>
          <w:tcPr>
            <w:tcW w:w="3249" w:type="dxa"/>
            <w:vMerge/>
            <w:tcBorders>
              <w:left w:val="single" w:sz="4" w:space="0" w:color="auto"/>
              <w:right w:val="single" w:sz="4" w:space="0" w:color="auto"/>
            </w:tcBorders>
          </w:tcPr>
          <w:p w14:paraId="1B7FED8F"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p>
        </w:tc>
        <w:tc>
          <w:tcPr>
            <w:tcW w:w="5831" w:type="dxa"/>
            <w:tcBorders>
              <w:top w:val="single" w:sz="4" w:space="0" w:color="auto"/>
              <w:left w:val="single" w:sz="4" w:space="0" w:color="auto"/>
              <w:bottom w:val="single" w:sz="4" w:space="0" w:color="auto"/>
            </w:tcBorders>
          </w:tcPr>
          <w:p w14:paraId="15C93568"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Расчетно-платежная ведомость (ф. 0504401)</w:t>
            </w:r>
          </w:p>
        </w:tc>
      </w:tr>
      <w:tr w:rsidR="00BC1123" w:rsidRPr="00BC1123" w14:paraId="3FE1952F" w14:textId="77777777" w:rsidTr="003919E5">
        <w:tc>
          <w:tcPr>
            <w:tcW w:w="720" w:type="dxa"/>
            <w:vMerge/>
            <w:tcBorders>
              <w:right w:val="single" w:sz="4" w:space="0" w:color="auto"/>
            </w:tcBorders>
          </w:tcPr>
          <w:p w14:paraId="5CDB2EC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highlight w:val="yellow"/>
                <w:lang w:eastAsia="ru-RU"/>
              </w:rPr>
            </w:pPr>
          </w:p>
        </w:tc>
        <w:tc>
          <w:tcPr>
            <w:tcW w:w="3249" w:type="dxa"/>
            <w:vMerge/>
            <w:tcBorders>
              <w:left w:val="single" w:sz="4" w:space="0" w:color="auto"/>
              <w:right w:val="single" w:sz="4" w:space="0" w:color="auto"/>
            </w:tcBorders>
          </w:tcPr>
          <w:p w14:paraId="5F9E8A24"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p>
        </w:tc>
        <w:tc>
          <w:tcPr>
            <w:tcW w:w="5831" w:type="dxa"/>
            <w:tcBorders>
              <w:top w:val="single" w:sz="4" w:space="0" w:color="auto"/>
              <w:left w:val="single" w:sz="4" w:space="0" w:color="auto"/>
              <w:bottom w:val="single" w:sz="4" w:space="0" w:color="auto"/>
            </w:tcBorders>
          </w:tcPr>
          <w:p w14:paraId="60267EF6"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Расчетная ведомость (ф. 0504402)</w:t>
            </w:r>
          </w:p>
        </w:tc>
      </w:tr>
      <w:tr w:rsidR="00BC1123" w:rsidRPr="00BC1123" w14:paraId="4EE969C5" w14:textId="77777777" w:rsidTr="003919E5">
        <w:tc>
          <w:tcPr>
            <w:tcW w:w="720" w:type="dxa"/>
            <w:vMerge/>
            <w:tcBorders>
              <w:bottom w:val="single" w:sz="4" w:space="0" w:color="auto"/>
              <w:right w:val="single" w:sz="4" w:space="0" w:color="auto"/>
            </w:tcBorders>
          </w:tcPr>
          <w:p w14:paraId="0DEAAB8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highlight w:val="yellow"/>
                <w:lang w:eastAsia="ru-RU"/>
              </w:rPr>
            </w:pPr>
          </w:p>
        </w:tc>
        <w:tc>
          <w:tcPr>
            <w:tcW w:w="3249" w:type="dxa"/>
            <w:vMerge/>
            <w:tcBorders>
              <w:left w:val="single" w:sz="4" w:space="0" w:color="auto"/>
              <w:bottom w:val="single" w:sz="4" w:space="0" w:color="auto"/>
              <w:right w:val="single" w:sz="4" w:space="0" w:color="auto"/>
            </w:tcBorders>
          </w:tcPr>
          <w:p w14:paraId="7EC2A105"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highlight w:val="yellow"/>
                <w:lang w:eastAsia="ru-RU"/>
              </w:rPr>
            </w:pPr>
          </w:p>
        </w:tc>
        <w:tc>
          <w:tcPr>
            <w:tcW w:w="5831" w:type="dxa"/>
            <w:tcBorders>
              <w:top w:val="single" w:sz="4" w:space="0" w:color="auto"/>
              <w:left w:val="single" w:sz="4" w:space="0" w:color="auto"/>
              <w:bottom w:val="single" w:sz="4" w:space="0" w:color="auto"/>
            </w:tcBorders>
          </w:tcPr>
          <w:p w14:paraId="0BA83441" w14:textId="6B8B8155"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Иной документ, подтверждающий возникновение денежного обязательства</w:t>
            </w:r>
          </w:p>
        </w:tc>
      </w:tr>
      <w:tr w:rsidR="00BC1123" w:rsidRPr="00BC1123" w14:paraId="02F9100D" w14:textId="77777777" w:rsidTr="003919E5">
        <w:tc>
          <w:tcPr>
            <w:tcW w:w="720" w:type="dxa"/>
            <w:vMerge w:val="restart"/>
            <w:tcBorders>
              <w:top w:val="single" w:sz="4" w:space="0" w:color="auto"/>
              <w:left w:val="single" w:sz="4" w:space="0" w:color="auto"/>
              <w:bottom w:val="single" w:sz="4" w:space="0" w:color="auto"/>
              <w:right w:val="single" w:sz="4" w:space="0" w:color="auto"/>
            </w:tcBorders>
          </w:tcPr>
          <w:p w14:paraId="4C25028B" w14:textId="3873A62B" w:rsidR="004D5C1E" w:rsidRPr="00BC1123"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6</w:t>
            </w:r>
          </w:p>
        </w:tc>
        <w:tc>
          <w:tcPr>
            <w:tcW w:w="3249" w:type="dxa"/>
            <w:vMerge w:val="restart"/>
            <w:tcBorders>
              <w:top w:val="single" w:sz="4" w:space="0" w:color="auto"/>
              <w:left w:val="single" w:sz="4" w:space="0" w:color="auto"/>
              <w:bottom w:val="single" w:sz="4" w:space="0" w:color="auto"/>
              <w:right w:val="single" w:sz="4" w:space="0" w:color="auto"/>
            </w:tcBorders>
          </w:tcPr>
          <w:p w14:paraId="42DF5980"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 xml:space="preserve">Исполнительный документ </w:t>
            </w:r>
            <w:r w:rsidRPr="00BC1123">
              <w:rPr>
                <w:rFonts w:ascii="Times New Roman" w:hAnsi="Times New Roman"/>
                <w:sz w:val="24"/>
                <w:szCs w:val="24"/>
                <w:lang w:eastAsia="ru-RU"/>
              </w:rPr>
              <w:lastRenderedPageBreak/>
              <w:t>(исполнительный лист, судебный приказ)</w:t>
            </w:r>
          </w:p>
        </w:tc>
        <w:tc>
          <w:tcPr>
            <w:tcW w:w="5831" w:type="dxa"/>
            <w:tcBorders>
              <w:top w:val="single" w:sz="4" w:space="0" w:color="auto"/>
              <w:left w:val="single" w:sz="4" w:space="0" w:color="auto"/>
              <w:bottom w:val="single" w:sz="4" w:space="0" w:color="auto"/>
              <w:right w:val="single" w:sz="4" w:space="0" w:color="auto"/>
            </w:tcBorders>
          </w:tcPr>
          <w:p w14:paraId="0D795686" w14:textId="77777777" w:rsidR="004D5C1E" w:rsidRPr="00BC1123"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lastRenderedPageBreak/>
              <w:t>Бухгалтерская справка (ф. 0504833)</w:t>
            </w:r>
          </w:p>
        </w:tc>
      </w:tr>
      <w:tr w:rsidR="00BC1123" w:rsidRPr="00BC1123" w14:paraId="467DF25C" w14:textId="77777777" w:rsidTr="003919E5">
        <w:tc>
          <w:tcPr>
            <w:tcW w:w="720" w:type="dxa"/>
            <w:vMerge/>
            <w:tcBorders>
              <w:top w:val="single" w:sz="4" w:space="0" w:color="auto"/>
              <w:left w:val="single" w:sz="4" w:space="0" w:color="auto"/>
              <w:bottom w:val="single" w:sz="4" w:space="0" w:color="auto"/>
              <w:right w:val="single" w:sz="4" w:space="0" w:color="auto"/>
            </w:tcBorders>
          </w:tcPr>
          <w:p w14:paraId="27E96D22"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10C83DA"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182B0C27" w14:textId="77777777" w:rsidR="004D5C1E" w:rsidRPr="00BC1123"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График выплат по исполнительному документу, предусматривающему выплаты периодического характера</w:t>
            </w:r>
          </w:p>
        </w:tc>
      </w:tr>
      <w:tr w:rsidR="00BC1123" w:rsidRPr="00BC1123" w14:paraId="484A1D2C" w14:textId="77777777" w:rsidTr="003919E5">
        <w:tc>
          <w:tcPr>
            <w:tcW w:w="720" w:type="dxa"/>
            <w:vMerge/>
            <w:tcBorders>
              <w:top w:val="single" w:sz="4" w:space="0" w:color="auto"/>
              <w:left w:val="single" w:sz="4" w:space="0" w:color="auto"/>
              <w:bottom w:val="single" w:sz="4" w:space="0" w:color="auto"/>
              <w:right w:val="single" w:sz="4" w:space="0" w:color="auto"/>
            </w:tcBorders>
          </w:tcPr>
          <w:p w14:paraId="68C7841E"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492464CA"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143B76D2" w14:textId="77777777" w:rsidR="004D5C1E" w:rsidRPr="00BC1123"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Исполнительный документ</w:t>
            </w:r>
          </w:p>
        </w:tc>
      </w:tr>
      <w:tr w:rsidR="00BC1123" w:rsidRPr="00BC1123" w14:paraId="1DEE085C" w14:textId="77777777" w:rsidTr="003919E5">
        <w:tc>
          <w:tcPr>
            <w:tcW w:w="720" w:type="dxa"/>
            <w:vMerge/>
            <w:tcBorders>
              <w:top w:val="single" w:sz="4" w:space="0" w:color="auto"/>
              <w:left w:val="single" w:sz="4" w:space="0" w:color="auto"/>
              <w:bottom w:val="single" w:sz="4" w:space="0" w:color="auto"/>
              <w:right w:val="single" w:sz="4" w:space="0" w:color="auto"/>
            </w:tcBorders>
          </w:tcPr>
          <w:p w14:paraId="5E4DF461"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single" w:sz="4" w:space="0" w:color="auto"/>
              <w:right w:val="single" w:sz="4" w:space="0" w:color="auto"/>
            </w:tcBorders>
          </w:tcPr>
          <w:p w14:paraId="6FA50D72"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right w:val="single" w:sz="4" w:space="0" w:color="auto"/>
            </w:tcBorders>
          </w:tcPr>
          <w:p w14:paraId="2A01B0F2" w14:textId="77777777" w:rsidR="004D5C1E" w:rsidRPr="00BC1123" w:rsidRDefault="004D5C1E" w:rsidP="003919E5">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w:t>
            </w:r>
          </w:p>
        </w:tc>
      </w:tr>
      <w:tr w:rsidR="00BC1123" w:rsidRPr="00BC1123" w14:paraId="2A999DB3" w14:textId="77777777" w:rsidTr="003919E5">
        <w:tc>
          <w:tcPr>
            <w:tcW w:w="720" w:type="dxa"/>
            <w:vMerge w:val="restart"/>
            <w:tcBorders>
              <w:top w:val="single" w:sz="4" w:space="0" w:color="auto"/>
              <w:bottom w:val="nil"/>
              <w:right w:val="single" w:sz="4" w:space="0" w:color="auto"/>
            </w:tcBorders>
          </w:tcPr>
          <w:p w14:paraId="4FC38019" w14:textId="71E2397C" w:rsidR="004D5C1E" w:rsidRPr="00BC1123"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7</w:t>
            </w:r>
          </w:p>
        </w:tc>
        <w:tc>
          <w:tcPr>
            <w:tcW w:w="3249" w:type="dxa"/>
            <w:vMerge w:val="restart"/>
            <w:tcBorders>
              <w:top w:val="single" w:sz="4" w:space="0" w:color="auto"/>
              <w:left w:val="single" w:sz="4" w:space="0" w:color="auto"/>
              <w:bottom w:val="nil"/>
              <w:right w:val="single" w:sz="4" w:space="0" w:color="auto"/>
            </w:tcBorders>
          </w:tcPr>
          <w:p w14:paraId="1A160E4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Решение налогового органа о взыскании налога, сбора, пеней и штрафов</w:t>
            </w:r>
          </w:p>
        </w:tc>
        <w:tc>
          <w:tcPr>
            <w:tcW w:w="5831" w:type="dxa"/>
            <w:tcBorders>
              <w:top w:val="single" w:sz="4" w:space="0" w:color="auto"/>
              <w:left w:val="single" w:sz="4" w:space="0" w:color="auto"/>
              <w:bottom w:val="nil"/>
            </w:tcBorders>
          </w:tcPr>
          <w:p w14:paraId="5B2EB9C5" w14:textId="77777777" w:rsidR="004D5C1E" w:rsidRPr="00BC1123" w:rsidRDefault="004D5C1E"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Бухгалтерская справка (ф. 0504833)</w:t>
            </w:r>
          </w:p>
        </w:tc>
      </w:tr>
      <w:tr w:rsidR="00BC1123" w:rsidRPr="00BC1123" w14:paraId="6954A15B" w14:textId="77777777" w:rsidTr="009B673B">
        <w:tc>
          <w:tcPr>
            <w:tcW w:w="720" w:type="dxa"/>
            <w:vMerge/>
            <w:tcBorders>
              <w:top w:val="single" w:sz="4" w:space="0" w:color="auto"/>
              <w:bottom w:val="nil"/>
              <w:right w:val="single" w:sz="4" w:space="0" w:color="auto"/>
            </w:tcBorders>
          </w:tcPr>
          <w:p w14:paraId="62439B6A"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nil"/>
              <w:right w:val="single" w:sz="4" w:space="0" w:color="auto"/>
            </w:tcBorders>
          </w:tcPr>
          <w:p w14:paraId="56AE24F9"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nil"/>
            </w:tcBorders>
          </w:tcPr>
          <w:p w14:paraId="71CD3AC6" w14:textId="77777777" w:rsidR="004D5C1E" w:rsidRPr="00BC1123" w:rsidRDefault="004D5C1E" w:rsidP="009B673B">
            <w:pPr>
              <w:widowControl w:val="0"/>
              <w:tabs>
                <w:tab w:val="left" w:pos="1080"/>
              </w:tabs>
              <w:autoSpaceDE w:val="0"/>
              <w:autoSpaceDN w:val="0"/>
              <w:adjustRightInd w:val="0"/>
              <w:spacing w:after="0" w:line="320" w:lineRule="atLeast"/>
              <w:jc w:val="both"/>
              <w:rPr>
                <w:rFonts w:ascii="Times New Roman" w:hAnsi="Times New Roman"/>
                <w:sz w:val="24"/>
                <w:szCs w:val="24"/>
                <w:highlight w:val="yellow"/>
                <w:lang w:eastAsia="ru-RU"/>
              </w:rPr>
            </w:pPr>
            <w:r w:rsidRPr="00BC1123">
              <w:rPr>
                <w:rFonts w:ascii="Times New Roman" w:hAnsi="Times New Roman"/>
                <w:sz w:val="24"/>
                <w:szCs w:val="24"/>
                <w:lang w:eastAsia="ru-RU"/>
              </w:rPr>
              <w:t>Решение налогового органа</w:t>
            </w:r>
          </w:p>
        </w:tc>
      </w:tr>
      <w:tr w:rsidR="00BC1123" w:rsidRPr="00BC1123" w14:paraId="4E5238B4" w14:textId="77777777" w:rsidTr="009B673B">
        <w:tc>
          <w:tcPr>
            <w:tcW w:w="720" w:type="dxa"/>
            <w:vMerge/>
            <w:tcBorders>
              <w:top w:val="single" w:sz="4" w:space="0" w:color="auto"/>
              <w:bottom w:val="nil"/>
              <w:right w:val="single" w:sz="4" w:space="0" w:color="auto"/>
            </w:tcBorders>
          </w:tcPr>
          <w:p w14:paraId="6EBF21C2" w14:textId="77777777" w:rsidR="004D5C1E" w:rsidRPr="00BC1123" w:rsidRDefault="004D5C1E"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top w:val="single" w:sz="4" w:space="0" w:color="auto"/>
              <w:left w:val="single" w:sz="4" w:space="0" w:color="auto"/>
              <w:bottom w:val="nil"/>
              <w:right w:val="single" w:sz="4" w:space="0" w:color="auto"/>
            </w:tcBorders>
          </w:tcPr>
          <w:p w14:paraId="357EF96D" w14:textId="77777777" w:rsidR="004D5C1E" w:rsidRPr="00BC1123" w:rsidRDefault="004D5C1E"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nil"/>
            </w:tcBorders>
          </w:tcPr>
          <w:p w14:paraId="63339E71" w14:textId="77777777" w:rsidR="004D5C1E" w:rsidRPr="00BC1123" w:rsidRDefault="004D5C1E"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w:t>
            </w:r>
          </w:p>
        </w:tc>
      </w:tr>
      <w:tr w:rsidR="00BC1123" w:rsidRPr="00BC1123" w14:paraId="022BDF0A" w14:textId="77777777" w:rsidTr="009B673B">
        <w:tc>
          <w:tcPr>
            <w:tcW w:w="720" w:type="dxa"/>
            <w:vMerge w:val="restart"/>
            <w:tcBorders>
              <w:top w:val="single" w:sz="4" w:space="0" w:color="auto"/>
              <w:right w:val="single" w:sz="4" w:space="0" w:color="auto"/>
            </w:tcBorders>
          </w:tcPr>
          <w:p w14:paraId="4356418F" w14:textId="7AE8BBF6" w:rsidR="00845D00" w:rsidRPr="00BC1123" w:rsidRDefault="00845D00" w:rsidP="00845D00">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8</w:t>
            </w:r>
          </w:p>
        </w:tc>
        <w:tc>
          <w:tcPr>
            <w:tcW w:w="3249" w:type="dxa"/>
            <w:vMerge w:val="restart"/>
            <w:tcBorders>
              <w:top w:val="single" w:sz="4" w:space="0" w:color="auto"/>
              <w:left w:val="single" w:sz="4" w:space="0" w:color="auto"/>
              <w:right w:val="single" w:sz="4" w:space="0" w:color="auto"/>
            </w:tcBorders>
          </w:tcPr>
          <w:p w14:paraId="5F1DE191"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Документ, не определенный выше, в соответствии с которым возникает бюджетное обязательство:</w:t>
            </w:r>
          </w:p>
          <w:p w14:paraId="1863509E" w14:textId="592772BD"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r w:rsidRPr="00BC1123">
              <w:rPr>
                <w:rFonts w:ascii="Times New Roman" w:hAnsi="Times New Roman"/>
                <w:sz w:val="24"/>
                <w:szCs w:val="24"/>
                <w:lang w:eastAsia="ru-RU"/>
              </w:rPr>
              <w:t xml:space="preserve">- закон, иной нормативный правовой акт, в соответствии с </w:t>
            </w:r>
            <w:proofErr w:type="gramStart"/>
            <w:r w:rsidRPr="00BC1123">
              <w:rPr>
                <w:rFonts w:ascii="Times New Roman" w:hAnsi="Times New Roman"/>
                <w:sz w:val="24"/>
                <w:szCs w:val="24"/>
                <w:lang w:eastAsia="ru-RU"/>
              </w:rPr>
              <w:t>которыми</w:t>
            </w:r>
            <w:proofErr w:type="gramEnd"/>
            <w:r w:rsidRPr="00BC1123">
              <w:rPr>
                <w:rFonts w:ascii="Times New Roman" w:hAnsi="Times New Roman"/>
                <w:sz w:val="24"/>
                <w:szCs w:val="24"/>
                <w:lang w:eastAsia="ru-RU"/>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092D0AD5"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i/>
                <w:sz w:val="24"/>
                <w:szCs w:val="24"/>
                <w:lang w:eastAsia="ru-RU"/>
              </w:rPr>
            </w:pPr>
            <w:r w:rsidRPr="00BC1123">
              <w:rPr>
                <w:rFonts w:ascii="Times New Roman" w:hAnsi="Times New Roman"/>
                <w:sz w:val="24"/>
                <w:szCs w:val="24"/>
                <w:lang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5831" w:type="dxa"/>
            <w:tcBorders>
              <w:top w:val="single" w:sz="4" w:space="0" w:color="auto"/>
              <w:left w:val="single" w:sz="4" w:space="0" w:color="auto"/>
              <w:bottom w:val="single" w:sz="4" w:space="0" w:color="auto"/>
            </w:tcBorders>
          </w:tcPr>
          <w:p w14:paraId="200530BF"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Авансовый отчет (ф. 0504505)</w:t>
            </w:r>
          </w:p>
        </w:tc>
      </w:tr>
      <w:tr w:rsidR="00BC1123" w:rsidRPr="00BC1123" w14:paraId="5B9469BD" w14:textId="77777777" w:rsidTr="009B673B">
        <w:tc>
          <w:tcPr>
            <w:tcW w:w="720" w:type="dxa"/>
            <w:vMerge/>
            <w:tcBorders>
              <w:right w:val="single" w:sz="4" w:space="0" w:color="auto"/>
            </w:tcBorders>
          </w:tcPr>
          <w:p w14:paraId="411F3719"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4"/>
                <w:szCs w:val="24"/>
                <w:lang w:eastAsia="ru-RU"/>
              </w:rPr>
            </w:pPr>
          </w:p>
        </w:tc>
        <w:tc>
          <w:tcPr>
            <w:tcW w:w="3249" w:type="dxa"/>
            <w:vMerge/>
            <w:tcBorders>
              <w:left w:val="single" w:sz="4" w:space="0" w:color="auto"/>
              <w:right w:val="single" w:sz="4" w:space="0" w:color="auto"/>
            </w:tcBorders>
          </w:tcPr>
          <w:p w14:paraId="659181B6" w14:textId="77777777" w:rsidR="00845D00" w:rsidRPr="00BC1123" w:rsidRDefault="00845D00" w:rsidP="00000591">
            <w:pPr>
              <w:widowControl w:val="0"/>
              <w:tabs>
                <w:tab w:val="left" w:pos="1080"/>
              </w:tabs>
              <w:autoSpaceDE w:val="0"/>
              <w:autoSpaceDN w:val="0"/>
              <w:adjustRightInd w:val="0"/>
              <w:spacing w:after="0" w:line="280" w:lineRule="exact"/>
              <w:jc w:val="center"/>
              <w:rPr>
                <w:rFonts w:ascii="Times New Roman" w:hAnsi="Times New Roman"/>
                <w:sz w:val="24"/>
                <w:szCs w:val="24"/>
                <w:lang w:eastAsia="ru-RU"/>
              </w:rPr>
            </w:pPr>
          </w:p>
        </w:tc>
        <w:tc>
          <w:tcPr>
            <w:tcW w:w="5831" w:type="dxa"/>
            <w:tcBorders>
              <w:top w:val="single" w:sz="4" w:space="0" w:color="auto"/>
              <w:left w:val="single" w:sz="4" w:space="0" w:color="auto"/>
              <w:bottom w:val="single" w:sz="4" w:space="0" w:color="auto"/>
            </w:tcBorders>
          </w:tcPr>
          <w:p w14:paraId="1A2A15D6" w14:textId="67A95DEF"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Заявление о выдаче денежных средств под отчет (на сумму аванса)</w:t>
            </w:r>
          </w:p>
        </w:tc>
      </w:tr>
      <w:tr w:rsidR="00BC1123" w:rsidRPr="00BC1123" w14:paraId="43441B2A" w14:textId="77777777" w:rsidTr="009B673B">
        <w:tc>
          <w:tcPr>
            <w:tcW w:w="720" w:type="dxa"/>
            <w:vMerge/>
            <w:tcBorders>
              <w:right w:val="single" w:sz="4" w:space="0" w:color="auto"/>
            </w:tcBorders>
          </w:tcPr>
          <w:p w14:paraId="6818395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45C3C4A"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61819528"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Акт выполненных работ</w:t>
            </w:r>
          </w:p>
        </w:tc>
      </w:tr>
      <w:tr w:rsidR="00BC1123" w:rsidRPr="00BC1123" w14:paraId="54E389AC" w14:textId="77777777" w:rsidTr="009B673B">
        <w:tc>
          <w:tcPr>
            <w:tcW w:w="720" w:type="dxa"/>
            <w:vMerge/>
            <w:tcBorders>
              <w:right w:val="single" w:sz="4" w:space="0" w:color="auto"/>
            </w:tcBorders>
          </w:tcPr>
          <w:p w14:paraId="26D2E8DC"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43C082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0E119DE8"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Акт приема-передачи</w:t>
            </w:r>
          </w:p>
        </w:tc>
      </w:tr>
      <w:tr w:rsidR="00BC1123" w:rsidRPr="00BC1123" w14:paraId="34E297FE" w14:textId="77777777" w:rsidTr="009B673B">
        <w:tc>
          <w:tcPr>
            <w:tcW w:w="720" w:type="dxa"/>
            <w:vMerge/>
            <w:tcBorders>
              <w:right w:val="single" w:sz="4" w:space="0" w:color="auto"/>
            </w:tcBorders>
          </w:tcPr>
          <w:p w14:paraId="382574C2"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FFD1830"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7B959784"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Акт об оказании услуг</w:t>
            </w:r>
          </w:p>
        </w:tc>
      </w:tr>
      <w:tr w:rsidR="00BC1123" w:rsidRPr="00BC1123" w14:paraId="6101A085" w14:textId="77777777" w:rsidTr="009B673B">
        <w:tc>
          <w:tcPr>
            <w:tcW w:w="720" w:type="dxa"/>
            <w:vMerge/>
            <w:tcBorders>
              <w:right w:val="single" w:sz="4" w:space="0" w:color="auto"/>
            </w:tcBorders>
          </w:tcPr>
          <w:p w14:paraId="73EDBA9F"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21D4D51"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92BD11A" w14:textId="678597B4"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Договор на оказание услуг, выполнение работ, заключенный с физическим лицом, не являющимся индивидуальным предпринимателем</w:t>
            </w:r>
          </w:p>
        </w:tc>
      </w:tr>
      <w:tr w:rsidR="00BC1123" w:rsidRPr="00BC1123" w14:paraId="68836E9C" w14:textId="77777777" w:rsidTr="009B673B">
        <w:tc>
          <w:tcPr>
            <w:tcW w:w="720" w:type="dxa"/>
            <w:vMerge/>
            <w:tcBorders>
              <w:right w:val="single" w:sz="4" w:space="0" w:color="auto"/>
            </w:tcBorders>
          </w:tcPr>
          <w:p w14:paraId="16780980"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6113EA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2E9D6DA0" w14:textId="7423D4C2"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Своды по страховым взносам</w:t>
            </w:r>
          </w:p>
        </w:tc>
      </w:tr>
      <w:tr w:rsidR="00BC1123" w:rsidRPr="00BC1123" w14:paraId="28AA2778" w14:textId="77777777" w:rsidTr="009B673B">
        <w:tc>
          <w:tcPr>
            <w:tcW w:w="720" w:type="dxa"/>
            <w:vMerge/>
            <w:tcBorders>
              <w:right w:val="single" w:sz="4" w:space="0" w:color="auto"/>
            </w:tcBorders>
          </w:tcPr>
          <w:p w14:paraId="15374E8F"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5CD8F6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A0338E3"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Заявление физического лица</w:t>
            </w:r>
          </w:p>
        </w:tc>
      </w:tr>
      <w:tr w:rsidR="00BC1123" w:rsidRPr="00BC1123" w14:paraId="6F7D7350" w14:textId="77777777" w:rsidTr="009B673B">
        <w:tc>
          <w:tcPr>
            <w:tcW w:w="720" w:type="dxa"/>
            <w:vMerge/>
            <w:tcBorders>
              <w:right w:val="single" w:sz="4" w:space="0" w:color="auto"/>
            </w:tcBorders>
          </w:tcPr>
          <w:p w14:paraId="22B8F99E"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2D4CDFC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793132F9"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Квитанция</w:t>
            </w:r>
          </w:p>
        </w:tc>
      </w:tr>
      <w:tr w:rsidR="00BC1123" w:rsidRPr="00BC1123" w14:paraId="0BBFB99B" w14:textId="77777777" w:rsidTr="009B673B">
        <w:tc>
          <w:tcPr>
            <w:tcW w:w="720" w:type="dxa"/>
            <w:vMerge/>
            <w:tcBorders>
              <w:right w:val="single" w:sz="4" w:space="0" w:color="auto"/>
            </w:tcBorders>
          </w:tcPr>
          <w:p w14:paraId="3ABDC3D1"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D0DF73A"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BD23ECB"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Приказ о направлении в командировку, с прилагаемым расчетом командировочных сумм</w:t>
            </w:r>
          </w:p>
        </w:tc>
      </w:tr>
      <w:tr w:rsidR="00BC1123" w:rsidRPr="00BC1123" w14:paraId="79C8F599" w14:textId="77777777" w:rsidTr="009B673B">
        <w:tc>
          <w:tcPr>
            <w:tcW w:w="720" w:type="dxa"/>
            <w:vMerge/>
            <w:tcBorders>
              <w:right w:val="single" w:sz="4" w:space="0" w:color="auto"/>
            </w:tcBorders>
          </w:tcPr>
          <w:p w14:paraId="55402A3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99FDDE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251034DE"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Служебная записка</w:t>
            </w:r>
          </w:p>
        </w:tc>
      </w:tr>
      <w:tr w:rsidR="00BC1123" w:rsidRPr="00BC1123" w14:paraId="1C0BC211" w14:textId="77777777" w:rsidTr="009B673B">
        <w:tc>
          <w:tcPr>
            <w:tcW w:w="720" w:type="dxa"/>
            <w:vMerge/>
            <w:tcBorders>
              <w:right w:val="single" w:sz="4" w:space="0" w:color="auto"/>
            </w:tcBorders>
          </w:tcPr>
          <w:p w14:paraId="2D82DD5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071A4FA"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72D2CCE7"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Справка-расчет</w:t>
            </w:r>
          </w:p>
        </w:tc>
      </w:tr>
      <w:tr w:rsidR="00BC1123" w:rsidRPr="00BC1123" w14:paraId="3B0F3853" w14:textId="77777777" w:rsidTr="009B673B">
        <w:tc>
          <w:tcPr>
            <w:tcW w:w="720" w:type="dxa"/>
            <w:vMerge/>
            <w:tcBorders>
              <w:right w:val="single" w:sz="4" w:space="0" w:color="auto"/>
            </w:tcBorders>
          </w:tcPr>
          <w:p w14:paraId="0A20BB4E"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24BE4A7F"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33CB597"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Счет</w:t>
            </w:r>
          </w:p>
        </w:tc>
      </w:tr>
      <w:tr w:rsidR="00BC1123" w:rsidRPr="00BC1123" w14:paraId="4DC2CD6A" w14:textId="77777777" w:rsidTr="009B673B">
        <w:tc>
          <w:tcPr>
            <w:tcW w:w="720" w:type="dxa"/>
            <w:vMerge/>
            <w:tcBorders>
              <w:right w:val="single" w:sz="4" w:space="0" w:color="auto"/>
            </w:tcBorders>
          </w:tcPr>
          <w:p w14:paraId="51F09328"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154A388E"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5B685CF3"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Счет-фактура</w:t>
            </w:r>
          </w:p>
        </w:tc>
      </w:tr>
      <w:tr w:rsidR="00BC1123" w:rsidRPr="00BC1123" w14:paraId="738B1A77" w14:textId="77777777" w:rsidTr="009B673B">
        <w:tc>
          <w:tcPr>
            <w:tcW w:w="720" w:type="dxa"/>
            <w:vMerge/>
            <w:tcBorders>
              <w:right w:val="single" w:sz="4" w:space="0" w:color="auto"/>
            </w:tcBorders>
          </w:tcPr>
          <w:p w14:paraId="454F2E01"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09A4B5AE"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0EDA9B79" w14:textId="0445CB0D"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Товарная накладная (унифицированная форма № ТОРГ-12) (ф.0330212)</w:t>
            </w:r>
          </w:p>
        </w:tc>
      </w:tr>
      <w:tr w:rsidR="00BC1123" w:rsidRPr="00BC1123" w14:paraId="1AAC3C23" w14:textId="77777777" w:rsidTr="009B673B">
        <w:tc>
          <w:tcPr>
            <w:tcW w:w="720" w:type="dxa"/>
            <w:vMerge/>
            <w:tcBorders>
              <w:right w:val="single" w:sz="4" w:space="0" w:color="auto"/>
            </w:tcBorders>
          </w:tcPr>
          <w:p w14:paraId="3A833932"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573617A4"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5135DEAC" w14:textId="77777777"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Универсальный передаточный документ</w:t>
            </w:r>
          </w:p>
        </w:tc>
      </w:tr>
      <w:tr w:rsidR="00BC1123" w:rsidRPr="00BC1123" w14:paraId="7C49DFDA" w14:textId="77777777" w:rsidTr="009B673B">
        <w:tc>
          <w:tcPr>
            <w:tcW w:w="720" w:type="dxa"/>
            <w:vMerge/>
            <w:tcBorders>
              <w:right w:val="single" w:sz="4" w:space="0" w:color="auto"/>
            </w:tcBorders>
          </w:tcPr>
          <w:p w14:paraId="3BD68E9D"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right w:val="single" w:sz="4" w:space="0" w:color="auto"/>
            </w:tcBorders>
          </w:tcPr>
          <w:p w14:paraId="3129F201"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3135E974" w14:textId="391DB0CC"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Расчеты по налогам</w:t>
            </w:r>
          </w:p>
        </w:tc>
      </w:tr>
      <w:tr w:rsidR="00BC1123" w:rsidRPr="00BC1123" w14:paraId="1EFA1BF8" w14:textId="77777777" w:rsidTr="009B673B">
        <w:tc>
          <w:tcPr>
            <w:tcW w:w="720" w:type="dxa"/>
            <w:vMerge/>
            <w:tcBorders>
              <w:bottom w:val="single" w:sz="4" w:space="0" w:color="auto"/>
              <w:right w:val="single" w:sz="4" w:space="0" w:color="auto"/>
            </w:tcBorders>
          </w:tcPr>
          <w:p w14:paraId="19E1F60F"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3249" w:type="dxa"/>
            <w:vMerge/>
            <w:tcBorders>
              <w:left w:val="single" w:sz="4" w:space="0" w:color="auto"/>
              <w:bottom w:val="single" w:sz="4" w:space="0" w:color="auto"/>
              <w:right w:val="single" w:sz="4" w:space="0" w:color="auto"/>
            </w:tcBorders>
          </w:tcPr>
          <w:p w14:paraId="0CA965B0" w14:textId="77777777" w:rsidR="00845D00" w:rsidRPr="00BC1123" w:rsidRDefault="00845D00" w:rsidP="00843962">
            <w:pPr>
              <w:widowControl w:val="0"/>
              <w:tabs>
                <w:tab w:val="left" w:pos="1080"/>
              </w:tabs>
              <w:autoSpaceDE w:val="0"/>
              <w:autoSpaceDN w:val="0"/>
              <w:adjustRightInd w:val="0"/>
              <w:spacing w:after="0" w:line="280" w:lineRule="exact"/>
              <w:jc w:val="both"/>
              <w:rPr>
                <w:rFonts w:ascii="Times New Roman" w:hAnsi="Times New Roman"/>
                <w:sz w:val="28"/>
                <w:szCs w:val="28"/>
                <w:lang w:eastAsia="ru-RU"/>
              </w:rPr>
            </w:pPr>
          </w:p>
        </w:tc>
        <w:tc>
          <w:tcPr>
            <w:tcW w:w="5831" w:type="dxa"/>
            <w:tcBorders>
              <w:top w:val="single" w:sz="4" w:space="0" w:color="auto"/>
              <w:left w:val="single" w:sz="4" w:space="0" w:color="auto"/>
              <w:bottom w:val="single" w:sz="4" w:space="0" w:color="auto"/>
            </w:tcBorders>
          </w:tcPr>
          <w:p w14:paraId="59AEB8F3" w14:textId="7D436F5D" w:rsidR="00845D00" w:rsidRPr="00BC1123" w:rsidRDefault="00845D00" w:rsidP="009B673B">
            <w:pPr>
              <w:widowControl w:val="0"/>
              <w:tabs>
                <w:tab w:val="left" w:pos="1080"/>
              </w:tabs>
              <w:autoSpaceDE w:val="0"/>
              <w:autoSpaceDN w:val="0"/>
              <w:adjustRightInd w:val="0"/>
              <w:spacing w:after="0" w:line="320" w:lineRule="atLeast"/>
              <w:jc w:val="both"/>
              <w:rPr>
                <w:rFonts w:ascii="Times New Roman" w:hAnsi="Times New Roman"/>
                <w:sz w:val="24"/>
                <w:szCs w:val="24"/>
                <w:lang w:eastAsia="ru-RU"/>
              </w:rPr>
            </w:pPr>
            <w:r w:rsidRPr="00BC1123">
              <w:rPr>
                <w:rFonts w:ascii="Times New Roman" w:hAnsi="Times New Roman"/>
                <w:sz w:val="24"/>
                <w:szCs w:val="24"/>
                <w:lang w:eastAsia="ru-RU"/>
              </w:rPr>
              <w:t xml:space="preserve">Иной документ, подтверждающий возникновение </w:t>
            </w:r>
            <w:proofErr w:type="spellStart"/>
            <w:r w:rsidRPr="00BC1123">
              <w:rPr>
                <w:rFonts w:ascii="Times New Roman" w:hAnsi="Times New Roman"/>
                <w:sz w:val="24"/>
                <w:szCs w:val="24"/>
                <w:lang w:eastAsia="ru-RU"/>
              </w:rPr>
              <w:t>ие</w:t>
            </w:r>
            <w:proofErr w:type="spellEnd"/>
            <w:r w:rsidRPr="00BC1123">
              <w:rPr>
                <w:rFonts w:ascii="Times New Roman" w:hAnsi="Times New Roman"/>
                <w:sz w:val="24"/>
                <w:szCs w:val="24"/>
                <w:lang w:eastAsia="ru-RU"/>
              </w:rPr>
              <w:t xml:space="preserve"> денежного обязательства</w:t>
            </w:r>
          </w:p>
        </w:tc>
      </w:tr>
    </w:tbl>
    <w:p w14:paraId="5C8BC169" w14:textId="77777777" w:rsidR="004D5C1E" w:rsidRPr="00BC1123" w:rsidRDefault="004D5C1E" w:rsidP="00843962">
      <w:pPr>
        <w:tabs>
          <w:tab w:val="left" w:pos="1080"/>
        </w:tabs>
        <w:spacing w:after="0" w:line="360" w:lineRule="atLeast"/>
        <w:jc w:val="both"/>
        <w:rPr>
          <w:rFonts w:ascii="Times New Roman" w:hAnsi="Times New Roman"/>
          <w:sz w:val="28"/>
          <w:szCs w:val="28"/>
        </w:rPr>
      </w:pPr>
    </w:p>
    <w:p w14:paraId="7887C9E9" w14:textId="11C64B0B" w:rsidR="004D5C1E" w:rsidRPr="00BC1123" w:rsidRDefault="00845D00" w:rsidP="00845D00">
      <w:pPr>
        <w:tabs>
          <w:tab w:val="left" w:pos="1080"/>
        </w:tabs>
        <w:spacing w:after="0" w:line="360" w:lineRule="atLeast"/>
        <w:ind w:firstLine="709"/>
        <w:jc w:val="both"/>
        <w:rPr>
          <w:rFonts w:ascii="Times New Roman" w:hAnsi="Times New Roman"/>
          <w:sz w:val="28"/>
          <w:szCs w:val="28"/>
        </w:rPr>
      </w:pPr>
      <w:r w:rsidRPr="00BC1123">
        <w:rPr>
          <w:rFonts w:ascii="Times New Roman" w:hAnsi="Times New Roman"/>
          <w:sz w:val="28"/>
          <w:szCs w:val="28"/>
        </w:rPr>
        <w:t xml:space="preserve">19.2. </w:t>
      </w:r>
      <w:r w:rsidR="004D5C1E" w:rsidRPr="00BC1123">
        <w:rPr>
          <w:rFonts w:ascii="Times New Roman" w:hAnsi="Times New Roman"/>
          <w:sz w:val="28"/>
          <w:szCs w:val="28"/>
        </w:rPr>
        <w:t>Учет принимаемых обязательств</w:t>
      </w:r>
      <w:r w:rsidRPr="00BC1123">
        <w:rPr>
          <w:rFonts w:ascii="Times New Roman" w:hAnsi="Times New Roman"/>
          <w:sz w:val="28"/>
          <w:szCs w:val="28"/>
        </w:rPr>
        <w:t xml:space="preserve"> по закупкам с использованием конкурентных процедур определения поставщика, подрядчика, исполнителя</w:t>
      </w:r>
      <w:r w:rsidR="004D5C1E" w:rsidRPr="00BC1123">
        <w:rPr>
          <w:rFonts w:ascii="Times New Roman" w:hAnsi="Times New Roman"/>
          <w:sz w:val="28"/>
          <w:szCs w:val="28"/>
        </w:rPr>
        <w:t xml:space="preserve"> осуществляется на основании следующих документов:</w:t>
      </w: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4359"/>
      </w:tblGrid>
      <w:tr w:rsidR="00BC1123" w:rsidRPr="00BC1123" w14:paraId="09E24180" w14:textId="77777777" w:rsidTr="009B673B">
        <w:tc>
          <w:tcPr>
            <w:tcW w:w="5387" w:type="dxa"/>
            <w:tcBorders>
              <w:top w:val="single" w:sz="4" w:space="0" w:color="auto"/>
              <w:bottom w:val="single" w:sz="4" w:space="0" w:color="auto"/>
              <w:right w:val="nil"/>
            </w:tcBorders>
          </w:tcPr>
          <w:p w14:paraId="0C59D7A6" w14:textId="77777777" w:rsidR="004D5C1E" w:rsidRPr="00BC1123" w:rsidRDefault="004D5C1E" w:rsidP="00845D00">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Обязательства, отражаемые на счете</w:t>
            </w:r>
          </w:p>
          <w:p w14:paraId="6DB2B346" w14:textId="3655D79D" w:rsidR="004D5C1E" w:rsidRPr="00BC1123" w:rsidRDefault="00845D00" w:rsidP="00845D00">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0 502 07 000 «</w:t>
            </w:r>
            <w:r w:rsidR="004D5C1E" w:rsidRPr="00BC1123">
              <w:rPr>
                <w:rFonts w:ascii="Times New Roman" w:hAnsi="Times New Roman"/>
                <w:sz w:val="24"/>
                <w:szCs w:val="24"/>
                <w:lang w:eastAsia="ru-RU"/>
              </w:rPr>
              <w:t>Принимаемые обязател</w:t>
            </w:r>
            <w:r w:rsidRPr="00BC1123">
              <w:rPr>
                <w:rFonts w:ascii="Times New Roman" w:hAnsi="Times New Roman"/>
                <w:sz w:val="24"/>
                <w:szCs w:val="24"/>
                <w:lang w:eastAsia="ru-RU"/>
              </w:rPr>
              <w:t>ьства»</w:t>
            </w:r>
          </w:p>
        </w:tc>
        <w:tc>
          <w:tcPr>
            <w:tcW w:w="4359" w:type="dxa"/>
            <w:tcBorders>
              <w:top w:val="single" w:sz="4" w:space="0" w:color="auto"/>
              <w:left w:val="single" w:sz="4" w:space="0" w:color="auto"/>
              <w:bottom w:val="single" w:sz="4" w:space="0" w:color="auto"/>
            </w:tcBorders>
          </w:tcPr>
          <w:p w14:paraId="7B947891" w14:textId="77777777" w:rsidR="004D5C1E" w:rsidRPr="00BC1123" w:rsidRDefault="004D5C1E" w:rsidP="00845D00">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Документы-основания для отражения операций</w:t>
            </w:r>
          </w:p>
        </w:tc>
      </w:tr>
      <w:tr w:rsidR="00BC1123" w:rsidRPr="00BC1123" w14:paraId="0D07792F" w14:textId="77777777" w:rsidTr="009B673B">
        <w:tc>
          <w:tcPr>
            <w:tcW w:w="5387" w:type="dxa"/>
            <w:vMerge w:val="restart"/>
            <w:tcBorders>
              <w:top w:val="single" w:sz="4" w:space="0" w:color="auto"/>
              <w:bottom w:val="single" w:sz="4" w:space="0" w:color="auto"/>
              <w:right w:val="nil"/>
            </w:tcBorders>
            <w:vAlign w:val="center"/>
          </w:tcPr>
          <w:p w14:paraId="24E95CD8" w14:textId="1874BB70" w:rsidR="004D5C1E" w:rsidRPr="00BC1123" w:rsidRDefault="004D5C1E" w:rsidP="009B673B">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Обязательства, возникающие при объявлении о начале конкурентной процедуры</w:t>
            </w:r>
            <w:r w:rsidR="00845D00" w:rsidRPr="00BC1123">
              <w:rPr>
                <w:rFonts w:ascii="Times New Roman" w:hAnsi="Times New Roman"/>
                <w:sz w:val="24"/>
                <w:szCs w:val="24"/>
                <w:lang w:eastAsia="ru-RU"/>
              </w:rPr>
              <w:t xml:space="preserve"> </w:t>
            </w:r>
            <w:r w:rsidRPr="00BC1123">
              <w:rPr>
                <w:rFonts w:ascii="Times New Roman" w:hAnsi="Times New Roman"/>
                <w:sz w:val="24"/>
                <w:szCs w:val="24"/>
                <w:lang w:eastAsia="ru-RU"/>
              </w:rPr>
              <w:t>определения поставщика (подрядчика, исполнителя)</w:t>
            </w:r>
          </w:p>
          <w:p w14:paraId="279BA210" w14:textId="77777777" w:rsidR="004D5C1E" w:rsidRPr="00BC1123" w:rsidRDefault="004D5C1E" w:rsidP="009B673B">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(кредит счета 0 502 07 000)</w:t>
            </w:r>
          </w:p>
        </w:tc>
        <w:tc>
          <w:tcPr>
            <w:tcW w:w="4359" w:type="dxa"/>
            <w:tcBorders>
              <w:top w:val="single" w:sz="4" w:space="0" w:color="auto"/>
              <w:left w:val="single" w:sz="4" w:space="0" w:color="auto"/>
              <w:bottom w:val="single" w:sz="4" w:space="0" w:color="auto"/>
            </w:tcBorders>
          </w:tcPr>
          <w:p w14:paraId="18A50041" w14:textId="402E2AA8" w:rsidR="004D5C1E" w:rsidRPr="00BC1123" w:rsidRDefault="00845D00" w:rsidP="00845D00">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Извещение об осуществлении закупок, размещенное в единой информационной системе в сфере закупок</w:t>
            </w:r>
            <w:r w:rsidR="006D0F0A" w:rsidRPr="00BC1123">
              <w:rPr>
                <w:rFonts w:ascii="Times New Roman" w:hAnsi="Times New Roman"/>
                <w:sz w:val="24"/>
                <w:szCs w:val="24"/>
                <w:lang w:eastAsia="ru-RU"/>
              </w:rPr>
              <w:t xml:space="preserve"> (конкурсы, аукционы, запросы котировок)</w:t>
            </w:r>
          </w:p>
        </w:tc>
      </w:tr>
      <w:tr w:rsidR="00BC1123" w:rsidRPr="00BC1123" w14:paraId="15D33F07" w14:textId="77777777" w:rsidTr="009B673B">
        <w:tc>
          <w:tcPr>
            <w:tcW w:w="5387" w:type="dxa"/>
            <w:vMerge/>
            <w:tcBorders>
              <w:top w:val="single" w:sz="4" w:space="0" w:color="auto"/>
              <w:bottom w:val="single" w:sz="4" w:space="0" w:color="auto"/>
              <w:right w:val="nil"/>
            </w:tcBorders>
          </w:tcPr>
          <w:p w14:paraId="72C0C30F" w14:textId="77777777" w:rsidR="004D5C1E" w:rsidRPr="00BC1123" w:rsidRDefault="004D5C1E"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p>
        </w:tc>
        <w:tc>
          <w:tcPr>
            <w:tcW w:w="4359" w:type="dxa"/>
            <w:tcBorders>
              <w:top w:val="single" w:sz="4" w:space="0" w:color="auto"/>
              <w:left w:val="single" w:sz="4" w:space="0" w:color="auto"/>
              <w:bottom w:val="single" w:sz="4" w:space="0" w:color="auto"/>
            </w:tcBorders>
          </w:tcPr>
          <w:p w14:paraId="6807FF1F" w14:textId="46274B31" w:rsidR="004D5C1E" w:rsidRPr="00BC1123" w:rsidRDefault="00845D00"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Приглашение</w:t>
            </w:r>
            <w:r w:rsidR="004D5C1E" w:rsidRPr="00BC1123">
              <w:rPr>
                <w:rFonts w:ascii="Times New Roman" w:hAnsi="Times New Roman"/>
                <w:sz w:val="24"/>
                <w:szCs w:val="24"/>
                <w:lang w:eastAsia="ru-RU"/>
              </w:rPr>
              <w:t xml:space="preserve"> принять участие в определении поставщика (подрядчика, </w:t>
            </w:r>
            <w:r w:rsidR="004D5C1E" w:rsidRPr="00BC1123">
              <w:rPr>
                <w:rFonts w:ascii="Times New Roman" w:hAnsi="Times New Roman"/>
                <w:sz w:val="24"/>
                <w:szCs w:val="24"/>
                <w:lang w:eastAsia="ru-RU"/>
              </w:rPr>
              <w:lastRenderedPageBreak/>
              <w:t>исполнителя)</w:t>
            </w:r>
            <w:r w:rsidR="006D0F0A" w:rsidRPr="00BC1123">
              <w:rPr>
                <w:rFonts w:ascii="Times New Roman" w:hAnsi="Times New Roman"/>
                <w:sz w:val="24"/>
                <w:szCs w:val="24"/>
                <w:lang w:eastAsia="ru-RU"/>
              </w:rPr>
              <w:t xml:space="preserve"> (закрытый конкурс, закрытый аукцион)</w:t>
            </w:r>
          </w:p>
        </w:tc>
      </w:tr>
      <w:tr w:rsidR="00BC1123" w:rsidRPr="00BC1123" w14:paraId="33DD3428" w14:textId="77777777" w:rsidTr="009B673B">
        <w:tc>
          <w:tcPr>
            <w:tcW w:w="5387" w:type="dxa"/>
            <w:tcBorders>
              <w:top w:val="single" w:sz="4" w:space="0" w:color="auto"/>
              <w:bottom w:val="single" w:sz="4" w:space="0" w:color="auto"/>
              <w:right w:val="nil"/>
            </w:tcBorders>
          </w:tcPr>
          <w:p w14:paraId="10BA80F7" w14:textId="78ED7250" w:rsidR="004D5C1E" w:rsidRPr="00BC1123" w:rsidRDefault="004D5C1E" w:rsidP="00BC1123">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lastRenderedPageBreak/>
              <w:t>Обязательства, возникающие в случае отказа</w:t>
            </w:r>
            <w:r w:rsidR="006D0F0A" w:rsidRPr="00BC1123">
              <w:t xml:space="preserve"> </w:t>
            </w:r>
            <w:r w:rsidR="006D0F0A" w:rsidRPr="00BC1123">
              <w:rPr>
                <w:rFonts w:ascii="Times New Roman" w:hAnsi="Times New Roman"/>
                <w:sz w:val="24"/>
                <w:szCs w:val="24"/>
                <w:lang w:eastAsia="ru-RU"/>
              </w:rPr>
              <w:t>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w:t>
            </w:r>
            <w:r w:rsidRPr="00BC1123">
              <w:rPr>
                <w:rFonts w:ascii="Times New Roman" w:hAnsi="Times New Roman"/>
                <w:sz w:val="24"/>
                <w:szCs w:val="24"/>
                <w:lang w:eastAsia="ru-RU"/>
              </w:rPr>
              <w:t xml:space="preserve"> победителя конкурентной процедуры определения поставщика (подрядчика, исполнителя) (кредит счета 0 502 07 00 методом "</w:t>
            </w:r>
            <w:proofErr w:type="gramStart"/>
            <w:r w:rsidRPr="00BC1123">
              <w:rPr>
                <w:rFonts w:ascii="Times New Roman" w:hAnsi="Times New Roman"/>
                <w:sz w:val="24"/>
                <w:szCs w:val="24"/>
                <w:lang w:eastAsia="ru-RU"/>
              </w:rPr>
              <w:t>Красное</w:t>
            </w:r>
            <w:proofErr w:type="gramEnd"/>
            <w:r w:rsidRPr="00BC1123">
              <w:rPr>
                <w:rFonts w:ascii="Times New Roman" w:hAnsi="Times New Roman"/>
                <w:sz w:val="24"/>
                <w:szCs w:val="24"/>
                <w:lang w:eastAsia="ru-RU"/>
              </w:rPr>
              <w:t xml:space="preserve"> </w:t>
            </w:r>
            <w:proofErr w:type="spellStart"/>
            <w:r w:rsidRPr="00BC1123">
              <w:rPr>
                <w:rFonts w:ascii="Times New Roman" w:hAnsi="Times New Roman"/>
                <w:sz w:val="24"/>
                <w:szCs w:val="24"/>
                <w:lang w:eastAsia="ru-RU"/>
              </w:rPr>
              <w:t>сторно</w:t>
            </w:r>
            <w:proofErr w:type="spellEnd"/>
            <w:r w:rsidRPr="00BC1123">
              <w:rPr>
                <w:rFonts w:ascii="Times New Roman" w:hAnsi="Times New Roman"/>
                <w:sz w:val="24"/>
                <w:szCs w:val="24"/>
                <w:lang w:eastAsia="ru-RU"/>
              </w:rPr>
              <w:t>")</w:t>
            </w:r>
          </w:p>
        </w:tc>
        <w:tc>
          <w:tcPr>
            <w:tcW w:w="4359" w:type="dxa"/>
            <w:tcBorders>
              <w:top w:val="single" w:sz="4" w:space="0" w:color="auto"/>
              <w:left w:val="single" w:sz="4" w:space="0" w:color="auto"/>
              <w:bottom w:val="single" w:sz="4" w:space="0" w:color="auto"/>
            </w:tcBorders>
          </w:tcPr>
          <w:p w14:paraId="5DF24F68" w14:textId="77777777" w:rsidR="004D5C1E" w:rsidRPr="00BC1123" w:rsidRDefault="004D5C1E"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Протокол комиссии по осуществлению закупок</w:t>
            </w:r>
          </w:p>
        </w:tc>
      </w:tr>
      <w:tr w:rsidR="00BC1123" w:rsidRPr="00BC1123" w14:paraId="4809BA4A" w14:textId="77777777" w:rsidTr="009B673B">
        <w:tc>
          <w:tcPr>
            <w:tcW w:w="5387" w:type="dxa"/>
            <w:tcBorders>
              <w:top w:val="single" w:sz="4" w:space="0" w:color="auto"/>
              <w:bottom w:val="single" w:sz="4" w:space="0" w:color="auto"/>
              <w:right w:val="nil"/>
            </w:tcBorders>
          </w:tcPr>
          <w:p w14:paraId="228B2EA7" w14:textId="62A023D2" w:rsidR="00BC1123" w:rsidRPr="00BC1123" w:rsidRDefault="00BC1123" w:rsidP="00BC1123">
            <w:pPr>
              <w:widowControl w:val="0"/>
              <w:tabs>
                <w:tab w:val="left" w:pos="1080"/>
              </w:tabs>
              <w:autoSpaceDE w:val="0"/>
              <w:autoSpaceDN w:val="0"/>
              <w:adjustRightInd w:val="0"/>
              <w:spacing w:after="0" w:line="280" w:lineRule="atLeast"/>
              <w:jc w:val="center"/>
              <w:rPr>
                <w:rFonts w:ascii="Times New Roman" w:hAnsi="Times New Roman"/>
                <w:sz w:val="24"/>
                <w:szCs w:val="24"/>
                <w:lang w:eastAsia="ru-RU"/>
              </w:rPr>
            </w:pPr>
            <w:r w:rsidRPr="00BC1123">
              <w:rPr>
                <w:rFonts w:ascii="Times New Roman" w:hAnsi="Times New Roman"/>
                <w:sz w:val="24"/>
                <w:szCs w:val="24"/>
                <w:lang w:eastAsia="ru-RU"/>
              </w:rPr>
              <w:t>Корректировка принимаемых обязательств на сумму экономии, полученной при осуществлении закупки при определении поставщиков (подрядчиков, исполнителей) с использованием конкурентных способов (дебет счета 0 502 07 000)</w:t>
            </w:r>
          </w:p>
        </w:tc>
        <w:tc>
          <w:tcPr>
            <w:tcW w:w="4359" w:type="dxa"/>
            <w:tcBorders>
              <w:top w:val="single" w:sz="4" w:space="0" w:color="auto"/>
              <w:left w:val="single" w:sz="4" w:space="0" w:color="auto"/>
              <w:bottom w:val="single" w:sz="4" w:space="0" w:color="auto"/>
            </w:tcBorders>
          </w:tcPr>
          <w:p w14:paraId="50898D97" w14:textId="6C3A780E" w:rsidR="00BC1123" w:rsidRPr="00BC1123" w:rsidRDefault="00BC1123" w:rsidP="00843962">
            <w:pPr>
              <w:widowControl w:val="0"/>
              <w:tabs>
                <w:tab w:val="left" w:pos="1080"/>
              </w:tabs>
              <w:autoSpaceDE w:val="0"/>
              <w:autoSpaceDN w:val="0"/>
              <w:adjustRightInd w:val="0"/>
              <w:spacing w:after="0" w:line="280" w:lineRule="atLeast"/>
              <w:jc w:val="both"/>
              <w:rPr>
                <w:rFonts w:ascii="Times New Roman" w:hAnsi="Times New Roman"/>
                <w:sz w:val="24"/>
                <w:szCs w:val="24"/>
                <w:lang w:eastAsia="ru-RU"/>
              </w:rPr>
            </w:pPr>
            <w:r w:rsidRPr="00BC1123">
              <w:rPr>
                <w:rFonts w:ascii="Times New Roman" w:hAnsi="Times New Roman"/>
                <w:sz w:val="24"/>
                <w:szCs w:val="24"/>
                <w:lang w:eastAsia="ru-RU"/>
              </w:rPr>
              <w:t>Муниципальный контракт, договор на поставку товаров, выполнение работ, оказание услуг</w:t>
            </w:r>
          </w:p>
        </w:tc>
      </w:tr>
    </w:tbl>
    <w:p w14:paraId="4826A12C"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0D01E922" w14:textId="10A206BA" w:rsidR="004D5C1E" w:rsidRPr="000B4BAF" w:rsidRDefault="000B4BAF" w:rsidP="000B4BAF">
      <w:pPr>
        <w:tabs>
          <w:tab w:val="left" w:pos="1080"/>
        </w:tabs>
        <w:spacing w:after="0" w:line="360" w:lineRule="atLeast"/>
        <w:jc w:val="center"/>
        <w:rPr>
          <w:rFonts w:ascii="Times New Roman" w:hAnsi="Times New Roman"/>
          <w:sz w:val="28"/>
          <w:szCs w:val="28"/>
        </w:rPr>
      </w:pPr>
      <w:r w:rsidRPr="000B4BAF">
        <w:rPr>
          <w:rFonts w:ascii="Times New Roman" w:hAnsi="Times New Roman"/>
          <w:sz w:val="28"/>
          <w:szCs w:val="28"/>
        </w:rPr>
        <w:t xml:space="preserve">20. </w:t>
      </w:r>
      <w:r w:rsidR="004D5C1E" w:rsidRPr="000B4BAF">
        <w:rPr>
          <w:rFonts w:ascii="Times New Roman" w:hAnsi="Times New Roman"/>
          <w:sz w:val="28"/>
          <w:szCs w:val="28"/>
        </w:rPr>
        <w:t>Учет на забалансовых счетах</w:t>
      </w:r>
    </w:p>
    <w:p w14:paraId="1D597028" w14:textId="77777777" w:rsidR="004D5C1E" w:rsidRPr="00F22746" w:rsidRDefault="004D5C1E" w:rsidP="00843962">
      <w:pPr>
        <w:tabs>
          <w:tab w:val="left" w:pos="1080"/>
        </w:tabs>
        <w:spacing w:after="0" w:line="360" w:lineRule="atLeast"/>
        <w:jc w:val="both"/>
        <w:rPr>
          <w:rFonts w:ascii="Times New Roman" w:hAnsi="Times New Roman"/>
          <w:color w:val="FF0000"/>
          <w:sz w:val="28"/>
          <w:szCs w:val="28"/>
        </w:rPr>
      </w:pPr>
    </w:p>
    <w:p w14:paraId="59E42DDC"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20.1. </w:t>
      </w:r>
      <w:r w:rsidR="004D5C1E" w:rsidRPr="000B4BAF">
        <w:rPr>
          <w:rFonts w:ascii="Times New Roman" w:hAnsi="Times New Roman"/>
          <w:sz w:val="28"/>
          <w:szCs w:val="28"/>
        </w:rPr>
        <w:t>Учет на забалансовых счетах осуществляется в соответств</w:t>
      </w:r>
      <w:r w:rsidRPr="000B4BAF">
        <w:rPr>
          <w:rFonts w:ascii="Times New Roman" w:hAnsi="Times New Roman"/>
          <w:sz w:val="28"/>
          <w:szCs w:val="28"/>
        </w:rPr>
        <w:t xml:space="preserve">ии с требованиями </w:t>
      </w:r>
      <w:proofErr w:type="spellStart"/>
      <w:r w:rsidRPr="000B4BAF">
        <w:rPr>
          <w:rFonts w:ascii="Times New Roman" w:hAnsi="Times New Roman"/>
          <w:sz w:val="28"/>
          <w:szCs w:val="28"/>
        </w:rPr>
        <w:t>п.п</w:t>
      </w:r>
      <w:proofErr w:type="spellEnd"/>
      <w:r w:rsidRPr="000B4BAF">
        <w:rPr>
          <w:rFonts w:ascii="Times New Roman" w:hAnsi="Times New Roman"/>
          <w:sz w:val="28"/>
          <w:szCs w:val="28"/>
        </w:rPr>
        <w:t>. 332 - 397</w:t>
      </w:r>
      <w:r w:rsidR="004D5C1E" w:rsidRPr="000B4BAF">
        <w:rPr>
          <w:rFonts w:ascii="Times New Roman" w:hAnsi="Times New Roman"/>
          <w:sz w:val="28"/>
          <w:szCs w:val="28"/>
        </w:rPr>
        <w:t xml:space="preserve"> Инструкции </w:t>
      </w:r>
      <w:r w:rsidRPr="000B4BAF">
        <w:rPr>
          <w:rFonts w:ascii="Times New Roman" w:hAnsi="Times New Roman"/>
          <w:sz w:val="28"/>
          <w:szCs w:val="28"/>
        </w:rPr>
        <w:t>№</w:t>
      </w:r>
      <w:r w:rsidR="004D5C1E" w:rsidRPr="000B4BAF">
        <w:rPr>
          <w:rFonts w:ascii="Times New Roman" w:hAnsi="Times New Roman"/>
          <w:sz w:val="28"/>
          <w:szCs w:val="28"/>
        </w:rPr>
        <w:t xml:space="preserve"> 157н.</w:t>
      </w:r>
    </w:p>
    <w:p w14:paraId="636C1590"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p>
    <w:p w14:paraId="4B508CE9" w14:textId="503F8ABE" w:rsidR="000B4BAF" w:rsidRPr="00A531ED"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20.2. </w:t>
      </w:r>
      <w:r w:rsidR="004D5C1E" w:rsidRPr="000B4BAF">
        <w:rPr>
          <w:rFonts w:ascii="Times New Roman" w:hAnsi="Times New Roman"/>
          <w:sz w:val="28"/>
          <w:szCs w:val="28"/>
        </w:rPr>
        <w:t xml:space="preserve">Для раскрытия сведений о деятельности субъектов централизованного учета в бухгалтерской отчетности, а также в целях обеспечения управленческого учета применяются дополнительные </w:t>
      </w:r>
      <w:proofErr w:type="spellStart"/>
      <w:r w:rsidR="004D5C1E" w:rsidRPr="000B4BAF">
        <w:rPr>
          <w:rFonts w:ascii="Times New Roman" w:hAnsi="Times New Roman"/>
          <w:sz w:val="28"/>
          <w:szCs w:val="28"/>
        </w:rPr>
        <w:t>забалансовые</w:t>
      </w:r>
      <w:proofErr w:type="spellEnd"/>
      <w:r w:rsidR="004D5C1E" w:rsidRPr="000B4BAF">
        <w:rPr>
          <w:rFonts w:ascii="Times New Roman" w:hAnsi="Times New Roman"/>
          <w:sz w:val="28"/>
          <w:szCs w:val="28"/>
        </w:rPr>
        <w:t xml:space="preserve"> счета согласно соответствующему разделу Рабочего плана счетов </w:t>
      </w:r>
      <w:r w:rsidR="004D5C1E" w:rsidRPr="009B673B">
        <w:rPr>
          <w:rFonts w:ascii="Times New Roman" w:hAnsi="Times New Roman"/>
          <w:sz w:val="28"/>
          <w:szCs w:val="28"/>
        </w:rPr>
        <w:t>(</w:t>
      </w:r>
      <w:r w:rsidR="00A531ED" w:rsidRPr="009B673B">
        <w:rPr>
          <w:rFonts w:ascii="Times New Roman" w:hAnsi="Times New Roman"/>
          <w:sz w:val="28"/>
          <w:szCs w:val="28"/>
        </w:rPr>
        <w:t>п</w:t>
      </w:r>
      <w:r w:rsidRPr="009B673B">
        <w:rPr>
          <w:rFonts w:ascii="Times New Roman" w:hAnsi="Times New Roman"/>
          <w:sz w:val="28"/>
          <w:szCs w:val="28"/>
        </w:rPr>
        <w:t>риложение №</w:t>
      </w:r>
      <w:r w:rsidR="004D5C1E" w:rsidRPr="009B673B">
        <w:rPr>
          <w:rFonts w:ascii="Times New Roman" w:hAnsi="Times New Roman"/>
          <w:sz w:val="28"/>
          <w:szCs w:val="28"/>
        </w:rPr>
        <w:t xml:space="preserve"> </w:t>
      </w:r>
      <w:r w:rsidR="00900AAA" w:rsidRPr="009B673B">
        <w:rPr>
          <w:rFonts w:ascii="Times New Roman" w:hAnsi="Times New Roman"/>
          <w:sz w:val="28"/>
          <w:szCs w:val="28"/>
        </w:rPr>
        <w:t>1</w:t>
      </w:r>
      <w:r w:rsidRPr="009B673B">
        <w:rPr>
          <w:rFonts w:ascii="Times New Roman" w:hAnsi="Times New Roman"/>
          <w:sz w:val="28"/>
          <w:szCs w:val="28"/>
        </w:rPr>
        <w:t>).</w:t>
      </w:r>
    </w:p>
    <w:p w14:paraId="21B834E0" w14:textId="77777777" w:rsidR="000B4BAF" w:rsidRDefault="000B4BAF" w:rsidP="000B4BAF">
      <w:pPr>
        <w:tabs>
          <w:tab w:val="left" w:pos="1080"/>
        </w:tabs>
        <w:spacing w:after="0" w:line="360" w:lineRule="atLeast"/>
        <w:ind w:firstLine="709"/>
        <w:jc w:val="both"/>
        <w:rPr>
          <w:rFonts w:ascii="Times New Roman" w:hAnsi="Times New Roman"/>
          <w:color w:val="FF0000"/>
          <w:sz w:val="28"/>
          <w:szCs w:val="28"/>
        </w:rPr>
      </w:pPr>
    </w:p>
    <w:p w14:paraId="34E5A8E4" w14:textId="77777777" w:rsid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20.3. </w:t>
      </w:r>
      <w:r w:rsidR="004D5C1E" w:rsidRPr="000B4BAF">
        <w:rPr>
          <w:rFonts w:ascii="Times New Roman" w:hAnsi="Times New Roman"/>
          <w:sz w:val="28"/>
          <w:szCs w:val="28"/>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w:t>
      </w:r>
      <w:r>
        <w:rPr>
          <w:rFonts w:ascii="Times New Roman" w:hAnsi="Times New Roman"/>
          <w:sz w:val="28"/>
          <w:szCs w:val="28"/>
        </w:rPr>
        <w:t>ктов, учитываемых на балансе.</w:t>
      </w:r>
    </w:p>
    <w:p w14:paraId="62B8D2F7" w14:textId="77777777" w:rsidR="000B4BAF" w:rsidRDefault="000B4BAF" w:rsidP="000B4BAF">
      <w:pPr>
        <w:tabs>
          <w:tab w:val="left" w:pos="1080"/>
        </w:tabs>
        <w:spacing w:after="0" w:line="360" w:lineRule="atLeast"/>
        <w:ind w:firstLine="709"/>
        <w:jc w:val="both"/>
        <w:rPr>
          <w:rFonts w:ascii="Times New Roman" w:hAnsi="Times New Roman"/>
          <w:sz w:val="28"/>
          <w:szCs w:val="28"/>
        </w:rPr>
      </w:pPr>
    </w:p>
    <w:p w14:paraId="53214AA6" w14:textId="77777777" w:rsid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20.4. </w:t>
      </w:r>
      <w:r w:rsidR="004D5C1E" w:rsidRPr="000B4BAF">
        <w:rPr>
          <w:rFonts w:ascii="Times New Roman" w:hAnsi="Times New Roman"/>
          <w:sz w:val="28"/>
          <w:szCs w:val="28"/>
        </w:rPr>
        <w:t>Учет полученного (приобретенного) недвижимого имущества в течение времени оформления государственной регистрации прав на него осуществл</w:t>
      </w:r>
      <w:r w:rsidRPr="000B4BAF">
        <w:rPr>
          <w:rFonts w:ascii="Times New Roman" w:hAnsi="Times New Roman"/>
          <w:sz w:val="28"/>
          <w:szCs w:val="28"/>
        </w:rPr>
        <w:t>яется на забалансовом счете 01 «</w:t>
      </w:r>
      <w:r w:rsidR="004D5C1E" w:rsidRPr="000B4BAF">
        <w:rPr>
          <w:rFonts w:ascii="Times New Roman" w:hAnsi="Times New Roman"/>
          <w:sz w:val="28"/>
          <w:szCs w:val="28"/>
        </w:rPr>
        <w:t>Имущ</w:t>
      </w:r>
      <w:r w:rsidRPr="000B4BAF">
        <w:rPr>
          <w:rFonts w:ascii="Times New Roman" w:hAnsi="Times New Roman"/>
          <w:sz w:val="28"/>
          <w:szCs w:val="28"/>
        </w:rPr>
        <w:t>ество, полученное в пользование»</w:t>
      </w:r>
      <w:r w:rsidR="004D5C1E" w:rsidRPr="000B4BAF">
        <w:rPr>
          <w:rFonts w:ascii="Times New Roman" w:hAnsi="Times New Roman"/>
          <w:sz w:val="28"/>
          <w:szCs w:val="28"/>
        </w:rPr>
        <w:t>.</w:t>
      </w:r>
    </w:p>
    <w:p w14:paraId="1FA3CF11" w14:textId="77777777" w:rsidR="000B4BAF" w:rsidRDefault="000B4BAF" w:rsidP="000B4BAF">
      <w:pPr>
        <w:tabs>
          <w:tab w:val="left" w:pos="1080"/>
        </w:tabs>
        <w:spacing w:after="0" w:line="360" w:lineRule="atLeast"/>
        <w:ind w:firstLine="709"/>
        <w:jc w:val="both"/>
        <w:rPr>
          <w:rFonts w:ascii="Times New Roman" w:hAnsi="Times New Roman"/>
          <w:sz w:val="28"/>
          <w:szCs w:val="28"/>
        </w:rPr>
      </w:pPr>
    </w:p>
    <w:p w14:paraId="79ED0609"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t xml:space="preserve">20.5. </w:t>
      </w:r>
      <w:r w:rsidR="00554AA3" w:rsidRPr="000B4BAF">
        <w:rPr>
          <w:rFonts w:ascii="Times New Roman" w:hAnsi="Times New Roman"/>
          <w:sz w:val="28"/>
          <w:szCs w:val="28"/>
        </w:rPr>
        <w:t>Учет бланков строгой отчетности, находящихся на хранении и выдаваемых в рамках хозяйственной деятельности субъекта централизованного учета, осуществляется на забалансовом счете 0</w:t>
      </w:r>
      <w:r w:rsidRPr="000B4BAF">
        <w:rPr>
          <w:rFonts w:ascii="Times New Roman" w:hAnsi="Times New Roman"/>
          <w:sz w:val="28"/>
          <w:szCs w:val="28"/>
        </w:rPr>
        <w:t>3</w:t>
      </w:r>
      <w:r w:rsidR="00554AA3" w:rsidRPr="000B4BAF">
        <w:rPr>
          <w:rFonts w:ascii="Times New Roman" w:hAnsi="Times New Roman"/>
          <w:sz w:val="28"/>
          <w:szCs w:val="28"/>
        </w:rPr>
        <w:t xml:space="preserve"> </w:t>
      </w:r>
      <w:r w:rsidRPr="000B4BAF">
        <w:rPr>
          <w:rFonts w:ascii="Times New Roman" w:hAnsi="Times New Roman"/>
          <w:sz w:val="28"/>
          <w:szCs w:val="28"/>
        </w:rPr>
        <w:t>«</w:t>
      </w:r>
      <w:r w:rsidR="00554AA3" w:rsidRPr="000B4BAF">
        <w:rPr>
          <w:rFonts w:ascii="Times New Roman" w:hAnsi="Times New Roman"/>
          <w:sz w:val="28"/>
          <w:szCs w:val="28"/>
        </w:rPr>
        <w:t>Учет бланков строгой отчетности</w:t>
      </w:r>
      <w:r w:rsidRPr="000B4BAF">
        <w:rPr>
          <w:rFonts w:ascii="Times New Roman" w:hAnsi="Times New Roman"/>
          <w:sz w:val="28"/>
          <w:szCs w:val="28"/>
        </w:rPr>
        <w:t>»</w:t>
      </w:r>
      <w:r w:rsidR="00554AA3" w:rsidRPr="000B4BAF">
        <w:rPr>
          <w:rFonts w:ascii="Times New Roman" w:hAnsi="Times New Roman"/>
          <w:sz w:val="28"/>
          <w:szCs w:val="28"/>
        </w:rPr>
        <w:t>.</w:t>
      </w:r>
    </w:p>
    <w:p w14:paraId="555B8EF0" w14:textId="77777777" w:rsidR="000B4BAF" w:rsidRPr="000B4BAF" w:rsidRDefault="00554AA3"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К бланкам строгой отчетности относятся:</w:t>
      </w:r>
    </w:p>
    <w:p w14:paraId="5BA8B491" w14:textId="325EF96A"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lastRenderedPageBreak/>
        <w:t xml:space="preserve">- </w:t>
      </w:r>
      <w:r w:rsidR="00554AA3" w:rsidRPr="000B4BAF">
        <w:rPr>
          <w:rFonts w:ascii="Times New Roman" w:hAnsi="Times New Roman"/>
          <w:sz w:val="28"/>
          <w:szCs w:val="28"/>
        </w:rPr>
        <w:t>бланки трудовых книжек и вкладышей к ним</w:t>
      </w:r>
      <w:r w:rsidRPr="000B4BAF">
        <w:rPr>
          <w:rFonts w:ascii="Times New Roman" w:hAnsi="Times New Roman"/>
          <w:sz w:val="28"/>
          <w:szCs w:val="28"/>
        </w:rPr>
        <w:t>;</w:t>
      </w:r>
    </w:p>
    <w:p w14:paraId="2B1211CE"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 </w:t>
      </w:r>
      <w:r w:rsidR="0090762A" w:rsidRPr="000B4BAF">
        <w:rPr>
          <w:rFonts w:ascii="Times New Roman" w:hAnsi="Times New Roman"/>
          <w:sz w:val="28"/>
          <w:szCs w:val="28"/>
        </w:rPr>
        <w:t>бланки удостоверений, содержащих серию и номер, н</w:t>
      </w:r>
      <w:r w:rsidRPr="000B4BAF">
        <w:rPr>
          <w:rFonts w:ascii="Times New Roman" w:hAnsi="Times New Roman"/>
          <w:sz w:val="28"/>
          <w:szCs w:val="28"/>
        </w:rPr>
        <w:t>анесенный типографским способом;</w:t>
      </w:r>
    </w:p>
    <w:p w14:paraId="5C583CD4" w14:textId="77777777" w:rsidR="000B4BAF" w:rsidRPr="000B4BAF" w:rsidRDefault="000B4BAF"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xml:space="preserve">- </w:t>
      </w:r>
      <w:r w:rsidR="00554AA3" w:rsidRPr="000B4BAF">
        <w:rPr>
          <w:rFonts w:ascii="Times New Roman" w:hAnsi="Times New Roman"/>
          <w:sz w:val="28"/>
          <w:szCs w:val="28"/>
        </w:rPr>
        <w:t>бланки аттестатов, дипломов, свидетельств, сертификатов, лицензий,</w:t>
      </w:r>
    </w:p>
    <w:p w14:paraId="57C71BE3" w14:textId="77777777" w:rsidR="000B4BAF" w:rsidRPr="000B4BAF" w:rsidRDefault="00554AA3" w:rsidP="000B4BAF">
      <w:pPr>
        <w:tabs>
          <w:tab w:val="left" w:pos="1080"/>
        </w:tabs>
        <w:spacing w:after="0" w:line="360" w:lineRule="atLeast"/>
        <w:ind w:firstLine="709"/>
        <w:jc w:val="both"/>
        <w:rPr>
          <w:rFonts w:ascii="Times New Roman" w:hAnsi="Times New Roman"/>
          <w:sz w:val="28"/>
          <w:szCs w:val="28"/>
        </w:rPr>
      </w:pPr>
      <w:r w:rsidRPr="000B4BAF">
        <w:rPr>
          <w:rFonts w:ascii="Times New Roman" w:hAnsi="Times New Roman"/>
          <w:sz w:val="28"/>
          <w:szCs w:val="28"/>
        </w:rPr>
        <w:t>- квитанци</w:t>
      </w:r>
      <w:r w:rsidR="000B4BAF" w:rsidRPr="000B4BAF">
        <w:rPr>
          <w:rFonts w:ascii="Times New Roman" w:hAnsi="Times New Roman"/>
          <w:sz w:val="28"/>
          <w:szCs w:val="28"/>
        </w:rPr>
        <w:t>и</w:t>
      </w:r>
      <w:r w:rsidRPr="000B4BAF">
        <w:rPr>
          <w:rFonts w:ascii="Times New Roman" w:hAnsi="Times New Roman"/>
          <w:sz w:val="28"/>
          <w:szCs w:val="28"/>
        </w:rPr>
        <w:t xml:space="preserve"> и иные бланки строгой отчетности.</w:t>
      </w:r>
    </w:p>
    <w:p w14:paraId="178FC8DA" w14:textId="0C85BD1E" w:rsidR="008D756A" w:rsidRPr="004A61F9" w:rsidRDefault="0090762A" w:rsidP="000B4BAF">
      <w:pPr>
        <w:tabs>
          <w:tab w:val="left" w:pos="1080"/>
        </w:tabs>
        <w:spacing w:after="0" w:line="360" w:lineRule="atLeast"/>
        <w:ind w:firstLine="709"/>
        <w:jc w:val="both"/>
        <w:rPr>
          <w:rFonts w:ascii="Times New Roman" w:hAnsi="Times New Roman"/>
          <w:sz w:val="28"/>
          <w:szCs w:val="28"/>
        </w:rPr>
      </w:pPr>
      <w:r w:rsidRPr="004A61F9">
        <w:rPr>
          <w:rFonts w:ascii="Times New Roman" w:hAnsi="Times New Roman"/>
          <w:sz w:val="28"/>
          <w:szCs w:val="28"/>
        </w:rPr>
        <w:t>Бланки строгой отчетности учитываются в условной оценке: один бланк, один рубль.</w:t>
      </w:r>
    </w:p>
    <w:p w14:paraId="75635A9D" w14:textId="12F77C0D" w:rsidR="008A5F51" w:rsidRPr="004A61F9" w:rsidRDefault="008A5F51" w:rsidP="008A5F5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imes New Roman" w:hAnsi="Times New Roman"/>
          <w:sz w:val="20"/>
          <w:szCs w:val="20"/>
        </w:rPr>
      </w:pPr>
      <w:r w:rsidRPr="004A61F9">
        <w:rPr>
          <w:rFonts w:ascii="Times New Roman" w:hAnsi="Times New Roman"/>
          <w:sz w:val="20"/>
          <w:szCs w:val="20"/>
        </w:rPr>
        <w:t xml:space="preserve">(Основание: пункт 337 </w:t>
      </w:r>
      <w:r w:rsidR="000B4BAF" w:rsidRPr="004A61F9">
        <w:rPr>
          <w:rFonts w:ascii="Times New Roman" w:hAnsi="Times New Roman"/>
          <w:sz w:val="20"/>
          <w:szCs w:val="20"/>
        </w:rPr>
        <w:t>Инструкции</w:t>
      </w:r>
      <w:r w:rsidRPr="004A61F9">
        <w:rPr>
          <w:rFonts w:ascii="Times New Roman" w:hAnsi="Times New Roman"/>
          <w:sz w:val="20"/>
          <w:szCs w:val="20"/>
        </w:rPr>
        <w:t xml:space="preserve"> № 157н.)</w:t>
      </w:r>
    </w:p>
    <w:p w14:paraId="4FABD9F5" w14:textId="77777777" w:rsidR="0056632D" w:rsidRPr="00F22746" w:rsidRDefault="0056632D" w:rsidP="008A5F5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Pr>
          <w:rFonts w:ascii="Times New Roman" w:hAnsi="Times New Roman"/>
          <w:color w:val="FF0000"/>
          <w:sz w:val="20"/>
          <w:szCs w:val="20"/>
        </w:rPr>
      </w:pPr>
    </w:p>
    <w:p w14:paraId="7FD918C3" w14:textId="69224BC5" w:rsidR="003A4D92" w:rsidRPr="000C6618" w:rsidRDefault="000B4BAF"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20.6.</w:t>
      </w:r>
      <w:r w:rsidR="003A4D92" w:rsidRPr="000C6618">
        <w:rPr>
          <w:rFonts w:ascii="Times New Roman CYR" w:eastAsia="Times New Roman" w:hAnsi="Times New Roman CYR" w:cs="Times New Roman CYR"/>
          <w:sz w:val="28"/>
          <w:szCs w:val="28"/>
          <w:lang w:eastAsia="ru-RU"/>
        </w:rPr>
        <w:t xml:space="preserve"> Призы, знамена, кубки учитываются на забалансовом счете 07 «Награды, призы, кубки и ценные подарки, сувениры» в течение всего периода их нахождения в учреждении.</w:t>
      </w:r>
    </w:p>
    <w:p w14:paraId="6B29027F" w14:textId="650A4915"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Ценные подарки (сувениры) учитываются на забалансовом счете 07 «Награды, призы, кубки и ценные подарки, сувениры»  с момента приобретения и до момента вручения.</w:t>
      </w:r>
    </w:p>
    <w:p w14:paraId="5A23B805" w14:textId="107A2FD5"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Учет на счете 07 «Награды, призы, кубки и ценные подарки, сувениры» ведется:</w:t>
      </w:r>
    </w:p>
    <w:p w14:paraId="27577CF9" w14:textId="77777777"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по стоимости приобретения,</w:t>
      </w:r>
    </w:p>
    <w:p w14:paraId="6262182C" w14:textId="77777777"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по стоимости, указанной в сопроводительных документах (при получении такого имущества от иных организаций бюджетной сферы);</w:t>
      </w:r>
    </w:p>
    <w:p w14:paraId="1642944F" w14:textId="245B2FE5"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по оценочной стоимости (при получении от организаций негосударственного сектора).</w:t>
      </w:r>
    </w:p>
    <w:p w14:paraId="5EC15E9E" w14:textId="19C0FC9C"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proofErr w:type="gramStart"/>
      <w:r w:rsidRPr="000C6618">
        <w:rPr>
          <w:rFonts w:ascii="Times New Roman CYR" w:eastAsia="Times New Roman" w:hAnsi="Times New Roman CYR" w:cs="Times New Roman CYR"/>
          <w:sz w:val="28"/>
          <w:szCs w:val="28"/>
          <w:lang w:eastAsia="ru-RU"/>
        </w:rPr>
        <w:t xml:space="preserve">Списание подарочной, сувенирной продукции, иных материальных ценностей в целях награждения, дарения со счета 07 ««Награды, призы, кубки и ценные подарки, сувениры» осуществляется на основании Акта о списании материальных запасов (ф.0504230), который оформляется на основании поступившего от субъекта централизованного учета Решения о списании </w:t>
      </w:r>
      <w:r w:rsidR="000C6618">
        <w:rPr>
          <w:rFonts w:ascii="Times New Roman CYR" w:eastAsia="Times New Roman" w:hAnsi="Times New Roman CYR" w:cs="Times New Roman CYR"/>
          <w:sz w:val="28"/>
          <w:szCs w:val="28"/>
          <w:lang w:eastAsia="ru-RU"/>
        </w:rPr>
        <w:t>подарочной, сувенирной продукции</w:t>
      </w:r>
      <w:r w:rsidRPr="000C6618">
        <w:rPr>
          <w:rFonts w:ascii="Times New Roman CYR" w:eastAsia="Times New Roman" w:hAnsi="Times New Roman CYR" w:cs="Times New Roman CYR"/>
          <w:sz w:val="28"/>
          <w:szCs w:val="28"/>
          <w:lang w:eastAsia="ru-RU"/>
        </w:rPr>
        <w:t xml:space="preserve"> </w:t>
      </w:r>
      <w:r w:rsidRPr="009B673B">
        <w:rPr>
          <w:rFonts w:ascii="Times New Roman CYR" w:eastAsia="Times New Roman" w:hAnsi="Times New Roman CYR" w:cs="Times New Roman CYR"/>
          <w:sz w:val="28"/>
          <w:szCs w:val="28"/>
          <w:lang w:eastAsia="ru-RU"/>
        </w:rPr>
        <w:t>(приложение №</w:t>
      </w:r>
      <w:r w:rsidR="00213D91">
        <w:rPr>
          <w:rFonts w:ascii="Times New Roman CYR" w:eastAsia="Times New Roman" w:hAnsi="Times New Roman CYR" w:cs="Times New Roman CYR"/>
          <w:sz w:val="28"/>
          <w:szCs w:val="28"/>
          <w:lang w:eastAsia="ru-RU"/>
        </w:rPr>
        <w:t xml:space="preserve"> 3-20</w:t>
      </w:r>
      <w:r w:rsidR="00A531ED" w:rsidRPr="009B673B">
        <w:rPr>
          <w:rFonts w:ascii="Times New Roman CYR" w:eastAsia="Times New Roman" w:hAnsi="Times New Roman CYR" w:cs="Times New Roman CYR"/>
          <w:sz w:val="28"/>
          <w:szCs w:val="28"/>
          <w:lang w:eastAsia="ru-RU"/>
        </w:rPr>
        <w:t xml:space="preserve"> к Единой учетной политике</w:t>
      </w:r>
      <w:r w:rsidRPr="009B673B">
        <w:rPr>
          <w:rFonts w:ascii="Times New Roman CYR" w:eastAsia="Times New Roman" w:hAnsi="Times New Roman CYR" w:cs="Times New Roman CYR"/>
          <w:sz w:val="28"/>
          <w:szCs w:val="28"/>
          <w:lang w:eastAsia="ru-RU"/>
        </w:rPr>
        <w:t>)</w:t>
      </w:r>
      <w:r w:rsidR="000C6618" w:rsidRPr="009B673B">
        <w:rPr>
          <w:rFonts w:ascii="Times New Roman CYR" w:eastAsia="Times New Roman" w:hAnsi="Times New Roman CYR" w:cs="Times New Roman CYR"/>
          <w:sz w:val="28"/>
          <w:szCs w:val="28"/>
          <w:lang w:eastAsia="ru-RU"/>
        </w:rPr>
        <w:t>.</w:t>
      </w:r>
      <w:r w:rsidRPr="000C6618">
        <w:rPr>
          <w:rFonts w:ascii="Times New Roman CYR" w:eastAsia="Times New Roman" w:hAnsi="Times New Roman CYR" w:cs="Times New Roman CYR"/>
          <w:sz w:val="28"/>
          <w:szCs w:val="28"/>
          <w:lang w:eastAsia="ru-RU"/>
        </w:rPr>
        <w:t xml:space="preserve"> </w:t>
      </w:r>
      <w:proofErr w:type="gramEnd"/>
    </w:p>
    <w:p w14:paraId="0F6A1A2C" w14:textId="4C56976C" w:rsidR="000C6618" w:rsidRPr="000C6618" w:rsidRDefault="000C6618" w:rsidP="000C6618">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xml:space="preserve">В Решении о списании подарочной и сувенирной продукции в графе «Направление расходования (причина списания)» указываются мероприятия, в рамках которых были вручены призы, подарки, сувениры. </w:t>
      </w:r>
    </w:p>
    <w:p w14:paraId="747AD270" w14:textId="7AF7A62F" w:rsidR="000C6618" w:rsidRPr="000C6618" w:rsidRDefault="000C6618" w:rsidP="000C6618">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К Решению о списании подарочной и сувенирной продукции прилагается список участников мероприятий.</w:t>
      </w:r>
    </w:p>
    <w:p w14:paraId="14D5BE73" w14:textId="26E80554" w:rsidR="000C6618" w:rsidRPr="000C6618" w:rsidRDefault="000C6618" w:rsidP="000C6618">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По культурно-массовым, спортивным и прочим мероприятиям, доступным для посещения неопределенного круга лиц, приложение списка участников не требуется</w:t>
      </w:r>
    </w:p>
    <w:p w14:paraId="28D7179E" w14:textId="3B790690"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t xml:space="preserve">Для оформления Акта о писании материальных запасов (ф. 0504230) в подсистеме БГУ ЕИС УФХД ПК </w:t>
      </w:r>
      <w:r w:rsidR="000C6618" w:rsidRPr="000C6618">
        <w:rPr>
          <w:rFonts w:ascii="Times New Roman CYR" w:eastAsia="Times New Roman" w:hAnsi="Times New Roman CYR" w:cs="Times New Roman CYR"/>
          <w:sz w:val="28"/>
          <w:szCs w:val="28"/>
          <w:lang w:eastAsia="ru-RU"/>
        </w:rPr>
        <w:t xml:space="preserve"> создается </w:t>
      </w:r>
      <w:r w:rsidRPr="000C6618">
        <w:rPr>
          <w:rFonts w:ascii="Times New Roman CYR" w:eastAsia="Times New Roman" w:hAnsi="Times New Roman CYR" w:cs="Times New Roman CYR"/>
          <w:sz w:val="28"/>
          <w:szCs w:val="28"/>
          <w:lang w:eastAsia="ru-RU"/>
        </w:rPr>
        <w:t xml:space="preserve">документ «Акт о списании материалов» по счету 07. </w:t>
      </w:r>
    </w:p>
    <w:p w14:paraId="4B75ACAC" w14:textId="13385591" w:rsidR="003A4D92" w:rsidRPr="000C6618" w:rsidRDefault="003A4D92" w:rsidP="003A4D92">
      <w:pPr>
        <w:widowControl w:val="0"/>
        <w:tabs>
          <w:tab w:val="left" w:pos="993"/>
        </w:tabs>
        <w:autoSpaceDE w:val="0"/>
        <w:autoSpaceDN w:val="0"/>
        <w:adjustRightInd w:val="0"/>
        <w:spacing w:after="0" w:line="360" w:lineRule="atLeast"/>
        <w:ind w:firstLine="709"/>
        <w:jc w:val="both"/>
        <w:rPr>
          <w:rFonts w:ascii="Times New Roman CYR" w:eastAsia="Times New Roman" w:hAnsi="Times New Roman CYR" w:cs="Times New Roman CYR"/>
          <w:sz w:val="28"/>
          <w:szCs w:val="28"/>
          <w:lang w:eastAsia="ru-RU"/>
        </w:rPr>
      </w:pPr>
      <w:r w:rsidRPr="000C6618">
        <w:rPr>
          <w:rFonts w:ascii="Times New Roman CYR" w:eastAsia="Times New Roman" w:hAnsi="Times New Roman CYR" w:cs="Times New Roman CYR"/>
          <w:sz w:val="28"/>
          <w:szCs w:val="28"/>
          <w:lang w:eastAsia="ru-RU"/>
        </w:rPr>
        <w:lastRenderedPageBreak/>
        <w:t>Акт о списании материальных запасов (ф.0504230)</w:t>
      </w:r>
      <w:r w:rsidR="000C6618" w:rsidRPr="000C6618">
        <w:rPr>
          <w:rFonts w:ascii="Times New Roman CYR" w:eastAsia="Times New Roman" w:hAnsi="Times New Roman CYR" w:cs="Times New Roman CYR"/>
          <w:sz w:val="28"/>
          <w:szCs w:val="28"/>
          <w:lang w:eastAsia="ru-RU"/>
        </w:rPr>
        <w:t xml:space="preserve"> из подсистемы БГУ ЕИС УФХД ПК</w:t>
      </w:r>
      <w:r w:rsidRPr="000C6618">
        <w:rPr>
          <w:rFonts w:ascii="Times New Roman CYR" w:eastAsia="Times New Roman" w:hAnsi="Times New Roman CYR" w:cs="Times New Roman CYR"/>
          <w:sz w:val="28"/>
          <w:szCs w:val="28"/>
          <w:lang w:eastAsia="ru-RU"/>
        </w:rPr>
        <w:t xml:space="preserve"> </w:t>
      </w:r>
      <w:r w:rsidR="000C6618" w:rsidRPr="000C6618">
        <w:rPr>
          <w:rFonts w:ascii="Times New Roman CYR" w:eastAsia="Times New Roman" w:hAnsi="Times New Roman CYR" w:cs="Times New Roman CYR"/>
          <w:sz w:val="28"/>
          <w:szCs w:val="28"/>
          <w:lang w:eastAsia="ru-RU"/>
        </w:rPr>
        <w:t xml:space="preserve">выводится на печать </w:t>
      </w:r>
      <w:r w:rsidRPr="000C6618">
        <w:rPr>
          <w:rFonts w:ascii="Times New Roman CYR" w:eastAsia="Times New Roman" w:hAnsi="Times New Roman CYR" w:cs="Times New Roman CYR"/>
          <w:sz w:val="28"/>
          <w:szCs w:val="28"/>
          <w:lang w:eastAsia="ru-RU"/>
        </w:rPr>
        <w:t xml:space="preserve">и передается субъекту централизованного учета для подписания членами комиссии по поступлению и выбытию активов и утверждения руководителем. </w:t>
      </w:r>
    </w:p>
    <w:p w14:paraId="7C6E1461" w14:textId="77777777" w:rsidR="003A4D92" w:rsidRPr="00C52437" w:rsidRDefault="003A4D92" w:rsidP="003A4D92">
      <w:pPr>
        <w:pStyle w:val="a6"/>
        <w:widowControl w:val="0"/>
        <w:tabs>
          <w:tab w:val="left" w:pos="993"/>
        </w:tabs>
        <w:autoSpaceDE w:val="0"/>
        <w:autoSpaceDN w:val="0"/>
        <w:adjustRightInd w:val="0"/>
        <w:spacing w:after="0" w:line="240" w:lineRule="auto"/>
        <w:ind w:left="648"/>
        <w:jc w:val="both"/>
        <w:rPr>
          <w:rFonts w:ascii="Times New Roman CYR" w:eastAsia="Times New Roman" w:hAnsi="Times New Roman CYR" w:cs="Times New Roman CYR"/>
          <w:sz w:val="28"/>
          <w:szCs w:val="28"/>
          <w:lang w:eastAsia="ru-RU"/>
        </w:rPr>
      </w:pPr>
    </w:p>
    <w:p w14:paraId="223A526D"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20.7. </w:t>
      </w:r>
      <w:proofErr w:type="gramStart"/>
      <w:r w:rsidRPr="00454507">
        <w:rPr>
          <w:rFonts w:ascii="Times New Roman" w:hAnsi="Times New Roman"/>
          <w:sz w:val="28"/>
          <w:szCs w:val="28"/>
        </w:rPr>
        <w:t>На забалансовом счете 09 «</w:t>
      </w:r>
      <w:r w:rsidR="004D5C1E" w:rsidRPr="00454507">
        <w:rPr>
          <w:rFonts w:ascii="Times New Roman" w:hAnsi="Times New Roman"/>
          <w:sz w:val="28"/>
          <w:szCs w:val="28"/>
        </w:rPr>
        <w:t>Запасные части к транспортным средствам, выданные взамен изношенных</w:t>
      </w:r>
      <w:r w:rsidRPr="00454507">
        <w:rPr>
          <w:rFonts w:ascii="Times New Roman" w:hAnsi="Times New Roman"/>
          <w:sz w:val="28"/>
          <w:szCs w:val="28"/>
        </w:rPr>
        <w:t>»</w:t>
      </w:r>
      <w:r w:rsidR="00E515C1" w:rsidRPr="00454507">
        <w:rPr>
          <w:rFonts w:ascii="Times New Roman" w:hAnsi="Times New Roman"/>
          <w:sz w:val="28"/>
          <w:szCs w:val="28"/>
        </w:rPr>
        <w:t>,</w:t>
      </w:r>
      <w:r w:rsidR="004D5C1E" w:rsidRPr="00454507">
        <w:rPr>
          <w:rFonts w:ascii="Times New Roman" w:hAnsi="Times New Roman"/>
          <w:sz w:val="28"/>
          <w:szCs w:val="28"/>
        </w:rPr>
        <w:t xml:space="preserve"> в целях контроля за их использованием</w:t>
      </w:r>
      <w:r w:rsidR="00E515C1" w:rsidRPr="00454507">
        <w:rPr>
          <w:rFonts w:ascii="Times New Roman" w:hAnsi="Times New Roman"/>
          <w:sz w:val="28"/>
          <w:szCs w:val="28"/>
        </w:rPr>
        <w:t>,</w:t>
      </w:r>
      <w:r w:rsidR="004D5C1E" w:rsidRPr="00454507">
        <w:rPr>
          <w:rFonts w:ascii="Times New Roman" w:hAnsi="Times New Roman"/>
          <w:sz w:val="28"/>
          <w:szCs w:val="28"/>
        </w:rPr>
        <w:t xml:space="preserve"> учитываются следующие материальные ценности:</w:t>
      </w:r>
      <w:proofErr w:type="gramEnd"/>
    </w:p>
    <w:p w14:paraId="25B596B6"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двигатели;</w:t>
      </w:r>
    </w:p>
    <w:p w14:paraId="16C6DF79"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аккумуляторы;</w:t>
      </w:r>
    </w:p>
    <w:p w14:paraId="71C8AF73" w14:textId="77777777" w:rsidR="000B4BAF" w:rsidRPr="00454507" w:rsidRDefault="004D5C1E"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 </w:t>
      </w:r>
      <w:r w:rsidR="00E86102" w:rsidRPr="00454507">
        <w:rPr>
          <w:rFonts w:ascii="Times New Roman" w:hAnsi="Times New Roman"/>
          <w:sz w:val="28"/>
          <w:szCs w:val="28"/>
        </w:rPr>
        <w:t>шины и покрышки;</w:t>
      </w:r>
    </w:p>
    <w:p w14:paraId="575ACF2E"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колесные диски;</w:t>
      </w:r>
    </w:p>
    <w:p w14:paraId="6EB93638"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 наборы </w:t>
      </w:r>
      <w:proofErr w:type="spellStart"/>
      <w:r w:rsidRPr="00454507">
        <w:rPr>
          <w:rFonts w:ascii="Times New Roman" w:hAnsi="Times New Roman"/>
          <w:sz w:val="28"/>
          <w:szCs w:val="28"/>
        </w:rPr>
        <w:t>автоинструмента</w:t>
      </w:r>
      <w:proofErr w:type="spellEnd"/>
      <w:r w:rsidRPr="00454507">
        <w:rPr>
          <w:rFonts w:ascii="Times New Roman" w:hAnsi="Times New Roman"/>
          <w:sz w:val="28"/>
          <w:szCs w:val="28"/>
        </w:rPr>
        <w:t>;</w:t>
      </w:r>
    </w:p>
    <w:p w14:paraId="588E809E"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аптечки;</w:t>
      </w:r>
    </w:p>
    <w:p w14:paraId="5647F112" w14:textId="77777777" w:rsidR="000B4BAF" w:rsidRPr="00454507" w:rsidRDefault="000B4BAF"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огнетушители.</w:t>
      </w:r>
    </w:p>
    <w:p w14:paraId="3D9D0106" w14:textId="77777777" w:rsidR="000B4BAF" w:rsidRPr="00454507" w:rsidRDefault="004D5C1E" w:rsidP="000B4BAF">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Не подлежат учету на счете 09 расходные материалы (лампы, фильтры, свечи, предохранители, тормозные колодки и т.п.), используемые при техническом обслуживании </w:t>
      </w:r>
      <w:r w:rsidR="000B4BAF" w:rsidRPr="00454507">
        <w:rPr>
          <w:rFonts w:ascii="Times New Roman" w:hAnsi="Times New Roman"/>
          <w:sz w:val="28"/>
          <w:szCs w:val="28"/>
        </w:rPr>
        <w:t>(ремонте) транспортных средств.</w:t>
      </w:r>
    </w:p>
    <w:p w14:paraId="33E3F273"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Учет на забалансовом счете 09 ведется в условной оценке 1 руб. за 1 шт. запасных</w:t>
      </w:r>
      <w:r w:rsidR="00454507" w:rsidRPr="00454507">
        <w:rPr>
          <w:rFonts w:ascii="Times New Roman" w:hAnsi="Times New Roman"/>
          <w:sz w:val="28"/>
          <w:szCs w:val="28"/>
        </w:rPr>
        <w:t xml:space="preserve"> частей и других комплектующих.</w:t>
      </w:r>
    </w:p>
    <w:p w14:paraId="4C3D2F62"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Аналитический учет по счету ведется в разрезе </w:t>
      </w:r>
      <w:r w:rsidR="0056632D" w:rsidRPr="00454507">
        <w:rPr>
          <w:rFonts w:ascii="Times New Roman" w:hAnsi="Times New Roman"/>
          <w:sz w:val="28"/>
          <w:szCs w:val="28"/>
        </w:rPr>
        <w:t>транспортных средств, номенклатуры</w:t>
      </w:r>
      <w:r w:rsidRPr="00454507">
        <w:rPr>
          <w:rFonts w:ascii="Times New Roman" w:hAnsi="Times New Roman"/>
          <w:sz w:val="28"/>
          <w:szCs w:val="28"/>
        </w:rPr>
        <w:t xml:space="preserve"> и</w:t>
      </w:r>
      <w:r w:rsidR="00454507" w:rsidRPr="00454507">
        <w:rPr>
          <w:rFonts w:ascii="Times New Roman" w:hAnsi="Times New Roman"/>
          <w:sz w:val="28"/>
          <w:szCs w:val="28"/>
        </w:rPr>
        <w:t xml:space="preserve"> материально-ответственных лиц.</w:t>
      </w:r>
    </w:p>
    <w:p w14:paraId="3E6FBFB8"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Пос</w:t>
      </w:r>
      <w:r w:rsidR="00454507" w:rsidRPr="00454507">
        <w:rPr>
          <w:rFonts w:ascii="Times New Roman" w:hAnsi="Times New Roman"/>
          <w:sz w:val="28"/>
          <w:szCs w:val="28"/>
        </w:rPr>
        <w:t>тупление на счет 09 отражается:</w:t>
      </w:r>
    </w:p>
    <w:p w14:paraId="5C4C96C9"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 xml:space="preserve">при установке (передаче материально-ответственному лицу) соответствующих запчастей после списания со счета КБК 1.105.36.44Х «Прочие материальные запасы – иное </w:t>
      </w:r>
      <w:r w:rsidR="00454507" w:rsidRPr="00454507">
        <w:rPr>
          <w:rFonts w:ascii="Times New Roman" w:hAnsi="Times New Roman"/>
          <w:sz w:val="28"/>
          <w:szCs w:val="28"/>
        </w:rPr>
        <w:t>движимое имущество учреждения»;</w:t>
      </w:r>
    </w:p>
    <w:p w14:paraId="72B91B6C"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безвозмездном поступлении автомобиля от государственных (муниципальных) учреждений с документальной передачей о</w:t>
      </w:r>
      <w:r w:rsidR="00454507" w:rsidRPr="00454507">
        <w:rPr>
          <w:rFonts w:ascii="Times New Roman" w:hAnsi="Times New Roman"/>
          <w:sz w:val="28"/>
          <w:szCs w:val="28"/>
        </w:rPr>
        <w:t>статков забалансового счета 09.</w:t>
      </w:r>
    </w:p>
    <w:p w14:paraId="7BF9BE15"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w:t>
      </w:r>
      <w:r w:rsidR="00454507" w:rsidRPr="00454507">
        <w:rPr>
          <w:rFonts w:ascii="Times New Roman" w:hAnsi="Times New Roman"/>
          <w:sz w:val="28"/>
          <w:szCs w:val="28"/>
        </w:rPr>
        <w:t>тей на счет 09 не производится.</w:t>
      </w:r>
    </w:p>
    <w:p w14:paraId="7343FB13"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Внутреннее п</w:t>
      </w:r>
      <w:r w:rsidR="00454507" w:rsidRPr="00454507">
        <w:rPr>
          <w:rFonts w:ascii="Times New Roman" w:hAnsi="Times New Roman"/>
          <w:sz w:val="28"/>
          <w:szCs w:val="28"/>
        </w:rPr>
        <w:t>еремещение по счету отражается:</w:t>
      </w:r>
    </w:p>
    <w:p w14:paraId="63A81F1C"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w:t>
      </w:r>
      <w:r w:rsidR="00454507" w:rsidRPr="00454507">
        <w:rPr>
          <w:rFonts w:ascii="Times New Roman" w:hAnsi="Times New Roman"/>
          <w:sz w:val="28"/>
          <w:szCs w:val="28"/>
        </w:rPr>
        <w:t xml:space="preserve"> передаче на другой автомобиль;</w:t>
      </w:r>
    </w:p>
    <w:p w14:paraId="6EE19AB2"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передаче другому материально-ответствен</w:t>
      </w:r>
      <w:r w:rsidR="00454507" w:rsidRPr="00454507">
        <w:rPr>
          <w:rFonts w:ascii="Times New Roman" w:hAnsi="Times New Roman"/>
          <w:sz w:val="28"/>
          <w:szCs w:val="28"/>
        </w:rPr>
        <w:t>ному лицу вместе с автомобилем.</w:t>
      </w:r>
    </w:p>
    <w:p w14:paraId="567D732F"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Выбытие со сч</w:t>
      </w:r>
      <w:r w:rsidR="00454507" w:rsidRPr="00454507">
        <w:rPr>
          <w:rFonts w:ascii="Times New Roman" w:hAnsi="Times New Roman"/>
          <w:sz w:val="28"/>
          <w:szCs w:val="28"/>
        </w:rPr>
        <w:t>ета 09 отражается:</w:t>
      </w:r>
    </w:p>
    <w:p w14:paraId="2EC97D0E" w14:textId="77777777" w:rsidR="00454507"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списании автомоби</w:t>
      </w:r>
      <w:r w:rsidR="00454507" w:rsidRPr="00454507">
        <w:rPr>
          <w:rFonts w:ascii="Times New Roman" w:hAnsi="Times New Roman"/>
          <w:sz w:val="28"/>
          <w:szCs w:val="28"/>
        </w:rPr>
        <w:t>ля по установленным основаниям;</w:t>
      </w:r>
    </w:p>
    <w:p w14:paraId="5DAB2E1D" w14:textId="02CF45E6" w:rsidR="00E86102" w:rsidRPr="00454507" w:rsidRDefault="00E86102" w:rsidP="00454507">
      <w:pPr>
        <w:tabs>
          <w:tab w:val="left" w:pos="1080"/>
        </w:tabs>
        <w:spacing w:after="0" w:line="360" w:lineRule="atLeast"/>
        <w:ind w:firstLine="709"/>
        <w:jc w:val="both"/>
        <w:rPr>
          <w:rFonts w:ascii="Times New Roman" w:hAnsi="Times New Roman"/>
          <w:sz w:val="28"/>
          <w:szCs w:val="28"/>
        </w:rPr>
      </w:pPr>
      <w:r w:rsidRPr="00454507">
        <w:rPr>
          <w:rFonts w:ascii="Times New Roman" w:hAnsi="Times New Roman"/>
          <w:sz w:val="28"/>
          <w:szCs w:val="28"/>
        </w:rPr>
        <w:t>при установке новых запчастей взамен не пригодных к эксплуатации.</w:t>
      </w:r>
    </w:p>
    <w:p w14:paraId="768FEDBC" w14:textId="606B4533" w:rsidR="004D5C1E" w:rsidRPr="00454507" w:rsidRDefault="00454507" w:rsidP="00E86102">
      <w:pPr>
        <w:tabs>
          <w:tab w:val="left" w:pos="1080"/>
        </w:tabs>
        <w:spacing w:after="0" w:line="360" w:lineRule="atLeast"/>
        <w:jc w:val="both"/>
        <w:rPr>
          <w:rFonts w:ascii="Times New Roman" w:hAnsi="Times New Roman"/>
          <w:sz w:val="20"/>
          <w:szCs w:val="20"/>
        </w:rPr>
      </w:pPr>
      <w:r w:rsidRPr="00454507">
        <w:rPr>
          <w:rFonts w:ascii="Times New Roman" w:hAnsi="Times New Roman"/>
          <w:sz w:val="20"/>
          <w:szCs w:val="20"/>
        </w:rPr>
        <w:lastRenderedPageBreak/>
        <w:t>(Основание: пункты 349-350</w:t>
      </w:r>
      <w:r w:rsidR="00E86102" w:rsidRPr="00454507">
        <w:rPr>
          <w:rFonts w:ascii="Times New Roman" w:hAnsi="Times New Roman"/>
          <w:sz w:val="20"/>
          <w:szCs w:val="20"/>
        </w:rPr>
        <w:t xml:space="preserve"> Инструкции № 157н.)</w:t>
      </w:r>
    </w:p>
    <w:p w14:paraId="637E0FA2" w14:textId="77777777" w:rsidR="009A099D" w:rsidRDefault="009A099D" w:rsidP="00E86102">
      <w:pPr>
        <w:tabs>
          <w:tab w:val="left" w:pos="1080"/>
        </w:tabs>
        <w:spacing w:after="0" w:line="360" w:lineRule="atLeast"/>
        <w:jc w:val="both"/>
        <w:rPr>
          <w:rFonts w:ascii="Times New Roman" w:hAnsi="Times New Roman"/>
          <w:color w:val="FF0000"/>
          <w:sz w:val="20"/>
          <w:szCs w:val="20"/>
        </w:rPr>
      </w:pPr>
    </w:p>
    <w:p w14:paraId="62F79CF6" w14:textId="77777777" w:rsidR="005367EA" w:rsidRPr="005367EA" w:rsidRDefault="00454507" w:rsidP="005367EA">
      <w:pPr>
        <w:spacing w:after="0" w:line="360" w:lineRule="atLeast"/>
        <w:ind w:firstLine="709"/>
        <w:jc w:val="both"/>
        <w:rPr>
          <w:rFonts w:ascii="Times New Roman" w:hAnsi="Times New Roman"/>
          <w:sz w:val="28"/>
          <w:szCs w:val="28"/>
        </w:rPr>
      </w:pPr>
      <w:r>
        <w:rPr>
          <w:rFonts w:ascii="Times New Roman" w:hAnsi="Times New Roman"/>
          <w:sz w:val="28"/>
          <w:szCs w:val="28"/>
        </w:rPr>
        <w:t>20.8.</w:t>
      </w:r>
      <w:r w:rsidR="009A099D" w:rsidRPr="009A099D">
        <w:rPr>
          <w:rFonts w:ascii="Times New Roman" w:hAnsi="Times New Roman"/>
          <w:sz w:val="28"/>
          <w:szCs w:val="28"/>
        </w:rPr>
        <w:t xml:space="preserve"> </w:t>
      </w:r>
      <w:r w:rsidR="005367EA" w:rsidRPr="005367EA">
        <w:rPr>
          <w:rFonts w:ascii="Times New Roman" w:hAnsi="Times New Roman"/>
          <w:sz w:val="28"/>
          <w:szCs w:val="28"/>
        </w:rPr>
        <w:t xml:space="preserve">Принятие к учету объектов основных средств на счет 21 «Основные средства в эксплуатации» осуществляется на основании Решения комиссии по поступлению и выбытию активов о принятии к учету основных средств (приложение № 3-8). </w:t>
      </w:r>
    </w:p>
    <w:p w14:paraId="504D7051" w14:textId="77777777" w:rsidR="005367EA" w:rsidRPr="005367EA" w:rsidRDefault="005367EA" w:rsidP="005367EA">
      <w:pPr>
        <w:spacing w:after="0" w:line="360" w:lineRule="atLeast"/>
        <w:ind w:firstLine="709"/>
        <w:jc w:val="both"/>
        <w:rPr>
          <w:rFonts w:ascii="Times New Roman" w:hAnsi="Times New Roman"/>
          <w:sz w:val="28"/>
          <w:szCs w:val="28"/>
        </w:rPr>
      </w:pPr>
      <w:r w:rsidRPr="005367EA">
        <w:rPr>
          <w:rFonts w:ascii="Times New Roman" w:hAnsi="Times New Roman"/>
          <w:sz w:val="28"/>
          <w:szCs w:val="28"/>
        </w:rPr>
        <w:t>Учет объектов на забалансовом счете 21 ведется</w:t>
      </w:r>
      <w:r w:rsidRPr="005367EA">
        <w:rPr>
          <w:rFonts w:ascii="Times New Roman" w:hAnsi="Times New Roman"/>
          <w:i/>
          <w:sz w:val="28"/>
          <w:szCs w:val="28"/>
        </w:rPr>
        <w:t xml:space="preserve"> </w:t>
      </w:r>
      <w:r w:rsidRPr="005367EA">
        <w:rPr>
          <w:rFonts w:ascii="Times New Roman" w:hAnsi="Times New Roman"/>
          <w:sz w:val="28"/>
          <w:szCs w:val="28"/>
        </w:rPr>
        <w:t>по балансовой стоимости введенного в эксплуатацию объекта.</w:t>
      </w:r>
    </w:p>
    <w:p w14:paraId="45DAC34B" w14:textId="77777777" w:rsidR="005367EA" w:rsidRPr="005367EA" w:rsidRDefault="005367EA" w:rsidP="005367EA">
      <w:pPr>
        <w:spacing w:after="0" w:line="360" w:lineRule="atLeast"/>
        <w:ind w:firstLine="709"/>
        <w:jc w:val="both"/>
        <w:rPr>
          <w:rFonts w:ascii="Times New Roman" w:hAnsi="Times New Roman"/>
          <w:sz w:val="28"/>
          <w:szCs w:val="28"/>
        </w:rPr>
      </w:pPr>
      <w:r w:rsidRPr="005367EA">
        <w:rPr>
          <w:rFonts w:ascii="Times New Roman" w:hAnsi="Times New Roman"/>
          <w:sz w:val="28"/>
          <w:szCs w:val="28"/>
        </w:rPr>
        <w:t>Основные средства стоимостью до 10 000 руб. включительно при передаче в личное пользование сотрудникам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14:paraId="7482F55A" w14:textId="77777777" w:rsidR="005367EA" w:rsidRPr="005367EA" w:rsidRDefault="005367EA" w:rsidP="005367EA">
      <w:pPr>
        <w:spacing w:after="0" w:line="360" w:lineRule="atLeast"/>
        <w:ind w:firstLine="709"/>
        <w:jc w:val="both"/>
        <w:rPr>
          <w:rFonts w:ascii="Times New Roman" w:hAnsi="Times New Roman"/>
          <w:sz w:val="28"/>
          <w:szCs w:val="28"/>
        </w:rPr>
      </w:pPr>
      <w:r w:rsidRPr="005367EA">
        <w:rPr>
          <w:rFonts w:ascii="Times New Roman" w:hAnsi="Times New Roman"/>
          <w:sz w:val="28"/>
          <w:szCs w:val="28"/>
        </w:rPr>
        <w:t>При безвозмездной передаче основных средств, учитываемых на забалансовом счете 21, осуществляется восстановление основного средства на балансовом учете, затем отражаются операции по безвозмездной передаче.</w:t>
      </w:r>
    </w:p>
    <w:p w14:paraId="5F0B671E" w14:textId="77777777" w:rsidR="005367EA" w:rsidRPr="005367EA" w:rsidRDefault="005367EA" w:rsidP="005367EA">
      <w:pPr>
        <w:spacing w:after="0" w:line="360" w:lineRule="atLeast"/>
        <w:ind w:firstLine="709"/>
        <w:jc w:val="both"/>
        <w:rPr>
          <w:rFonts w:ascii="Times New Roman" w:hAnsi="Times New Roman"/>
          <w:sz w:val="28"/>
          <w:szCs w:val="28"/>
        </w:rPr>
      </w:pPr>
      <w:r w:rsidRPr="005367EA">
        <w:rPr>
          <w:rFonts w:ascii="Times New Roman" w:hAnsi="Times New Roman"/>
          <w:sz w:val="28"/>
          <w:szCs w:val="28"/>
        </w:rPr>
        <w:t>Списание объектов основных средств с забалансового счета 21 в случаях, когда учреждения самостоятельно, без согласования с УРЭИЗО, принимают решения о списании имущества, осуществляется на основании следующих документов:</w:t>
      </w:r>
    </w:p>
    <w:p w14:paraId="537FD99E" w14:textId="77777777" w:rsidR="005367EA" w:rsidRPr="005367EA" w:rsidRDefault="005367EA" w:rsidP="005367EA">
      <w:pPr>
        <w:spacing w:after="0" w:line="360" w:lineRule="atLeast"/>
        <w:ind w:firstLine="709"/>
        <w:jc w:val="both"/>
        <w:rPr>
          <w:rFonts w:ascii="Times New Roman" w:hAnsi="Times New Roman"/>
          <w:sz w:val="28"/>
          <w:szCs w:val="28"/>
        </w:rPr>
      </w:pPr>
      <w:r w:rsidRPr="005367EA">
        <w:rPr>
          <w:rFonts w:ascii="Times New Roman" w:hAnsi="Times New Roman"/>
          <w:sz w:val="28"/>
          <w:szCs w:val="28"/>
        </w:rPr>
        <w:t>приказ учреждения о списании объектов основных средств;</w:t>
      </w:r>
    </w:p>
    <w:p w14:paraId="6ACC5591" w14:textId="77777777" w:rsidR="005367EA" w:rsidRPr="005367EA" w:rsidRDefault="005367EA" w:rsidP="005367EA">
      <w:pPr>
        <w:spacing w:after="0" w:line="360" w:lineRule="atLeast"/>
        <w:ind w:firstLine="709"/>
        <w:jc w:val="both"/>
        <w:rPr>
          <w:rFonts w:ascii="Times New Roman" w:hAnsi="Times New Roman"/>
          <w:sz w:val="28"/>
          <w:szCs w:val="28"/>
        </w:rPr>
      </w:pPr>
      <w:r w:rsidRPr="005367EA">
        <w:rPr>
          <w:rFonts w:ascii="Times New Roman" w:hAnsi="Times New Roman"/>
          <w:sz w:val="28"/>
          <w:szCs w:val="28"/>
        </w:rPr>
        <w:t>протокол комиссии по поступлению и выбытию активов;</w:t>
      </w:r>
    </w:p>
    <w:p w14:paraId="3BFB8D58" w14:textId="77777777" w:rsidR="005367EA" w:rsidRPr="005367EA" w:rsidRDefault="005367EA" w:rsidP="005367EA">
      <w:pPr>
        <w:spacing w:after="0" w:line="360" w:lineRule="atLeast"/>
        <w:ind w:firstLine="709"/>
        <w:jc w:val="both"/>
        <w:rPr>
          <w:rFonts w:ascii="Times New Roman" w:hAnsi="Times New Roman"/>
          <w:sz w:val="28"/>
          <w:szCs w:val="28"/>
        </w:rPr>
      </w:pPr>
      <w:proofErr w:type="gramStart"/>
      <w:r w:rsidRPr="005367EA">
        <w:rPr>
          <w:rFonts w:ascii="Times New Roman" w:hAnsi="Times New Roman"/>
          <w:sz w:val="28"/>
          <w:szCs w:val="28"/>
        </w:rPr>
        <w:t>при списании кино-, теле, видео-, аудиоаппаратуры, бытовой, специальной, электронно-вычислительной техники, средств связи -  заключение о техническом состоянии объектов, составленное организацией, имеющей лицензию или сертификат соответствия на оказание таковых услуг, либо изготовителем имущества или уполномоченным им лицом на ремонт, проверку технического состояния, экспертизу в отношении имущества, произведенного изготовителем, либо иным аккредитованным в установленном порядке для данного вида деятельности (услуг) лицом, или отчет</w:t>
      </w:r>
      <w:proofErr w:type="gramEnd"/>
      <w:r w:rsidRPr="005367EA">
        <w:rPr>
          <w:rFonts w:ascii="Times New Roman" w:hAnsi="Times New Roman"/>
          <w:sz w:val="28"/>
          <w:szCs w:val="28"/>
        </w:rPr>
        <w:t xml:space="preserve"> об оценке имущества, составленный оценщиком, которые содержат заключения (выводы) о непригодности к дальнейшему использованию имущества, экономической нецелесообразности ремонта или о моральном устаревании, с приложением копии лицензии (сертификата, решения), копии выписки из ЕГРЮЛ, копии документа, подтверждающего соответствие лица, составившего заключение о техническом состоянии имущества или отчет об оценке.</w:t>
      </w:r>
    </w:p>
    <w:p w14:paraId="3C6A3193" w14:textId="08C3B18D" w:rsidR="005367EA" w:rsidRPr="005367EA" w:rsidRDefault="005367EA" w:rsidP="005367EA">
      <w:pPr>
        <w:tabs>
          <w:tab w:val="left" w:pos="1080"/>
        </w:tabs>
        <w:spacing w:after="0" w:line="360" w:lineRule="atLeast"/>
        <w:jc w:val="both"/>
        <w:rPr>
          <w:rFonts w:ascii="Times New Roman" w:hAnsi="Times New Roman"/>
          <w:sz w:val="20"/>
          <w:szCs w:val="20"/>
        </w:rPr>
      </w:pPr>
      <w:r w:rsidRPr="005367EA">
        <w:rPr>
          <w:rFonts w:ascii="Times New Roman" w:hAnsi="Times New Roman"/>
          <w:sz w:val="20"/>
          <w:szCs w:val="20"/>
        </w:rPr>
        <w:t xml:space="preserve">(Основание: </w:t>
      </w:r>
      <w:proofErr w:type="spellStart"/>
      <w:r w:rsidRPr="005367EA">
        <w:rPr>
          <w:rFonts w:ascii="Times New Roman" w:hAnsi="Times New Roman"/>
          <w:sz w:val="20"/>
          <w:szCs w:val="20"/>
        </w:rPr>
        <w:t>п.п</w:t>
      </w:r>
      <w:proofErr w:type="spellEnd"/>
      <w:r w:rsidRPr="005367EA">
        <w:rPr>
          <w:rFonts w:ascii="Times New Roman" w:hAnsi="Times New Roman"/>
          <w:sz w:val="20"/>
          <w:szCs w:val="20"/>
        </w:rPr>
        <w:t xml:space="preserve">. 373, 385 Инструкции № 157н, </w:t>
      </w:r>
      <w:proofErr w:type="spellStart"/>
      <w:r w:rsidRPr="005367EA">
        <w:rPr>
          <w:rFonts w:ascii="Times New Roman" w:hAnsi="Times New Roman"/>
          <w:sz w:val="20"/>
          <w:szCs w:val="20"/>
        </w:rPr>
        <w:t>пп</w:t>
      </w:r>
      <w:proofErr w:type="spellEnd"/>
      <w:r w:rsidRPr="005367EA">
        <w:rPr>
          <w:rFonts w:ascii="Times New Roman" w:hAnsi="Times New Roman"/>
          <w:sz w:val="20"/>
          <w:szCs w:val="20"/>
        </w:rPr>
        <w:t>. «б» п. 39 ФСБУ «Основные средства», п.7 Инструкции 162н, п.9 Инструкции 174н, п.9 Инструкции 183н)</w:t>
      </w:r>
    </w:p>
    <w:p w14:paraId="68D4A3D3" w14:textId="57695913" w:rsidR="005367EA" w:rsidRPr="005367EA" w:rsidRDefault="005367EA" w:rsidP="005367EA">
      <w:pPr>
        <w:widowControl w:val="0"/>
        <w:tabs>
          <w:tab w:val="left" w:pos="993"/>
        </w:tabs>
        <w:autoSpaceDE w:val="0"/>
        <w:autoSpaceDN w:val="0"/>
        <w:adjustRightInd w:val="0"/>
        <w:spacing w:after="0" w:line="240"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(пункт 20.8</w:t>
      </w:r>
      <w:r w:rsidRPr="005367EA">
        <w:rPr>
          <w:rFonts w:ascii="Times New Roman CYR" w:eastAsia="Times New Roman" w:hAnsi="Times New Roman CYR" w:cs="Times New Roman CYR"/>
          <w:i/>
          <w:sz w:val="28"/>
          <w:szCs w:val="28"/>
          <w:lang w:eastAsia="ru-RU"/>
        </w:rPr>
        <w:t xml:space="preserve"> в ред. приказа МКУ «Осинский ЦБУ» от 20.06.2022 № 34)</w:t>
      </w:r>
    </w:p>
    <w:p w14:paraId="762AA1A0" w14:textId="0BE4C8CA" w:rsidR="009A099D" w:rsidRPr="00F22746" w:rsidRDefault="009A099D" w:rsidP="005367EA">
      <w:pPr>
        <w:spacing w:after="0" w:line="360" w:lineRule="atLeast"/>
        <w:ind w:firstLine="709"/>
        <w:jc w:val="both"/>
        <w:rPr>
          <w:rFonts w:ascii="Times New Roman" w:hAnsi="Times New Roman"/>
          <w:color w:val="FF0000"/>
          <w:sz w:val="20"/>
          <w:szCs w:val="20"/>
        </w:rPr>
      </w:pPr>
    </w:p>
    <w:p w14:paraId="6BBD9E95" w14:textId="69CB7935" w:rsidR="00FD3C95" w:rsidRPr="00171C8F" w:rsidRDefault="00454507" w:rsidP="00AD03CD">
      <w:pPr>
        <w:tabs>
          <w:tab w:val="left" w:pos="1080"/>
        </w:tabs>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20</w:t>
      </w:r>
      <w:r w:rsidR="00AD03CD" w:rsidRPr="00171C8F">
        <w:rPr>
          <w:rFonts w:ascii="Times New Roman" w:hAnsi="Times New Roman"/>
          <w:sz w:val="28"/>
          <w:szCs w:val="28"/>
        </w:rPr>
        <w:t>.</w:t>
      </w:r>
      <w:r>
        <w:rPr>
          <w:rFonts w:ascii="Times New Roman" w:hAnsi="Times New Roman"/>
          <w:sz w:val="28"/>
          <w:szCs w:val="28"/>
        </w:rPr>
        <w:t>9.</w:t>
      </w:r>
      <w:r w:rsidR="00AD03CD" w:rsidRPr="00171C8F">
        <w:rPr>
          <w:rFonts w:ascii="Times New Roman" w:hAnsi="Times New Roman"/>
          <w:sz w:val="28"/>
          <w:szCs w:val="28"/>
        </w:rPr>
        <w:t xml:space="preserve"> Информация об имуществе, переданном в пользование по договору социального найма жилых помещений, отражается на забалансовом счете 26 «Имущество, переданное в безвозмездное пользование» с сохранением учета указанных активов на балансовых счетах в составе нефинансовых активов.</w:t>
      </w:r>
    </w:p>
    <w:p w14:paraId="4421F819" w14:textId="7463E9C1" w:rsidR="00AD03CD" w:rsidRDefault="00AD03CD" w:rsidP="00AD03CD">
      <w:pPr>
        <w:tabs>
          <w:tab w:val="left" w:pos="1080"/>
        </w:tabs>
        <w:spacing w:after="0" w:line="360" w:lineRule="atLeast"/>
        <w:ind w:firstLine="709"/>
        <w:jc w:val="both"/>
        <w:rPr>
          <w:rFonts w:ascii="Times New Roman" w:hAnsi="Times New Roman"/>
          <w:sz w:val="28"/>
          <w:szCs w:val="28"/>
        </w:rPr>
      </w:pPr>
      <w:proofErr w:type="gramStart"/>
      <w:r w:rsidRPr="00171C8F">
        <w:rPr>
          <w:rFonts w:ascii="Times New Roman" w:hAnsi="Times New Roman"/>
          <w:sz w:val="28"/>
          <w:szCs w:val="28"/>
        </w:rPr>
        <w:t xml:space="preserve">Информация об объектах нефинансовых активов, предоставленных в пользование по договорам специализированных жилых помещений (служебные жилые помещения, жилые помещения маневренного фонда, жилые помещения для детей-сирот и детей, оставшихся без попечения родителей, и другие виды жилых помещений специализированного жилищного фонда в соответствии со статьей 92 Жилищного кодекса РФ) </w:t>
      </w:r>
      <w:r w:rsidR="00171C8F" w:rsidRPr="00171C8F">
        <w:rPr>
          <w:rFonts w:ascii="Times New Roman" w:hAnsi="Times New Roman"/>
          <w:sz w:val="28"/>
          <w:szCs w:val="28"/>
        </w:rPr>
        <w:t>не подлежит отражению на забалансовых счетах 25 «Имущество, переданное в возмездное пользование (аренду)», 26</w:t>
      </w:r>
      <w:proofErr w:type="gramEnd"/>
      <w:r w:rsidR="00171C8F" w:rsidRPr="00171C8F">
        <w:rPr>
          <w:rFonts w:ascii="Times New Roman" w:hAnsi="Times New Roman"/>
          <w:sz w:val="28"/>
          <w:szCs w:val="28"/>
        </w:rPr>
        <w:t xml:space="preserve"> «Имущество, переданное в безвозмездное пользование».</w:t>
      </w:r>
    </w:p>
    <w:p w14:paraId="1282A3C7" w14:textId="4BADD9CA" w:rsidR="00054D5D" w:rsidRPr="00054D5D" w:rsidRDefault="00054D5D" w:rsidP="00054D5D">
      <w:pPr>
        <w:tabs>
          <w:tab w:val="left" w:pos="1080"/>
        </w:tabs>
        <w:spacing w:after="0" w:line="360" w:lineRule="atLeast"/>
        <w:jc w:val="both"/>
        <w:rPr>
          <w:rFonts w:ascii="Times New Roman" w:hAnsi="Times New Roman"/>
          <w:sz w:val="20"/>
          <w:szCs w:val="20"/>
        </w:rPr>
      </w:pPr>
      <w:r w:rsidRPr="00054D5D">
        <w:rPr>
          <w:rFonts w:ascii="Times New Roman" w:hAnsi="Times New Roman"/>
          <w:sz w:val="20"/>
          <w:szCs w:val="20"/>
        </w:rPr>
        <w:t xml:space="preserve">(Основание: </w:t>
      </w:r>
      <w:r>
        <w:rPr>
          <w:rFonts w:ascii="Times New Roman" w:hAnsi="Times New Roman"/>
          <w:sz w:val="20"/>
          <w:szCs w:val="20"/>
        </w:rPr>
        <w:t>письмо Минфина России от 15.11.2019 № 02-06-10/88596, письмо Минфина России от 26.12.2019 № 02-07-10/102212)</w:t>
      </w:r>
    </w:p>
    <w:p w14:paraId="070FF262" w14:textId="77777777" w:rsidR="00AD03CD" w:rsidRPr="00AD03CD" w:rsidRDefault="00AD03CD" w:rsidP="00054D5D">
      <w:pPr>
        <w:pStyle w:val="a6"/>
        <w:tabs>
          <w:tab w:val="left" w:pos="1080"/>
        </w:tabs>
        <w:spacing w:after="0" w:line="360" w:lineRule="atLeast"/>
        <w:ind w:left="0"/>
        <w:jc w:val="both"/>
        <w:rPr>
          <w:rFonts w:ascii="Times New Roman" w:hAnsi="Times New Roman"/>
          <w:color w:val="FF0000"/>
          <w:sz w:val="20"/>
          <w:szCs w:val="20"/>
        </w:rPr>
      </w:pPr>
    </w:p>
    <w:p w14:paraId="3E0DA7D9" w14:textId="466B63F9" w:rsidR="004D5C1E" w:rsidRPr="009429BD" w:rsidRDefault="004D5C1E" w:rsidP="004465E6">
      <w:pPr>
        <w:keepNext/>
        <w:keepLines/>
        <w:pageBreakBefore/>
        <w:tabs>
          <w:tab w:val="left" w:pos="1080"/>
        </w:tabs>
        <w:spacing w:after="0" w:line="360" w:lineRule="atLeast"/>
        <w:jc w:val="center"/>
        <w:rPr>
          <w:rFonts w:ascii="Times New Roman" w:hAnsi="Times New Roman"/>
          <w:sz w:val="28"/>
          <w:szCs w:val="28"/>
        </w:rPr>
      </w:pPr>
      <w:r w:rsidRPr="009429BD">
        <w:rPr>
          <w:rFonts w:ascii="Times New Roman" w:hAnsi="Times New Roman"/>
          <w:sz w:val="28"/>
          <w:szCs w:val="28"/>
        </w:rPr>
        <w:lastRenderedPageBreak/>
        <w:t>Приложения к единой учетной политике:</w:t>
      </w:r>
    </w:p>
    <w:p w14:paraId="306C0EE7" w14:textId="0A0A8524" w:rsidR="00B52D79" w:rsidRPr="00B52D79" w:rsidRDefault="009429BD" w:rsidP="007E7DD4">
      <w:pPr>
        <w:pStyle w:val="a6"/>
        <w:tabs>
          <w:tab w:val="left" w:pos="567"/>
        </w:tabs>
        <w:spacing w:before="160" w:after="100" w:line="360" w:lineRule="atLeast"/>
        <w:ind w:left="0" w:firstLine="709"/>
        <w:jc w:val="both"/>
        <w:rPr>
          <w:rFonts w:ascii="Times New Roman" w:hAnsi="Times New Roman"/>
          <w:sz w:val="28"/>
          <w:szCs w:val="28"/>
        </w:rPr>
      </w:pPr>
      <w:r>
        <w:rPr>
          <w:rFonts w:ascii="Times New Roman" w:hAnsi="Times New Roman"/>
          <w:sz w:val="28"/>
          <w:szCs w:val="28"/>
        </w:rPr>
        <w:t xml:space="preserve">Приложение № 1. </w:t>
      </w:r>
      <w:r w:rsidRPr="009429BD">
        <w:rPr>
          <w:rFonts w:ascii="Times New Roman" w:hAnsi="Times New Roman"/>
          <w:sz w:val="28"/>
          <w:szCs w:val="28"/>
        </w:rPr>
        <w:t>Перечень субъектов централизованного учета (субъектов учета), на которые распространяется действие Единой учетной политики при централизации учета</w:t>
      </w:r>
      <w:r w:rsidR="00B52D79">
        <w:rPr>
          <w:rFonts w:ascii="Times New Roman" w:hAnsi="Times New Roman"/>
          <w:sz w:val="28"/>
          <w:szCs w:val="28"/>
        </w:rPr>
        <w:t xml:space="preserve">. </w:t>
      </w:r>
    </w:p>
    <w:p w14:paraId="791F9463" w14:textId="7BCDB59F" w:rsidR="009429BD" w:rsidRDefault="009429BD" w:rsidP="007E7DD4">
      <w:pPr>
        <w:pStyle w:val="a6"/>
        <w:tabs>
          <w:tab w:val="left" w:pos="567"/>
        </w:tabs>
        <w:spacing w:before="160" w:after="100" w:line="360" w:lineRule="atLeast"/>
        <w:ind w:left="0" w:firstLine="709"/>
        <w:jc w:val="both"/>
        <w:rPr>
          <w:rFonts w:ascii="Times New Roman" w:hAnsi="Times New Roman"/>
          <w:sz w:val="28"/>
          <w:szCs w:val="28"/>
        </w:rPr>
      </w:pPr>
      <w:r>
        <w:rPr>
          <w:rFonts w:ascii="Times New Roman" w:hAnsi="Times New Roman"/>
          <w:sz w:val="28"/>
          <w:szCs w:val="28"/>
        </w:rPr>
        <w:t>Приложение № 2.</w:t>
      </w:r>
      <w:r w:rsidRPr="009429BD">
        <w:t xml:space="preserve"> </w:t>
      </w:r>
      <w:r w:rsidRPr="009429BD">
        <w:rPr>
          <w:rFonts w:ascii="Times New Roman" w:hAnsi="Times New Roman"/>
          <w:sz w:val="28"/>
          <w:szCs w:val="28"/>
        </w:rPr>
        <w:t>Рабочий план счетов бухгалтерского (бюджетного) учета активов и обязательств с указанием дополнительных аналитических признаков</w:t>
      </w:r>
      <w:r w:rsidR="00B52D79">
        <w:rPr>
          <w:rFonts w:ascii="Times New Roman" w:hAnsi="Times New Roman"/>
          <w:sz w:val="28"/>
          <w:szCs w:val="28"/>
        </w:rPr>
        <w:t>.</w:t>
      </w:r>
    </w:p>
    <w:p w14:paraId="05CDF3BF" w14:textId="774EE6FD" w:rsidR="00DE633C" w:rsidRPr="00DE633C" w:rsidRDefault="00DE633C" w:rsidP="00DE633C">
      <w:pPr>
        <w:pStyle w:val="a6"/>
        <w:tabs>
          <w:tab w:val="left" w:pos="567"/>
        </w:tabs>
        <w:spacing w:before="160"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2-1. </w:t>
      </w:r>
      <w:r w:rsidRPr="00DE633C">
        <w:rPr>
          <w:rFonts w:ascii="Times New Roman" w:hAnsi="Times New Roman"/>
          <w:sz w:val="28"/>
          <w:szCs w:val="28"/>
        </w:rPr>
        <w:t xml:space="preserve">Порядок </w:t>
      </w:r>
      <w:proofErr w:type="gramStart"/>
      <w:r w:rsidRPr="00DE633C">
        <w:rPr>
          <w:rFonts w:ascii="Times New Roman" w:hAnsi="Times New Roman"/>
          <w:sz w:val="28"/>
          <w:szCs w:val="28"/>
        </w:rPr>
        <w:t xml:space="preserve">формирования номера счета </w:t>
      </w:r>
      <w:r>
        <w:rPr>
          <w:rFonts w:ascii="Times New Roman" w:hAnsi="Times New Roman"/>
          <w:sz w:val="28"/>
          <w:szCs w:val="28"/>
        </w:rPr>
        <w:t xml:space="preserve">Рабочего плана </w:t>
      </w:r>
      <w:r w:rsidRPr="00DE633C">
        <w:rPr>
          <w:rFonts w:ascii="Times New Roman" w:hAnsi="Times New Roman"/>
          <w:sz w:val="28"/>
          <w:szCs w:val="28"/>
        </w:rPr>
        <w:t>счетов</w:t>
      </w:r>
      <w:proofErr w:type="gramEnd"/>
      <w:r w:rsidRPr="00DE633C">
        <w:rPr>
          <w:rFonts w:ascii="Times New Roman" w:hAnsi="Times New Roman"/>
          <w:sz w:val="28"/>
          <w:szCs w:val="28"/>
        </w:rPr>
        <w:t xml:space="preserve"> при отражении в бухгалтерском учете </w:t>
      </w:r>
      <w:r>
        <w:rPr>
          <w:rFonts w:ascii="Times New Roman" w:hAnsi="Times New Roman"/>
          <w:sz w:val="28"/>
          <w:szCs w:val="28"/>
        </w:rPr>
        <w:t xml:space="preserve">фактов хозяйственной </w:t>
      </w:r>
      <w:r w:rsidRPr="00DE633C">
        <w:rPr>
          <w:rFonts w:ascii="Times New Roman" w:hAnsi="Times New Roman"/>
          <w:sz w:val="28"/>
          <w:szCs w:val="28"/>
        </w:rPr>
        <w:t>жизни бюджетных и автономных учреждений</w:t>
      </w:r>
      <w:r>
        <w:rPr>
          <w:rFonts w:ascii="Times New Roman" w:hAnsi="Times New Roman"/>
          <w:sz w:val="28"/>
          <w:szCs w:val="28"/>
        </w:rPr>
        <w:t>.</w:t>
      </w:r>
    </w:p>
    <w:p w14:paraId="035F8FD2" w14:textId="423A9DFF" w:rsidR="009429BD" w:rsidRDefault="009429BD"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3. </w:t>
      </w:r>
      <w:r w:rsidRPr="009429BD">
        <w:rPr>
          <w:rFonts w:ascii="Times New Roman" w:hAnsi="Times New Roman"/>
          <w:sz w:val="28"/>
          <w:szCs w:val="28"/>
        </w:rPr>
        <w:t>Самостоятельно разработанные формы первичных (сводных) учетных документов, применяемых субъектами централизованного учета для оформления фактов хозяйственной жизни</w:t>
      </w:r>
      <w:r w:rsidR="00B52D79">
        <w:rPr>
          <w:rFonts w:ascii="Times New Roman" w:hAnsi="Times New Roman"/>
          <w:sz w:val="28"/>
          <w:szCs w:val="28"/>
        </w:rPr>
        <w:t>.</w:t>
      </w:r>
    </w:p>
    <w:p w14:paraId="5A38B9A8" w14:textId="5DCC22C4" w:rsidR="009429BD" w:rsidRDefault="009429BD"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4. </w:t>
      </w:r>
      <w:r w:rsidRPr="009429BD">
        <w:rPr>
          <w:rFonts w:ascii="Times New Roman" w:hAnsi="Times New Roman"/>
          <w:sz w:val="28"/>
          <w:szCs w:val="28"/>
        </w:rPr>
        <w:t>Формы регистров бухгалтерского учета, иных документов бухгалтерского учета, по которым законодательством Российской Федерации не предусмотрены обязательные для их оформления формы документов</w:t>
      </w:r>
      <w:r w:rsidR="00B52D79">
        <w:rPr>
          <w:rFonts w:ascii="Times New Roman" w:hAnsi="Times New Roman"/>
          <w:sz w:val="28"/>
          <w:szCs w:val="28"/>
        </w:rPr>
        <w:t>.</w:t>
      </w:r>
    </w:p>
    <w:p w14:paraId="5FAF72FD" w14:textId="7B5E9EF4" w:rsidR="009429BD" w:rsidRDefault="009429BD"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5. </w:t>
      </w:r>
      <w:r w:rsidR="00B52D79" w:rsidRPr="00B52D79">
        <w:rPr>
          <w:rFonts w:ascii="Times New Roman" w:hAnsi="Times New Roman"/>
          <w:sz w:val="28"/>
          <w:szCs w:val="28"/>
        </w:rPr>
        <w:t>Право подписи документов</w:t>
      </w:r>
      <w:r w:rsidR="00B52D79">
        <w:rPr>
          <w:rFonts w:ascii="Times New Roman" w:hAnsi="Times New Roman"/>
          <w:sz w:val="28"/>
          <w:szCs w:val="28"/>
        </w:rPr>
        <w:t>.</w:t>
      </w:r>
    </w:p>
    <w:p w14:paraId="4FC89411" w14:textId="7804EA1A" w:rsidR="00B52D79"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6. </w:t>
      </w:r>
      <w:r w:rsidRPr="00B52D79">
        <w:rPr>
          <w:rFonts w:ascii="Times New Roman" w:hAnsi="Times New Roman"/>
          <w:sz w:val="28"/>
          <w:szCs w:val="28"/>
        </w:rPr>
        <w:t>График документооборота</w:t>
      </w:r>
      <w:r>
        <w:rPr>
          <w:rFonts w:ascii="Times New Roman" w:hAnsi="Times New Roman"/>
          <w:sz w:val="28"/>
          <w:szCs w:val="28"/>
        </w:rPr>
        <w:t>.</w:t>
      </w:r>
    </w:p>
    <w:p w14:paraId="6D9DC51B" w14:textId="6F95E433" w:rsidR="00B52D79"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7. </w:t>
      </w:r>
      <w:r w:rsidRPr="00B52D79">
        <w:rPr>
          <w:rFonts w:ascii="Times New Roman" w:hAnsi="Times New Roman"/>
          <w:sz w:val="28"/>
          <w:szCs w:val="28"/>
        </w:rPr>
        <w:t>Порядок проведения инвентаризаций активов и обязательств</w:t>
      </w:r>
      <w:r>
        <w:rPr>
          <w:rFonts w:ascii="Times New Roman" w:hAnsi="Times New Roman"/>
          <w:sz w:val="28"/>
          <w:szCs w:val="28"/>
        </w:rPr>
        <w:t>.</w:t>
      </w:r>
    </w:p>
    <w:p w14:paraId="581D29EF" w14:textId="64606300" w:rsidR="00B52D79"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8. </w:t>
      </w:r>
      <w:r w:rsidRPr="00B52D79">
        <w:rPr>
          <w:rFonts w:ascii="Times New Roman" w:hAnsi="Times New Roman"/>
          <w:sz w:val="28"/>
          <w:szCs w:val="28"/>
        </w:rPr>
        <w:t>Положение о постоянно действующей комиссии по поступлению и выбытию активов</w:t>
      </w:r>
      <w:r>
        <w:rPr>
          <w:rFonts w:ascii="Times New Roman" w:hAnsi="Times New Roman"/>
          <w:sz w:val="28"/>
          <w:szCs w:val="28"/>
        </w:rPr>
        <w:t>.</w:t>
      </w:r>
    </w:p>
    <w:p w14:paraId="5826504F" w14:textId="60C2D52F" w:rsidR="00B52D79"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9. </w:t>
      </w:r>
      <w:r w:rsidRPr="00B52D79">
        <w:rPr>
          <w:rFonts w:ascii="Times New Roman" w:hAnsi="Times New Roman"/>
          <w:sz w:val="28"/>
          <w:szCs w:val="28"/>
        </w:rPr>
        <w:t>Порядок признания в бухгалтерском учете и раскрытия в бухгалтерской отчетности событий после отчетной даты</w:t>
      </w:r>
      <w:r>
        <w:rPr>
          <w:rFonts w:ascii="Times New Roman" w:hAnsi="Times New Roman"/>
          <w:sz w:val="28"/>
          <w:szCs w:val="28"/>
        </w:rPr>
        <w:t>.</w:t>
      </w:r>
    </w:p>
    <w:p w14:paraId="714BA450" w14:textId="2D795247" w:rsidR="00B52D79"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10. </w:t>
      </w:r>
      <w:r w:rsidRPr="00B52D79">
        <w:rPr>
          <w:rFonts w:ascii="Times New Roman" w:hAnsi="Times New Roman"/>
          <w:sz w:val="28"/>
          <w:szCs w:val="28"/>
        </w:rPr>
        <w:t>Порядок списания (восстановления) дебиторской задолженности по доходам бюджетных и автономных учреждений</w:t>
      </w:r>
      <w:r>
        <w:rPr>
          <w:rFonts w:ascii="Times New Roman" w:hAnsi="Times New Roman"/>
          <w:sz w:val="28"/>
          <w:szCs w:val="28"/>
        </w:rPr>
        <w:t>.</w:t>
      </w:r>
    </w:p>
    <w:p w14:paraId="58967CC9" w14:textId="22563E58" w:rsidR="00B52D79" w:rsidRPr="009429BD" w:rsidRDefault="00B52D79" w:rsidP="007E7DD4">
      <w:pPr>
        <w:pStyle w:val="a6"/>
        <w:tabs>
          <w:tab w:val="left" w:pos="567"/>
        </w:tabs>
        <w:spacing w:after="100" w:line="360" w:lineRule="atLeast"/>
        <w:ind w:left="0" w:firstLine="720"/>
        <w:jc w:val="both"/>
        <w:rPr>
          <w:rFonts w:ascii="Times New Roman" w:hAnsi="Times New Roman"/>
          <w:sz w:val="28"/>
          <w:szCs w:val="28"/>
        </w:rPr>
      </w:pPr>
      <w:r>
        <w:rPr>
          <w:rFonts w:ascii="Times New Roman" w:hAnsi="Times New Roman"/>
          <w:sz w:val="28"/>
          <w:szCs w:val="28"/>
        </w:rPr>
        <w:t xml:space="preserve">Приложение № 11. </w:t>
      </w:r>
      <w:r w:rsidRPr="00B52D79">
        <w:rPr>
          <w:rFonts w:ascii="Times New Roman" w:hAnsi="Times New Roman"/>
          <w:sz w:val="28"/>
          <w:szCs w:val="28"/>
        </w:rPr>
        <w:t>Порядок списания задолженности, невостребованной кредиторами, с забалансового учета бюджетных и автономных учреждений</w:t>
      </w:r>
      <w:r>
        <w:rPr>
          <w:rFonts w:ascii="Times New Roman" w:hAnsi="Times New Roman"/>
          <w:sz w:val="28"/>
          <w:szCs w:val="28"/>
        </w:rPr>
        <w:t>.</w:t>
      </w:r>
    </w:p>
    <w:p w14:paraId="2B38DB50" w14:textId="4D3B48E6" w:rsidR="004D5C1E" w:rsidRPr="00F22746" w:rsidRDefault="004D5C1E" w:rsidP="00B52D79">
      <w:pPr>
        <w:tabs>
          <w:tab w:val="left" w:pos="1080"/>
        </w:tabs>
        <w:spacing w:after="160"/>
        <w:jc w:val="both"/>
        <w:rPr>
          <w:rFonts w:ascii="Times New Roman" w:hAnsi="Times New Roman"/>
          <w:color w:val="FF0000"/>
          <w:sz w:val="28"/>
          <w:szCs w:val="28"/>
        </w:rPr>
      </w:pPr>
    </w:p>
    <w:p w14:paraId="7668890D" w14:textId="235EAE56" w:rsidR="005D01E9" w:rsidRPr="00F22746" w:rsidRDefault="005D01E9" w:rsidP="00843962">
      <w:pPr>
        <w:tabs>
          <w:tab w:val="left" w:pos="1080"/>
        </w:tabs>
        <w:spacing w:after="0"/>
        <w:jc w:val="both"/>
        <w:rPr>
          <w:rFonts w:ascii="Times New Roman" w:hAnsi="Times New Roman"/>
          <w:color w:val="FF0000"/>
          <w:sz w:val="28"/>
          <w:szCs w:val="28"/>
        </w:rPr>
      </w:pPr>
    </w:p>
    <w:p w14:paraId="0252E167" w14:textId="409DDCD2" w:rsidR="005D01E9" w:rsidRPr="00F22746" w:rsidRDefault="005D01E9" w:rsidP="00843962">
      <w:pPr>
        <w:tabs>
          <w:tab w:val="left" w:pos="1080"/>
        </w:tabs>
        <w:spacing w:after="0"/>
        <w:jc w:val="both"/>
        <w:rPr>
          <w:rFonts w:ascii="Times New Roman" w:hAnsi="Times New Roman"/>
          <w:color w:val="FF0000"/>
          <w:sz w:val="28"/>
          <w:szCs w:val="28"/>
        </w:rPr>
      </w:pPr>
    </w:p>
    <w:sectPr w:rsidR="005D01E9" w:rsidRPr="00F22746" w:rsidSect="00570BED">
      <w:footerReference w:type="default" r:id="rId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38328" w14:textId="77777777" w:rsidR="00295D08" w:rsidRDefault="00295D08" w:rsidP="00B46A50">
      <w:pPr>
        <w:spacing w:after="0" w:line="240" w:lineRule="auto"/>
      </w:pPr>
      <w:r>
        <w:separator/>
      </w:r>
    </w:p>
  </w:endnote>
  <w:endnote w:type="continuationSeparator" w:id="0">
    <w:p w14:paraId="582C612F" w14:textId="77777777" w:rsidR="00295D08" w:rsidRDefault="00295D08" w:rsidP="00B4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538253"/>
      <w:docPartObj>
        <w:docPartGallery w:val="Page Numbers (Bottom of Page)"/>
        <w:docPartUnique/>
      </w:docPartObj>
    </w:sdtPr>
    <w:sdtEndPr/>
    <w:sdtContent>
      <w:p w14:paraId="62ACCECA" w14:textId="2079593E" w:rsidR="005367EA" w:rsidRDefault="005367EA">
        <w:pPr>
          <w:pStyle w:val="af"/>
          <w:jc w:val="right"/>
        </w:pPr>
        <w:r>
          <w:fldChar w:fldCharType="begin"/>
        </w:r>
        <w:r>
          <w:instrText>PAGE   \* MERGEFORMAT</w:instrText>
        </w:r>
        <w:r>
          <w:fldChar w:fldCharType="separate"/>
        </w:r>
        <w:r w:rsidR="003A274A">
          <w:rPr>
            <w:noProof/>
          </w:rPr>
          <w:t>8</w:t>
        </w:r>
        <w:r>
          <w:fldChar w:fldCharType="end"/>
        </w:r>
      </w:p>
    </w:sdtContent>
  </w:sdt>
  <w:p w14:paraId="3B0F5B31" w14:textId="77777777" w:rsidR="005367EA" w:rsidRDefault="005367E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EC23B" w14:textId="77777777" w:rsidR="00295D08" w:rsidRDefault="00295D08" w:rsidP="00B46A50">
      <w:pPr>
        <w:spacing w:after="0" w:line="240" w:lineRule="auto"/>
      </w:pPr>
      <w:r>
        <w:separator/>
      </w:r>
    </w:p>
  </w:footnote>
  <w:footnote w:type="continuationSeparator" w:id="0">
    <w:p w14:paraId="1F836E9F" w14:textId="77777777" w:rsidR="00295D08" w:rsidRDefault="00295D08" w:rsidP="00B46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1B8F"/>
    <w:multiLevelType w:val="hybridMultilevel"/>
    <w:tmpl w:val="62364F60"/>
    <w:lvl w:ilvl="0" w:tplc="48626372">
      <w:start w:val="1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75874AE"/>
    <w:multiLevelType w:val="multilevel"/>
    <w:tmpl w:val="ED54634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1368D2"/>
    <w:multiLevelType w:val="multilevel"/>
    <w:tmpl w:val="A98498B4"/>
    <w:lvl w:ilvl="0">
      <w:start w:val="1"/>
      <w:numFmt w:val="decimal"/>
      <w:lvlText w:val="%1."/>
      <w:lvlJc w:val="left"/>
      <w:pPr>
        <w:ind w:left="1080" w:hanging="360"/>
      </w:pPr>
      <w:rPr>
        <w:rFonts w:cs="Times New Roman" w:hint="default"/>
      </w:rPr>
    </w:lvl>
    <w:lvl w:ilvl="1">
      <w:start w:val="6"/>
      <w:numFmt w:val="decimal"/>
      <w:isLgl/>
      <w:lvlText w:val="%1.%2"/>
      <w:lvlJc w:val="left"/>
      <w:pPr>
        <w:ind w:left="1170" w:hanging="45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25DE6BBB"/>
    <w:multiLevelType w:val="multilevel"/>
    <w:tmpl w:val="CCECFE7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8"/>
      </w:rPr>
    </w:lvl>
    <w:lvl w:ilvl="2">
      <w:start w:val="1"/>
      <w:numFmt w:val="decimal"/>
      <w:lvlText w:val="%1.%2.%3."/>
      <w:lvlJc w:val="left"/>
      <w:pPr>
        <w:tabs>
          <w:tab w:val="num" w:pos="3981"/>
        </w:tabs>
        <w:ind w:left="3981" w:hanging="720"/>
      </w:pPr>
      <w:rPr>
        <w:rFonts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sz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5E45E58"/>
    <w:multiLevelType w:val="multilevel"/>
    <w:tmpl w:val="415A6BA6"/>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20"/>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4C6866"/>
    <w:multiLevelType w:val="multilevel"/>
    <w:tmpl w:val="E69EB94E"/>
    <w:lvl w:ilvl="0">
      <w:start w:val="11"/>
      <w:numFmt w:val="decimal"/>
      <w:lvlText w:val="%1."/>
      <w:lvlJc w:val="left"/>
      <w:pPr>
        <w:ind w:left="1789" w:hanging="360"/>
      </w:pPr>
      <w:rPr>
        <w:rFonts w:hint="default"/>
      </w:rPr>
    </w:lvl>
    <w:lvl w:ilvl="1">
      <w:start w:val="2"/>
      <w:numFmt w:val="decimal"/>
      <w:isLgl/>
      <w:lvlText w:val="%1.%2."/>
      <w:lvlJc w:val="left"/>
      <w:pPr>
        <w:ind w:left="2845" w:hanging="1416"/>
      </w:pPr>
      <w:rPr>
        <w:rFonts w:hint="default"/>
      </w:rPr>
    </w:lvl>
    <w:lvl w:ilvl="2">
      <w:start w:val="1"/>
      <w:numFmt w:val="decimal"/>
      <w:isLgl/>
      <w:lvlText w:val="%1.%2.%3."/>
      <w:lvlJc w:val="left"/>
      <w:pPr>
        <w:ind w:left="2845" w:hanging="1416"/>
      </w:pPr>
      <w:rPr>
        <w:rFonts w:hint="default"/>
      </w:rPr>
    </w:lvl>
    <w:lvl w:ilvl="3">
      <w:start w:val="1"/>
      <w:numFmt w:val="decimal"/>
      <w:isLgl/>
      <w:lvlText w:val="%1.%2.%3.%4."/>
      <w:lvlJc w:val="left"/>
      <w:pPr>
        <w:ind w:left="2845" w:hanging="1416"/>
      </w:pPr>
      <w:rPr>
        <w:rFonts w:hint="default"/>
      </w:rPr>
    </w:lvl>
    <w:lvl w:ilvl="4">
      <w:start w:val="1"/>
      <w:numFmt w:val="decimal"/>
      <w:isLgl/>
      <w:lvlText w:val="%1.%2.%3.%4.%5."/>
      <w:lvlJc w:val="left"/>
      <w:pPr>
        <w:ind w:left="2845" w:hanging="1416"/>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nsid w:val="26D60F6F"/>
    <w:multiLevelType w:val="multilevel"/>
    <w:tmpl w:val="CCECFE7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8"/>
      </w:rPr>
    </w:lvl>
    <w:lvl w:ilvl="2">
      <w:start w:val="1"/>
      <w:numFmt w:val="decimal"/>
      <w:lvlText w:val="%1.%2.%3."/>
      <w:lvlJc w:val="left"/>
      <w:pPr>
        <w:tabs>
          <w:tab w:val="num" w:pos="4265"/>
        </w:tabs>
        <w:ind w:left="4265" w:hanging="720"/>
      </w:pPr>
      <w:rPr>
        <w:rFonts w:cs="Times New Roman" w:hint="default"/>
        <w:b w:val="0"/>
        <w:i w:val="0"/>
      </w:rPr>
    </w:lvl>
    <w:lvl w:ilvl="3">
      <w:start w:val="1"/>
      <w:numFmt w:val="decimal"/>
      <w:lvlText w:val="%1.%2.%3.%4."/>
      <w:lvlJc w:val="left"/>
      <w:pPr>
        <w:tabs>
          <w:tab w:val="num" w:pos="1080"/>
        </w:tabs>
        <w:ind w:left="1080" w:hanging="1080"/>
      </w:pPr>
      <w:rPr>
        <w:rFonts w:ascii="Times New Roman" w:hAnsi="Times New Roman" w:cs="Times New Roman" w:hint="default"/>
        <w:b w:val="0"/>
        <w:i w:val="0"/>
        <w:sz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6D72E90"/>
    <w:multiLevelType w:val="hybridMultilevel"/>
    <w:tmpl w:val="D8445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6A14F5"/>
    <w:multiLevelType w:val="hybridMultilevel"/>
    <w:tmpl w:val="C51EB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1E6A20"/>
    <w:multiLevelType w:val="hybridMultilevel"/>
    <w:tmpl w:val="1E2250EE"/>
    <w:lvl w:ilvl="0" w:tplc="3008FA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747A34"/>
    <w:multiLevelType w:val="multilevel"/>
    <w:tmpl w:val="FAB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D3C61"/>
    <w:multiLevelType w:val="hybridMultilevel"/>
    <w:tmpl w:val="25489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F116EB"/>
    <w:multiLevelType w:val="hybridMultilevel"/>
    <w:tmpl w:val="FDFEC6A4"/>
    <w:lvl w:ilvl="0" w:tplc="4EE2A4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68500B"/>
    <w:multiLevelType w:val="multilevel"/>
    <w:tmpl w:val="00AC2432"/>
    <w:lvl w:ilvl="0">
      <w:start w:val="3"/>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676B05"/>
    <w:multiLevelType w:val="hybridMultilevel"/>
    <w:tmpl w:val="B4BAF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BF3492"/>
    <w:multiLevelType w:val="hybridMultilevel"/>
    <w:tmpl w:val="3794AD4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E4E32"/>
    <w:multiLevelType w:val="multilevel"/>
    <w:tmpl w:val="1D70D718"/>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0D44F86"/>
    <w:multiLevelType w:val="hybridMultilevel"/>
    <w:tmpl w:val="343682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B73A24"/>
    <w:multiLevelType w:val="hybridMultilevel"/>
    <w:tmpl w:val="DFD0EBB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04665E"/>
    <w:multiLevelType w:val="multilevel"/>
    <w:tmpl w:val="046C0D1E"/>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30" w:hanging="720"/>
      </w:pPr>
      <w:rPr>
        <w:rFonts w:hint="default"/>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F3B4FF0"/>
    <w:multiLevelType w:val="multilevel"/>
    <w:tmpl w:val="355442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54791"/>
    <w:multiLevelType w:val="hybridMultilevel"/>
    <w:tmpl w:val="ADB802F2"/>
    <w:lvl w:ilvl="0" w:tplc="41027472">
      <w:start w:val="9"/>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27614E"/>
    <w:multiLevelType w:val="hybridMultilevel"/>
    <w:tmpl w:val="6D92D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85168A"/>
    <w:multiLevelType w:val="hybridMultilevel"/>
    <w:tmpl w:val="CE74D1A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60585125"/>
    <w:multiLevelType w:val="hybridMultilevel"/>
    <w:tmpl w:val="99ACD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FE197D"/>
    <w:multiLevelType w:val="multilevel"/>
    <w:tmpl w:val="96D037CC"/>
    <w:lvl w:ilvl="0">
      <w:start w:val="6"/>
      <w:numFmt w:val="decimal"/>
      <w:lvlText w:val="%1."/>
      <w:lvlJc w:val="left"/>
      <w:pPr>
        <w:ind w:left="1069" w:hanging="360"/>
      </w:pPr>
      <w:rPr>
        <w:rFonts w:hint="default"/>
      </w:rPr>
    </w:lvl>
    <w:lvl w:ilvl="1">
      <w:start w:val="3"/>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26">
    <w:nsid w:val="6DF9464C"/>
    <w:multiLevelType w:val="hybridMultilevel"/>
    <w:tmpl w:val="1242D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B1C83"/>
    <w:multiLevelType w:val="hybridMultilevel"/>
    <w:tmpl w:val="E5D8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6"/>
  </w:num>
  <w:num w:numId="4">
    <w:abstractNumId w:val="6"/>
  </w:num>
  <w:num w:numId="5">
    <w:abstractNumId w:val="22"/>
  </w:num>
  <w:num w:numId="6">
    <w:abstractNumId w:val="26"/>
  </w:num>
  <w:num w:numId="7">
    <w:abstractNumId w:val="20"/>
  </w:num>
  <w:num w:numId="8">
    <w:abstractNumId w:val="14"/>
  </w:num>
  <w:num w:numId="9">
    <w:abstractNumId w:val="27"/>
  </w:num>
  <w:num w:numId="10">
    <w:abstractNumId w:val="10"/>
  </w:num>
  <w:num w:numId="11">
    <w:abstractNumId w:val="23"/>
  </w:num>
  <w:num w:numId="12">
    <w:abstractNumId w:val="3"/>
  </w:num>
  <w:num w:numId="13">
    <w:abstractNumId w:val="7"/>
  </w:num>
  <w:num w:numId="14">
    <w:abstractNumId w:val="7"/>
  </w:num>
  <w:num w:numId="15">
    <w:abstractNumId w:val="11"/>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5"/>
  </w:num>
  <w:num w:numId="20">
    <w:abstractNumId w:val="1"/>
  </w:num>
  <w:num w:numId="21">
    <w:abstractNumId w:val="19"/>
  </w:num>
  <w:num w:numId="22">
    <w:abstractNumId w:val="13"/>
  </w:num>
  <w:num w:numId="23">
    <w:abstractNumId w:val="24"/>
  </w:num>
  <w:num w:numId="24">
    <w:abstractNumId w:val="25"/>
  </w:num>
  <w:num w:numId="25">
    <w:abstractNumId w:val="12"/>
  </w:num>
  <w:num w:numId="26">
    <w:abstractNumId w:val="21"/>
  </w:num>
  <w:num w:numId="27">
    <w:abstractNumId w:val="5"/>
  </w:num>
  <w:num w:numId="28">
    <w:abstractNumId w:val="0"/>
  </w:num>
  <w:num w:numId="29">
    <w:abstractNumId w:val="8"/>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C8"/>
    <w:rsid w:val="000003C6"/>
    <w:rsid w:val="00000591"/>
    <w:rsid w:val="00000EE2"/>
    <w:rsid w:val="00001C6E"/>
    <w:rsid w:val="0000675B"/>
    <w:rsid w:val="00007105"/>
    <w:rsid w:val="00012D74"/>
    <w:rsid w:val="00015C01"/>
    <w:rsid w:val="000178F5"/>
    <w:rsid w:val="000202AB"/>
    <w:rsid w:val="000225AD"/>
    <w:rsid w:val="00027A8F"/>
    <w:rsid w:val="00031D64"/>
    <w:rsid w:val="00032188"/>
    <w:rsid w:val="000378B5"/>
    <w:rsid w:val="0004190B"/>
    <w:rsid w:val="000434C5"/>
    <w:rsid w:val="00047A7B"/>
    <w:rsid w:val="00051B22"/>
    <w:rsid w:val="000524B3"/>
    <w:rsid w:val="0005359F"/>
    <w:rsid w:val="00054D5D"/>
    <w:rsid w:val="00065591"/>
    <w:rsid w:val="00067D65"/>
    <w:rsid w:val="00071803"/>
    <w:rsid w:val="00074F37"/>
    <w:rsid w:val="00077AFE"/>
    <w:rsid w:val="00082265"/>
    <w:rsid w:val="000911B4"/>
    <w:rsid w:val="00091B73"/>
    <w:rsid w:val="00092915"/>
    <w:rsid w:val="00093DF5"/>
    <w:rsid w:val="000A1E1F"/>
    <w:rsid w:val="000A2345"/>
    <w:rsid w:val="000A3D78"/>
    <w:rsid w:val="000A4355"/>
    <w:rsid w:val="000A44D7"/>
    <w:rsid w:val="000A7CC5"/>
    <w:rsid w:val="000A7DE8"/>
    <w:rsid w:val="000B28F3"/>
    <w:rsid w:val="000B2C4A"/>
    <w:rsid w:val="000B3181"/>
    <w:rsid w:val="000B3E21"/>
    <w:rsid w:val="000B4BAF"/>
    <w:rsid w:val="000B59EC"/>
    <w:rsid w:val="000C0202"/>
    <w:rsid w:val="000C08A1"/>
    <w:rsid w:val="000C4939"/>
    <w:rsid w:val="000C4CF1"/>
    <w:rsid w:val="000C6618"/>
    <w:rsid w:val="000D38A0"/>
    <w:rsid w:val="000D44DC"/>
    <w:rsid w:val="000D7473"/>
    <w:rsid w:val="000D7892"/>
    <w:rsid w:val="000E1C14"/>
    <w:rsid w:val="000E7859"/>
    <w:rsid w:val="000F007E"/>
    <w:rsid w:val="000F78A6"/>
    <w:rsid w:val="00104EA0"/>
    <w:rsid w:val="00105BD1"/>
    <w:rsid w:val="00107380"/>
    <w:rsid w:val="001079BE"/>
    <w:rsid w:val="00120F70"/>
    <w:rsid w:val="001263DE"/>
    <w:rsid w:val="00126555"/>
    <w:rsid w:val="00132186"/>
    <w:rsid w:val="00134909"/>
    <w:rsid w:val="0013587B"/>
    <w:rsid w:val="0013659B"/>
    <w:rsid w:val="00140CC3"/>
    <w:rsid w:val="0014305D"/>
    <w:rsid w:val="00144609"/>
    <w:rsid w:val="001447D3"/>
    <w:rsid w:val="001464AE"/>
    <w:rsid w:val="00151C5C"/>
    <w:rsid w:val="00162875"/>
    <w:rsid w:val="00164E5C"/>
    <w:rsid w:val="00171C8F"/>
    <w:rsid w:val="00171E8B"/>
    <w:rsid w:val="00173A62"/>
    <w:rsid w:val="0017443C"/>
    <w:rsid w:val="00181835"/>
    <w:rsid w:val="00181A35"/>
    <w:rsid w:val="00183588"/>
    <w:rsid w:val="0019354C"/>
    <w:rsid w:val="001946B2"/>
    <w:rsid w:val="00194D6C"/>
    <w:rsid w:val="00195BEB"/>
    <w:rsid w:val="001A1D64"/>
    <w:rsid w:val="001A3492"/>
    <w:rsid w:val="001A5E51"/>
    <w:rsid w:val="001B04C5"/>
    <w:rsid w:val="001B3BE9"/>
    <w:rsid w:val="001C0593"/>
    <w:rsid w:val="001C1122"/>
    <w:rsid w:val="001C3521"/>
    <w:rsid w:val="001C5432"/>
    <w:rsid w:val="001D09F1"/>
    <w:rsid w:val="001D3BFE"/>
    <w:rsid w:val="001D6C04"/>
    <w:rsid w:val="001E50A0"/>
    <w:rsid w:val="001E5AB9"/>
    <w:rsid w:val="001F3F6B"/>
    <w:rsid w:val="001F61A2"/>
    <w:rsid w:val="0020027F"/>
    <w:rsid w:val="00203D00"/>
    <w:rsid w:val="002073C4"/>
    <w:rsid w:val="00210FA2"/>
    <w:rsid w:val="00211BA6"/>
    <w:rsid w:val="00212652"/>
    <w:rsid w:val="00213C2F"/>
    <w:rsid w:val="00213D91"/>
    <w:rsid w:val="00214CA9"/>
    <w:rsid w:val="00223298"/>
    <w:rsid w:val="00226B41"/>
    <w:rsid w:val="002308F5"/>
    <w:rsid w:val="00230962"/>
    <w:rsid w:val="00232BEB"/>
    <w:rsid w:val="0023322D"/>
    <w:rsid w:val="002358CC"/>
    <w:rsid w:val="0024208F"/>
    <w:rsid w:val="002443C2"/>
    <w:rsid w:val="002465DB"/>
    <w:rsid w:val="002479E0"/>
    <w:rsid w:val="00254C69"/>
    <w:rsid w:val="00260B45"/>
    <w:rsid w:val="00262D78"/>
    <w:rsid w:val="0026325A"/>
    <w:rsid w:val="00264699"/>
    <w:rsid w:val="0026557C"/>
    <w:rsid w:val="002657B4"/>
    <w:rsid w:val="002673FC"/>
    <w:rsid w:val="0027353E"/>
    <w:rsid w:val="0027658A"/>
    <w:rsid w:val="00276631"/>
    <w:rsid w:val="00280620"/>
    <w:rsid w:val="00280A1D"/>
    <w:rsid w:val="00285490"/>
    <w:rsid w:val="00285923"/>
    <w:rsid w:val="002864F0"/>
    <w:rsid w:val="00290142"/>
    <w:rsid w:val="00295D08"/>
    <w:rsid w:val="00297404"/>
    <w:rsid w:val="002A00C6"/>
    <w:rsid w:val="002A08BC"/>
    <w:rsid w:val="002A19D6"/>
    <w:rsid w:val="002A1B9C"/>
    <w:rsid w:val="002A6552"/>
    <w:rsid w:val="002B6921"/>
    <w:rsid w:val="002B6F7D"/>
    <w:rsid w:val="002B7CC6"/>
    <w:rsid w:val="002C4410"/>
    <w:rsid w:val="002C4D50"/>
    <w:rsid w:val="002D4BF0"/>
    <w:rsid w:val="002D5D74"/>
    <w:rsid w:val="002E190A"/>
    <w:rsid w:val="002E2201"/>
    <w:rsid w:val="002E3DA4"/>
    <w:rsid w:val="002E758B"/>
    <w:rsid w:val="002F0619"/>
    <w:rsid w:val="002F5F89"/>
    <w:rsid w:val="002F7F0D"/>
    <w:rsid w:val="003001AC"/>
    <w:rsid w:val="003023B5"/>
    <w:rsid w:val="003047AE"/>
    <w:rsid w:val="0030557E"/>
    <w:rsid w:val="003060BA"/>
    <w:rsid w:val="00313127"/>
    <w:rsid w:val="00320684"/>
    <w:rsid w:val="00321DDD"/>
    <w:rsid w:val="0032712D"/>
    <w:rsid w:val="00331CD0"/>
    <w:rsid w:val="00334134"/>
    <w:rsid w:val="00336911"/>
    <w:rsid w:val="00336FA7"/>
    <w:rsid w:val="00345F61"/>
    <w:rsid w:val="00346BAD"/>
    <w:rsid w:val="0035224E"/>
    <w:rsid w:val="003538A5"/>
    <w:rsid w:val="00357AD0"/>
    <w:rsid w:val="00364E69"/>
    <w:rsid w:val="00365866"/>
    <w:rsid w:val="00366CC4"/>
    <w:rsid w:val="003702B7"/>
    <w:rsid w:val="00371D69"/>
    <w:rsid w:val="00371F4A"/>
    <w:rsid w:val="00373424"/>
    <w:rsid w:val="00376363"/>
    <w:rsid w:val="003776F9"/>
    <w:rsid w:val="003817EB"/>
    <w:rsid w:val="00382AA2"/>
    <w:rsid w:val="00382DA2"/>
    <w:rsid w:val="00384B07"/>
    <w:rsid w:val="00384FCA"/>
    <w:rsid w:val="00386745"/>
    <w:rsid w:val="00387D48"/>
    <w:rsid w:val="00390103"/>
    <w:rsid w:val="00390E33"/>
    <w:rsid w:val="00390E35"/>
    <w:rsid w:val="003919E5"/>
    <w:rsid w:val="00394386"/>
    <w:rsid w:val="00394BB5"/>
    <w:rsid w:val="00395BF4"/>
    <w:rsid w:val="003A00E5"/>
    <w:rsid w:val="003A274A"/>
    <w:rsid w:val="003A4137"/>
    <w:rsid w:val="003A47CB"/>
    <w:rsid w:val="003A4D92"/>
    <w:rsid w:val="003A66AA"/>
    <w:rsid w:val="003A6B6C"/>
    <w:rsid w:val="003B0EB6"/>
    <w:rsid w:val="003B18BD"/>
    <w:rsid w:val="003B1A51"/>
    <w:rsid w:val="003B1FA6"/>
    <w:rsid w:val="003B4885"/>
    <w:rsid w:val="003B7CAB"/>
    <w:rsid w:val="003C16E5"/>
    <w:rsid w:val="003C3DF3"/>
    <w:rsid w:val="003D09B4"/>
    <w:rsid w:val="003D2B38"/>
    <w:rsid w:val="003D3A79"/>
    <w:rsid w:val="003D6C61"/>
    <w:rsid w:val="003E5613"/>
    <w:rsid w:val="003E62BD"/>
    <w:rsid w:val="003E7E59"/>
    <w:rsid w:val="003F052A"/>
    <w:rsid w:val="003F1B8F"/>
    <w:rsid w:val="003F1D2E"/>
    <w:rsid w:val="003F4454"/>
    <w:rsid w:val="003F6FE5"/>
    <w:rsid w:val="004018F8"/>
    <w:rsid w:val="00403DED"/>
    <w:rsid w:val="00407968"/>
    <w:rsid w:val="004138FE"/>
    <w:rsid w:val="00422F31"/>
    <w:rsid w:val="00431DF0"/>
    <w:rsid w:val="00433005"/>
    <w:rsid w:val="00434E30"/>
    <w:rsid w:val="004465E6"/>
    <w:rsid w:val="0045151B"/>
    <w:rsid w:val="004539E8"/>
    <w:rsid w:val="00454507"/>
    <w:rsid w:val="004577A5"/>
    <w:rsid w:val="0045783B"/>
    <w:rsid w:val="004614EE"/>
    <w:rsid w:val="004646EA"/>
    <w:rsid w:val="00465BAC"/>
    <w:rsid w:val="00467336"/>
    <w:rsid w:val="00467874"/>
    <w:rsid w:val="004679FF"/>
    <w:rsid w:val="004769DA"/>
    <w:rsid w:val="00477DAD"/>
    <w:rsid w:val="004812E0"/>
    <w:rsid w:val="0048242E"/>
    <w:rsid w:val="0048773A"/>
    <w:rsid w:val="00495AFF"/>
    <w:rsid w:val="00497075"/>
    <w:rsid w:val="004A0560"/>
    <w:rsid w:val="004A0EFC"/>
    <w:rsid w:val="004A61F9"/>
    <w:rsid w:val="004B342C"/>
    <w:rsid w:val="004B556B"/>
    <w:rsid w:val="004B6D27"/>
    <w:rsid w:val="004C0796"/>
    <w:rsid w:val="004C1966"/>
    <w:rsid w:val="004C4436"/>
    <w:rsid w:val="004C5738"/>
    <w:rsid w:val="004C6E16"/>
    <w:rsid w:val="004D1344"/>
    <w:rsid w:val="004D2F7C"/>
    <w:rsid w:val="004D5C1E"/>
    <w:rsid w:val="004D7500"/>
    <w:rsid w:val="004E4229"/>
    <w:rsid w:val="004E59C1"/>
    <w:rsid w:val="004E67B2"/>
    <w:rsid w:val="004E716D"/>
    <w:rsid w:val="004F2698"/>
    <w:rsid w:val="004F4E15"/>
    <w:rsid w:val="004F54CA"/>
    <w:rsid w:val="004F56A1"/>
    <w:rsid w:val="004F7C2C"/>
    <w:rsid w:val="00504818"/>
    <w:rsid w:val="00505C66"/>
    <w:rsid w:val="00506654"/>
    <w:rsid w:val="00506C2C"/>
    <w:rsid w:val="0051060B"/>
    <w:rsid w:val="005152AB"/>
    <w:rsid w:val="00521579"/>
    <w:rsid w:val="0052162C"/>
    <w:rsid w:val="005223FC"/>
    <w:rsid w:val="00522EA0"/>
    <w:rsid w:val="005265B4"/>
    <w:rsid w:val="005367EA"/>
    <w:rsid w:val="00540DA4"/>
    <w:rsid w:val="00545797"/>
    <w:rsid w:val="00546244"/>
    <w:rsid w:val="00546DF6"/>
    <w:rsid w:val="00547625"/>
    <w:rsid w:val="005514C8"/>
    <w:rsid w:val="00552003"/>
    <w:rsid w:val="00554AA3"/>
    <w:rsid w:val="00554F20"/>
    <w:rsid w:val="005552A4"/>
    <w:rsid w:val="005602A7"/>
    <w:rsid w:val="00562C92"/>
    <w:rsid w:val="0056632D"/>
    <w:rsid w:val="0056750A"/>
    <w:rsid w:val="005675C1"/>
    <w:rsid w:val="005705C6"/>
    <w:rsid w:val="00570BED"/>
    <w:rsid w:val="00570E19"/>
    <w:rsid w:val="00574298"/>
    <w:rsid w:val="00575268"/>
    <w:rsid w:val="00577A73"/>
    <w:rsid w:val="005801BC"/>
    <w:rsid w:val="005803B4"/>
    <w:rsid w:val="005844DE"/>
    <w:rsid w:val="00585D8A"/>
    <w:rsid w:val="00585FA5"/>
    <w:rsid w:val="005908DA"/>
    <w:rsid w:val="005935DA"/>
    <w:rsid w:val="00595DED"/>
    <w:rsid w:val="005A2715"/>
    <w:rsid w:val="005A38E5"/>
    <w:rsid w:val="005A629A"/>
    <w:rsid w:val="005B598E"/>
    <w:rsid w:val="005C1614"/>
    <w:rsid w:val="005C41D1"/>
    <w:rsid w:val="005C7164"/>
    <w:rsid w:val="005D01E9"/>
    <w:rsid w:val="005D0267"/>
    <w:rsid w:val="005D14DD"/>
    <w:rsid w:val="005E3A32"/>
    <w:rsid w:val="005E4CCE"/>
    <w:rsid w:val="005E60F1"/>
    <w:rsid w:val="005F0925"/>
    <w:rsid w:val="005F234C"/>
    <w:rsid w:val="005F3B69"/>
    <w:rsid w:val="005F439C"/>
    <w:rsid w:val="00606D9B"/>
    <w:rsid w:val="006122AA"/>
    <w:rsid w:val="00613110"/>
    <w:rsid w:val="0061504B"/>
    <w:rsid w:val="00621B75"/>
    <w:rsid w:val="00621D20"/>
    <w:rsid w:val="00623050"/>
    <w:rsid w:val="00623D6C"/>
    <w:rsid w:val="00624587"/>
    <w:rsid w:val="00625A34"/>
    <w:rsid w:val="00631DAE"/>
    <w:rsid w:val="00635C3F"/>
    <w:rsid w:val="00637CF6"/>
    <w:rsid w:val="006406F8"/>
    <w:rsid w:val="00644D7C"/>
    <w:rsid w:val="00647155"/>
    <w:rsid w:val="006519A8"/>
    <w:rsid w:val="00651E0E"/>
    <w:rsid w:val="00652413"/>
    <w:rsid w:val="00652A12"/>
    <w:rsid w:val="0065347B"/>
    <w:rsid w:val="00653874"/>
    <w:rsid w:val="006568AC"/>
    <w:rsid w:val="00662043"/>
    <w:rsid w:val="00666091"/>
    <w:rsid w:val="00666EAE"/>
    <w:rsid w:val="00667963"/>
    <w:rsid w:val="00670F7C"/>
    <w:rsid w:val="006739B0"/>
    <w:rsid w:val="00675FFE"/>
    <w:rsid w:val="006813A6"/>
    <w:rsid w:val="00685843"/>
    <w:rsid w:val="00686CF6"/>
    <w:rsid w:val="0069134B"/>
    <w:rsid w:val="00695B56"/>
    <w:rsid w:val="006A42F7"/>
    <w:rsid w:val="006B03E8"/>
    <w:rsid w:val="006B2076"/>
    <w:rsid w:val="006B255E"/>
    <w:rsid w:val="006B2C78"/>
    <w:rsid w:val="006B3793"/>
    <w:rsid w:val="006B622E"/>
    <w:rsid w:val="006B6758"/>
    <w:rsid w:val="006B68D3"/>
    <w:rsid w:val="006B7928"/>
    <w:rsid w:val="006C000B"/>
    <w:rsid w:val="006C1293"/>
    <w:rsid w:val="006C196F"/>
    <w:rsid w:val="006C2E4F"/>
    <w:rsid w:val="006C5571"/>
    <w:rsid w:val="006C7CD2"/>
    <w:rsid w:val="006D0F0A"/>
    <w:rsid w:val="006D5220"/>
    <w:rsid w:val="006D55B5"/>
    <w:rsid w:val="006D6BD4"/>
    <w:rsid w:val="006E6BFB"/>
    <w:rsid w:val="006E7C84"/>
    <w:rsid w:val="006F13FB"/>
    <w:rsid w:val="006F4FC6"/>
    <w:rsid w:val="007177EE"/>
    <w:rsid w:val="00720970"/>
    <w:rsid w:val="00720B53"/>
    <w:rsid w:val="007235BD"/>
    <w:rsid w:val="0072371C"/>
    <w:rsid w:val="007305D0"/>
    <w:rsid w:val="00733935"/>
    <w:rsid w:val="00742F51"/>
    <w:rsid w:val="00743E58"/>
    <w:rsid w:val="00746448"/>
    <w:rsid w:val="00746F22"/>
    <w:rsid w:val="00752652"/>
    <w:rsid w:val="0075518F"/>
    <w:rsid w:val="007577BE"/>
    <w:rsid w:val="007667EA"/>
    <w:rsid w:val="00773234"/>
    <w:rsid w:val="007777D7"/>
    <w:rsid w:val="00777DDC"/>
    <w:rsid w:val="00780C98"/>
    <w:rsid w:val="00783678"/>
    <w:rsid w:val="00783D9D"/>
    <w:rsid w:val="00784A44"/>
    <w:rsid w:val="007855BB"/>
    <w:rsid w:val="00793FD0"/>
    <w:rsid w:val="00794791"/>
    <w:rsid w:val="00797A50"/>
    <w:rsid w:val="007A369C"/>
    <w:rsid w:val="007A532D"/>
    <w:rsid w:val="007A679E"/>
    <w:rsid w:val="007B0937"/>
    <w:rsid w:val="007B1BB6"/>
    <w:rsid w:val="007B239D"/>
    <w:rsid w:val="007B2521"/>
    <w:rsid w:val="007B3479"/>
    <w:rsid w:val="007B4F43"/>
    <w:rsid w:val="007B605F"/>
    <w:rsid w:val="007B7563"/>
    <w:rsid w:val="007C1284"/>
    <w:rsid w:val="007C1D8D"/>
    <w:rsid w:val="007C38CB"/>
    <w:rsid w:val="007C5FFC"/>
    <w:rsid w:val="007C7DF9"/>
    <w:rsid w:val="007D099D"/>
    <w:rsid w:val="007D3065"/>
    <w:rsid w:val="007D3148"/>
    <w:rsid w:val="007D3A28"/>
    <w:rsid w:val="007D524B"/>
    <w:rsid w:val="007D5A0C"/>
    <w:rsid w:val="007E16B6"/>
    <w:rsid w:val="007E20EB"/>
    <w:rsid w:val="007E23AF"/>
    <w:rsid w:val="007E3D55"/>
    <w:rsid w:val="007E5EF5"/>
    <w:rsid w:val="007E7DD4"/>
    <w:rsid w:val="007F2646"/>
    <w:rsid w:val="007F5CD1"/>
    <w:rsid w:val="008022D8"/>
    <w:rsid w:val="00802476"/>
    <w:rsid w:val="00802A0D"/>
    <w:rsid w:val="008032F1"/>
    <w:rsid w:val="00804136"/>
    <w:rsid w:val="00810DBD"/>
    <w:rsid w:val="008136D7"/>
    <w:rsid w:val="00813B28"/>
    <w:rsid w:val="008212D2"/>
    <w:rsid w:val="00821F30"/>
    <w:rsid w:val="00822A30"/>
    <w:rsid w:val="00824357"/>
    <w:rsid w:val="008301D1"/>
    <w:rsid w:val="00830362"/>
    <w:rsid w:val="0083658E"/>
    <w:rsid w:val="00840786"/>
    <w:rsid w:val="00841FCC"/>
    <w:rsid w:val="00843962"/>
    <w:rsid w:val="00843C49"/>
    <w:rsid w:val="00845D00"/>
    <w:rsid w:val="0084789C"/>
    <w:rsid w:val="00850DB0"/>
    <w:rsid w:val="00851F86"/>
    <w:rsid w:val="00852326"/>
    <w:rsid w:val="00855DA4"/>
    <w:rsid w:val="008610A5"/>
    <w:rsid w:val="00867585"/>
    <w:rsid w:val="00870499"/>
    <w:rsid w:val="00872203"/>
    <w:rsid w:val="0087231C"/>
    <w:rsid w:val="00877C46"/>
    <w:rsid w:val="008833A3"/>
    <w:rsid w:val="0088604D"/>
    <w:rsid w:val="0088606B"/>
    <w:rsid w:val="00890DB0"/>
    <w:rsid w:val="00892A3C"/>
    <w:rsid w:val="00896426"/>
    <w:rsid w:val="008A0ED8"/>
    <w:rsid w:val="008A2810"/>
    <w:rsid w:val="008A364F"/>
    <w:rsid w:val="008A5024"/>
    <w:rsid w:val="008A59F7"/>
    <w:rsid w:val="008A5AE4"/>
    <w:rsid w:val="008A5C28"/>
    <w:rsid w:val="008A5F51"/>
    <w:rsid w:val="008A7AF5"/>
    <w:rsid w:val="008A7F95"/>
    <w:rsid w:val="008B10A8"/>
    <w:rsid w:val="008B1940"/>
    <w:rsid w:val="008B6AEA"/>
    <w:rsid w:val="008C7708"/>
    <w:rsid w:val="008D0D9C"/>
    <w:rsid w:val="008D756A"/>
    <w:rsid w:val="008E2B03"/>
    <w:rsid w:val="008E2B05"/>
    <w:rsid w:val="008E5080"/>
    <w:rsid w:val="008E5642"/>
    <w:rsid w:val="008F2C0E"/>
    <w:rsid w:val="008F45ED"/>
    <w:rsid w:val="00900AAA"/>
    <w:rsid w:val="00902077"/>
    <w:rsid w:val="009039AE"/>
    <w:rsid w:val="0090762A"/>
    <w:rsid w:val="00907EEC"/>
    <w:rsid w:val="0091258A"/>
    <w:rsid w:val="0091412B"/>
    <w:rsid w:val="009149BE"/>
    <w:rsid w:val="00915AE2"/>
    <w:rsid w:val="00920C95"/>
    <w:rsid w:val="00923966"/>
    <w:rsid w:val="009264EC"/>
    <w:rsid w:val="00927926"/>
    <w:rsid w:val="009340B6"/>
    <w:rsid w:val="00935B1F"/>
    <w:rsid w:val="00935CF9"/>
    <w:rsid w:val="009429BD"/>
    <w:rsid w:val="00943745"/>
    <w:rsid w:val="00943835"/>
    <w:rsid w:val="00946DAE"/>
    <w:rsid w:val="009517DE"/>
    <w:rsid w:val="009544CC"/>
    <w:rsid w:val="00957603"/>
    <w:rsid w:val="00961C25"/>
    <w:rsid w:val="009624A6"/>
    <w:rsid w:val="009646CA"/>
    <w:rsid w:val="00966BF5"/>
    <w:rsid w:val="009742EB"/>
    <w:rsid w:val="00975FD0"/>
    <w:rsid w:val="00976B0E"/>
    <w:rsid w:val="00981292"/>
    <w:rsid w:val="00983AE2"/>
    <w:rsid w:val="00985372"/>
    <w:rsid w:val="00990D5C"/>
    <w:rsid w:val="009A099D"/>
    <w:rsid w:val="009A342D"/>
    <w:rsid w:val="009A37A9"/>
    <w:rsid w:val="009A576D"/>
    <w:rsid w:val="009B0A85"/>
    <w:rsid w:val="009B61AF"/>
    <w:rsid w:val="009B673B"/>
    <w:rsid w:val="009C0B72"/>
    <w:rsid w:val="009C22F2"/>
    <w:rsid w:val="009C505B"/>
    <w:rsid w:val="009D077E"/>
    <w:rsid w:val="009D111B"/>
    <w:rsid w:val="009D28A7"/>
    <w:rsid w:val="009E1C16"/>
    <w:rsid w:val="009E2B61"/>
    <w:rsid w:val="009E2C4A"/>
    <w:rsid w:val="009F3ED1"/>
    <w:rsid w:val="009F4CDA"/>
    <w:rsid w:val="009F580B"/>
    <w:rsid w:val="00A1004B"/>
    <w:rsid w:val="00A10160"/>
    <w:rsid w:val="00A10871"/>
    <w:rsid w:val="00A154A9"/>
    <w:rsid w:val="00A214F6"/>
    <w:rsid w:val="00A22666"/>
    <w:rsid w:val="00A230FB"/>
    <w:rsid w:val="00A23A49"/>
    <w:rsid w:val="00A23A9A"/>
    <w:rsid w:val="00A25F58"/>
    <w:rsid w:val="00A30A36"/>
    <w:rsid w:val="00A31573"/>
    <w:rsid w:val="00A33953"/>
    <w:rsid w:val="00A43385"/>
    <w:rsid w:val="00A4668C"/>
    <w:rsid w:val="00A474AF"/>
    <w:rsid w:val="00A47A8B"/>
    <w:rsid w:val="00A5155D"/>
    <w:rsid w:val="00A531ED"/>
    <w:rsid w:val="00A55D47"/>
    <w:rsid w:val="00A56FEA"/>
    <w:rsid w:val="00A61FB9"/>
    <w:rsid w:val="00A650FE"/>
    <w:rsid w:val="00A66276"/>
    <w:rsid w:val="00A672B8"/>
    <w:rsid w:val="00A676FB"/>
    <w:rsid w:val="00A70480"/>
    <w:rsid w:val="00A77748"/>
    <w:rsid w:val="00A80AF4"/>
    <w:rsid w:val="00A87605"/>
    <w:rsid w:val="00A9049B"/>
    <w:rsid w:val="00A92929"/>
    <w:rsid w:val="00A9441C"/>
    <w:rsid w:val="00AA2EC8"/>
    <w:rsid w:val="00AA45EB"/>
    <w:rsid w:val="00AA7F70"/>
    <w:rsid w:val="00AB0B5A"/>
    <w:rsid w:val="00AB1853"/>
    <w:rsid w:val="00AB39EC"/>
    <w:rsid w:val="00AB4C82"/>
    <w:rsid w:val="00AB7EC1"/>
    <w:rsid w:val="00AC0705"/>
    <w:rsid w:val="00AC1816"/>
    <w:rsid w:val="00AC1AAC"/>
    <w:rsid w:val="00AC1AE2"/>
    <w:rsid w:val="00AC1E0F"/>
    <w:rsid w:val="00AC3315"/>
    <w:rsid w:val="00AC3CA6"/>
    <w:rsid w:val="00AC4CD1"/>
    <w:rsid w:val="00AC57B3"/>
    <w:rsid w:val="00AC6EF1"/>
    <w:rsid w:val="00AD03CD"/>
    <w:rsid w:val="00AD0783"/>
    <w:rsid w:val="00AD7DBF"/>
    <w:rsid w:val="00AD7FCE"/>
    <w:rsid w:val="00AE59A3"/>
    <w:rsid w:val="00AE5A69"/>
    <w:rsid w:val="00AF0618"/>
    <w:rsid w:val="00AF3502"/>
    <w:rsid w:val="00AF4677"/>
    <w:rsid w:val="00AF5D23"/>
    <w:rsid w:val="00AF7816"/>
    <w:rsid w:val="00B0152B"/>
    <w:rsid w:val="00B01E79"/>
    <w:rsid w:val="00B02131"/>
    <w:rsid w:val="00B025FD"/>
    <w:rsid w:val="00B04BCB"/>
    <w:rsid w:val="00B0526E"/>
    <w:rsid w:val="00B10F2D"/>
    <w:rsid w:val="00B13643"/>
    <w:rsid w:val="00B17F8C"/>
    <w:rsid w:val="00B24DA7"/>
    <w:rsid w:val="00B31882"/>
    <w:rsid w:val="00B31EBF"/>
    <w:rsid w:val="00B33700"/>
    <w:rsid w:val="00B349C8"/>
    <w:rsid w:val="00B43A2C"/>
    <w:rsid w:val="00B45DF2"/>
    <w:rsid w:val="00B464D4"/>
    <w:rsid w:val="00B46A50"/>
    <w:rsid w:val="00B46EAB"/>
    <w:rsid w:val="00B52D79"/>
    <w:rsid w:val="00B52E23"/>
    <w:rsid w:val="00B54328"/>
    <w:rsid w:val="00B544B9"/>
    <w:rsid w:val="00B55CB6"/>
    <w:rsid w:val="00B673BE"/>
    <w:rsid w:val="00B677C9"/>
    <w:rsid w:val="00B71C6B"/>
    <w:rsid w:val="00B73651"/>
    <w:rsid w:val="00B73A46"/>
    <w:rsid w:val="00B73BC8"/>
    <w:rsid w:val="00B751DE"/>
    <w:rsid w:val="00B77D2F"/>
    <w:rsid w:val="00B802B3"/>
    <w:rsid w:val="00B92360"/>
    <w:rsid w:val="00B95E3F"/>
    <w:rsid w:val="00BA7DEE"/>
    <w:rsid w:val="00BB79B6"/>
    <w:rsid w:val="00BC1123"/>
    <w:rsid w:val="00BC53E8"/>
    <w:rsid w:val="00BD0504"/>
    <w:rsid w:val="00BD56B5"/>
    <w:rsid w:val="00BD5A30"/>
    <w:rsid w:val="00BE1D4B"/>
    <w:rsid w:val="00BE2907"/>
    <w:rsid w:val="00BE2D06"/>
    <w:rsid w:val="00BE40E3"/>
    <w:rsid w:val="00C055C3"/>
    <w:rsid w:val="00C06DF6"/>
    <w:rsid w:val="00C12DDA"/>
    <w:rsid w:val="00C1348D"/>
    <w:rsid w:val="00C147C9"/>
    <w:rsid w:val="00C2068C"/>
    <w:rsid w:val="00C20AFA"/>
    <w:rsid w:val="00C21753"/>
    <w:rsid w:val="00C23150"/>
    <w:rsid w:val="00C24B3F"/>
    <w:rsid w:val="00C24D3A"/>
    <w:rsid w:val="00C25B9E"/>
    <w:rsid w:val="00C26751"/>
    <w:rsid w:val="00C33752"/>
    <w:rsid w:val="00C35C5C"/>
    <w:rsid w:val="00C3613D"/>
    <w:rsid w:val="00C40393"/>
    <w:rsid w:val="00C40F1E"/>
    <w:rsid w:val="00C41D7D"/>
    <w:rsid w:val="00C42197"/>
    <w:rsid w:val="00C4309E"/>
    <w:rsid w:val="00C452CA"/>
    <w:rsid w:val="00C4631D"/>
    <w:rsid w:val="00C46BCE"/>
    <w:rsid w:val="00C4799E"/>
    <w:rsid w:val="00C52437"/>
    <w:rsid w:val="00C56060"/>
    <w:rsid w:val="00C572C8"/>
    <w:rsid w:val="00C57AB4"/>
    <w:rsid w:val="00C61060"/>
    <w:rsid w:val="00C6176B"/>
    <w:rsid w:val="00C649EB"/>
    <w:rsid w:val="00C661F9"/>
    <w:rsid w:val="00C748EF"/>
    <w:rsid w:val="00C74B38"/>
    <w:rsid w:val="00C75759"/>
    <w:rsid w:val="00C77A01"/>
    <w:rsid w:val="00C8160A"/>
    <w:rsid w:val="00C83638"/>
    <w:rsid w:val="00C846BF"/>
    <w:rsid w:val="00C853FF"/>
    <w:rsid w:val="00C86E93"/>
    <w:rsid w:val="00C903C6"/>
    <w:rsid w:val="00C91415"/>
    <w:rsid w:val="00CA563D"/>
    <w:rsid w:val="00CB008D"/>
    <w:rsid w:val="00CB75CA"/>
    <w:rsid w:val="00CD433C"/>
    <w:rsid w:val="00CD45F7"/>
    <w:rsid w:val="00CD4683"/>
    <w:rsid w:val="00CD5A49"/>
    <w:rsid w:val="00CE392C"/>
    <w:rsid w:val="00CF3609"/>
    <w:rsid w:val="00CF66FA"/>
    <w:rsid w:val="00D01F99"/>
    <w:rsid w:val="00D06E61"/>
    <w:rsid w:val="00D173EC"/>
    <w:rsid w:val="00D1763B"/>
    <w:rsid w:val="00D21AE1"/>
    <w:rsid w:val="00D2794E"/>
    <w:rsid w:val="00D27FD3"/>
    <w:rsid w:val="00D31592"/>
    <w:rsid w:val="00D33418"/>
    <w:rsid w:val="00D34EBE"/>
    <w:rsid w:val="00D353A8"/>
    <w:rsid w:val="00D36FBF"/>
    <w:rsid w:val="00D41D38"/>
    <w:rsid w:val="00D46842"/>
    <w:rsid w:val="00D542A9"/>
    <w:rsid w:val="00D5504F"/>
    <w:rsid w:val="00D567F0"/>
    <w:rsid w:val="00D57451"/>
    <w:rsid w:val="00D60099"/>
    <w:rsid w:val="00D608F0"/>
    <w:rsid w:val="00D62A39"/>
    <w:rsid w:val="00D63199"/>
    <w:rsid w:val="00D67AC5"/>
    <w:rsid w:val="00D72712"/>
    <w:rsid w:val="00D72811"/>
    <w:rsid w:val="00D73FE9"/>
    <w:rsid w:val="00D77584"/>
    <w:rsid w:val="00D81B4C"/>
    <w:rsid w:val="00D8387E"/>
    <w:rsid w:val="00D8389A"/>
    <w:rsid w:val="00D869C3"/>
    <w:rsid w:val="00D87CE7"/>
    <w:rsid w:val="00D87E71"/>
    <w:rsid w:val="00D91071"/>
    <w:rsid w:val="00D91A5E"/>
    <w:rsid w:val="00D933C3"/>
    <w:rsid w:val="00D93E7C"/>
    <w:rsid w:val="00D9432F"/>
    <w:rsid w:val="00D95E71"/>
    <w:rsid w:val="00D96F4A"/>
    <w:rsid w:val="00D9753A"/>
    <w:rsid w:val="00D97F48"/>
    <w:rsid w:val="00DA03D2"/>
    <w:rsid w:val="00DA387A"/>
    <w:rsid w:val="00DA5649"/>
    <w:rsid w:val="00DA6254"/>
    <w:rsid w:val="00DA6C22"/>
    <w:rsid w:val="00DB2072"/>
    <w:rsid w:val="00DB3BDC"/>
    <w:rsid w:val="00DB3E88"/>
    <w:rsid w:val="00DC08CF"/>
    <w:rsid w:val="00DC1C40"/>
    <w:rsid w:val="00DC206B"/>
    <w:rsid w:val="00DD0F43"/>
    <w:rsid w:val="00DD5236"/>
    <w:rsid w:val="00DE0B73"/>
    <w:rsid w:val="00DE4C2C"/>
    <w:rsid w:val="00DE4F6E"/>
    <w:rsid w:val="00DE633C"/>
    <w:rsid w:val="00DF176A"/>
    <w:rsid w:val="00DF55C9"/>
    <w:rsid w:val="00DF77A6"/>
    <w:rsid w:val="00DF79F7"/>
    <w:rsid w:val="00E0003C"/>
    <w:rsid w:val="00E0094D"/>
    <w:rsid w:val="00E022A0"/>
    <w:rsid w:val="00E036A1"/>
    <w:rsid w:val="00E03CD8"/>
    <w:rsid w:val="00E0441B"/>
    <w:rsid w:val="00E07AD8"/>
    <w:rsid w:val="00E07E61"/>
    <w:rsid w:val="00E1108E"/>
    <w:rsid w:val="00E14E32"/>
    <w:rsid w:val="00E1706B"/>
    <w:rsid w:val="00E248B1"/>
    <w:rsid w:val="00E26BAC"/>
    <w:rsid w:val="00E33FC0"/>
    <w:rsid w:val="00E367A1"/>
    <w:rsid w:val="00E37780"/>
    <w:rsid w:val="00E42A5E"/>
    <w:rsid w:val="00E43514"/>
    <w:rsid w:val="00E43DB3"/>
    <w:rsid w:val="00E514DF"/>
    <w:rsid w:val="00E515C1"/>
    <w:rsid w:val="00E51FDB"/>
    <w:rsid w:val="00E5273B"/>
    <w:rsid w:val="00E5570E"/>
    <w:rsid w:val="00E55B75"/>
    <w:rsid w:val="00E56587"/>
    <w:rsid w:val="00E5777D"/>
    <w:rsid w:val="00E668D8"/>
    <w:rsid w:val="00E67737"/>
    <w:rsid w:val="00E70E1C"/>
    <w:rsid w:val="00E71AD6"/>
    <w:rsid w:val="00E80904"/>
    <w:rsid w:val="00E848A8"/>
    <w:rsid w:val="00E86102"/>
    <w:rsid w:val="00E90FCA"/>
    <w:rsid w:val="00E92D26"/>
    <w:rsid w:val="00EA0D81"/>
    <w:rsid w:val="00EA3FB6"/>
    <w:rsid w:val="00EA5B1B"/>
    <w:rsid w:val="00EB09DC"/>
    <w:rsid w:val="00EB29F5"/>
    <w:rsid w:val="00EB36D4"/>
    <w:rsid w:val="00EB738B"/>
    <w:rsid w:val="00EC4421"/>
    <w:rsid w:val="00EC58BC"/>
    <w:rsid w:val="00EC72D0"/>
    <w:rsid w:val="00ED2E59"/>
    <w:rsid w:val="00ED54E4"/>
    <w:rsid w:val="00ED5717"/>
    <w:rsid w:val="00EE32B7"/>
    <w:rsid w:val="00EE46C5"/>
    <w:rsid w:val="00EE6596"/>
    <w:rsid w:val="00EF00E3"/>
    <w:rsid w:val="00EF513E"/>
    <w:rsid w:val="00F0004E"/>
    <w:rsid w:val="00F0035D"/>
    <w:rsid w:val="00F00DD3"/>
    <w:rsid w:val="00F15B16"/>
    <w:rsid w:val="00F15F47"/>
    <w:rsid w:val="00F22746"/>
    <w:rsid w:val="00F24C98"/>
    <w:rsid w:val="00F32240"/>
    <w:rsid w:val="00F32A43"/>
    <w:rsid w:val="00F336E5"/>
    <w:rsid w:val="00F378A3"/>
    <w:rsid w:val="00F4038B"/>
    <w:rsid w:val="00F43555"/>
    <w:rsid w:val="00F43D8A"/>
    <w:rsid w:val="00F46FBA"/>
    <w:rsid w:val="00F60214"/>
    <w:rsid w:val="00F6398A"/>
    <w:rsid w:val="00F653DB"/>
    <w:rsid w:val="00F66882"/>
    <w:rsid w:val="00F71C16"/>
    <w:rsid w:val="00F75B23"/>
    <w:rsid w:val="00F77529"/>
    <w:rsid w:val="00F822C3"/>
    <w:rsid w:val="00F85A2A"/>
    <w:rsid w:val="00F85B54"/>
    <w:rsid w:val="00F85F61"/>
    <w:rsid w:val="00F86ACE"/>
    <w:rsid w:val="00F955F3"/>
    <w:rsid w:val="00F96554"/>
    <w:rsid w:val="00F96E55"/>
    <w:rsid w:val="00FA20D7"/>
    <w:rsid w:val="00FA467D"/>
    <w:rsid w:val="00FA5E07"/>
    <w:rsid w:val="00FA6E12"/>
    <w:rsid w:val="00FA7ACA"/>
    <w:rsid w:val="00FB3A8C"/>
    <w:rsid w:val="00FB61E3"/>
    <w:rsid w:val="00FB6AF6"/>
    <w:rsid w:val="00FB716B"/>
    <w:rsid w:val="00FB73CA"/>
    <w:rsid w:val="00FB7FA0"/>
    <w:rsid w:val="00FC35C9"/>
    <w:rsid w:val="00FC48C8"/>
    <w:rsid w:val="00FC4E12"/>
    <w:rsid w:val="00FC53CC"/>
    <w:rsid w:val="00FC5CD8"/>
    <w:rsid w:val="00FC5DEE"/>
    <w:rsid w:val="00FD3C95"/>
    <w:rsid w:val="00FD466E"/>
    <w:rsid w:val="00FD48C8"/>
    <w:rsid w:val="00FE21AC"/>
    <w:rsid w:val="00FE21FD"/>
    <w:rsid w:val="00FF1685"/>
    <w:rsid w:val="00FF2DA2"/>
    <w:rsid w:val="00FF599B"/>
    <w:rsid w:val="00FF6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F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7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List Paragraph"/>
    <w:basedOn w:val="a"/>
    <w:uiPriority w:val="99"/>
    <w:qFormat/>
    <w:rsid w:val="00074F37"/>
    <w:pPr>
      <w:ind w:left="720"/>
      <w:contextualSpacing/>
    </w:pPr>
  </w:style>
  <w:style w:type="paragraph" w:customStyle="1" w:styleId="s1">
    <w:name w:val="s_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D73FE9"/>
    <w:rPr>
      <w:rFonts w:cs="Times New Roman"/>
    </w:rPr>
  </w:style>
  <w:style w:type="paragraph" w:customStyle="1" w:styleId="s91">
    <w:name w:val="s_9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rsid w:val="00D73FE9"/>
    <w:rPr>
      <w:rFonts w:cs="Times New Roman"/>
      <w:color w:val="0000FF"/>
      <w:u w:val="single"/>
    </w:rPr>
  </w:style>
  <w:style w:type="paragraph" w:customStyle="1" w:styleId="s16">
    <w:name w:val="s_16"/>
    <w:basedOn w:val="a"/>
    <w:uiPriority w:val="99"/>
    <w:rsid w:val="00F336E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rsid w:val="00232BEB"/>
    <w:pPr>
      <w:spacing w:after="120"/>
    </w:pPr>
  </w:style>
  <w:style w:type="character" w:customStyle="1" w:styleId="a9">
    <w:name w:val="Основной текст Знак"/>
    <w:link w:val="a8"/>
    <w:uiPriority w:val="99"/>
    <w:locked/>
    <w:rsid w:val="00232BEB"/>
    <w:rPr>
      <w:rFonts w:ascii="Calibri" w:eastAsia="Times New Roman" w:hAnsi="Calibri" w:cs="Times New Roman"/>
    </w:rPr>
  </w:style>
  <w:style w:type="paragraph" w:styleId="aa">
    <w:name w:val="Normal (Web)"/>
    <w:basedOn w:val="a"/>
    <w:uiPriority w:val="99"/>
    <w:rsid w:val="00232B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81B4C"/>
    <w:pPr>
      <w:widowControl w:val="0"/>
      <w:autoSpaceDE w:val="0"/>
      <w:autoSpaceDN w:val="0"/>
    </w:pPr>
    <w:rPr>
      <w:rFonts w:eastAsia="Times New Roman" w:cs="Calibri"/>
      <w:sz w:val="22"/>
    </w:rPr>
  </w:style>
  <w:style w:type="character" w:customStyle="1" w:styleId="matches">
    <w:name w:val="matches"/>
    <w:rsid w:val="00D62A39"/>
  </w:style>
  <w:style w:type="paragraph" w:styleId="ab">
    <w:name w:val="Balloon Text"/>
    <w:basedOn w:val="a"/>
    <w:link w:val="ac"/>
    <w:uiPriority w:val="99"/>
    <w:semiHidden/>
    <w:unhideWhenUsed/>
    <w:rsid w:val="005F3B69"/>
    <w:pPr>
      <w:spacing w:after="0" w:line="240" w:lineRule="auto"/>
    </w:pPr>
    <w:rPr>
      <w:rFonts w:ascii="Arial" w:hAnsi="Arial" w:cs="Arial"/>
      <w:sz w:val="18"/>
      <w:szCs w:val="18"/>
    </w:rPr>
  </w:style>
  <w:style w:type="character" w:customStyle="1" w:styleId="ac">
    <w:name w:val="Текст выноски Знак"/>
    <w:link w:val="ab"/>
    <w:uiPriority w:val="99"/>
    <w:semiHidden/>
    <w:rsid w:val="005F3B69"/>
    <w:rPr>
      <w:rFonts w:ascii="Arial" w:hAnsi="Arial" w:cs="Arial"/>
      <w:sz w:val="18"/>
      <w:szCs w:val="18"/>
      <w:lang w:eastAsia="en-US"/>
    </w:rPr>
  </w:style>
  <w:style w:type="character" w:customStyle="1" w:styleId="UnresolvedMention">
    <w:name w:val="Unresolved Mention"/>
    <w:uiPriority w:val="99"/>
    <w:semiHidden/>
    <w:unhideWhenUsed/>
    <w:rsid w:val="00EB36D4"/>
    <w:rPr>
      <w:color w:val="605E5C"/>
      <w:shd w:val="clear" w:color="auto" w:fill="E1DFDD"/>
    </w:rPr>
  </w:style>
  <w:style w:type="character" w:customStyle="1" w:styleId="fill">
    <w:name w:val="fill"/>
    <w:rsid w:val="00613110"/>
  </w:style>
  <w:style w:type="paragraph" w:styleId="ad">
    <w:name w:val="header"/>
    <w:basedOn w:val="a"/>
    <w:link w:val="ae"/>
    <w:uiPriority w:val="99"/>
    <w:unhideWhenUsed/>
    <w:rsid w:val="00B46A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6A50"/>
    <w:rPr>
      <w:sz w:val="22"/>
      <w:szCs w:val="22"/>
      <w:lang w:eastAsia="en-US"/>
    </w:rPr>
  </w:style>
  <w:style w:type="paragraph" w:styleId="af">
    <w:name w:val="footer"/>
    <w:basedOn w:val="a"/>
    <w:link w:val="af0"/>
    <w:uiPriority w:val="99"/>
    <w:unhideWhenUsed/>
    <w:rsid w:val="00B46A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6A50"/>
    <w:rPr>
      <w:sz w:val="22"/>
      <w:szCs w:val="22"/>
      <w:lang w:eastAsia="en-US"/>
    </w:rPr>
  </w:style>
  <w:style w:type="character" w:customStyle="1" w:styleId="af1">
    <w:name w:val="Гипертекстовая ссылка"/>
    <w:basedOn w:val="a0"/>
    <w:uiPriority w:val="99"/>
    <w:rsid w:val="00554F20"/>
    <w:rPr>
      <w:color w:val="106BBE"/>
    </w:rPr>
  </w:style>
  <w:style w:type="paragraph" w:styleId="af2">
    <w:name w:val="annotation text"/>
    <w:basedOn w:val="a"/>
    <w:link w:val="af3"/>
    <w:uiPriority w:val="99"/>
    <w:semiHidden/>
    <w:unhideWhenUsed/>
    <w:rsid w:val="000C08A1"/>
    <w:pPr>
      <w:spacing w:line="240" w:lineRule="auto"/>
    </w:pPr>
    <w:rPr>
      <w:sz w:val="20"/>
      <w:szCs w:val="20"/>
    </w:rPr>
  </w:style>
  <w:style w:type="character" w:customStyle="1" w:styleId="af3">
    <w:name w:val="Текст примечания Знак"/>
    <w:basedOn w:val="a0"/>
    <w:link w:val="af2"/>
    <w:uiPriority w:val="99"/>
    <w:semiHidden/>
    <w:rsid w:val="000C08A1"/>
    <w:rPr>
      <w:lang w:eastAsia="en-US"/>
    </w:rPr>
  </w:style>
  <w:style w:type="character" w:styleId="af4">
    <w:name w:val="annotation reference"/>
    <w:basedOn w:val="a0"/>
    <w:uiPriority w:val="99"/>
    <w:semiHidden/>
    <w:unhideWhenUsed/>
    <w:rsid w:val="000C08A1"/>
    <w:rPr>
      <w:sz w:val="16"/>
      <w:szCs w:val="16"/>
    </w:rPr>
  </w:style>
  <w:style w:type="paragraph" w:customStyle="1" w:styleId="Standard">
    <w:name w:val="Standard"/>
    <w:rsid w:val="00575268"/>
    <w:pPr>
      <w:suppressAutoHyphens/>
      <w:autoSpaceDN w:val="0"/>
    </w:pPr>
    <w:rPr>
      <w:rFonts w:ascii="Liberation Serif" w:eastAsia="SimSun" w:hAnsi="Liberation Serif" w:cs="Mangal"/>
      <w:kern w:val="3"/>
      <w:sz w:val="24"/>
      <w:szCs w:val="24"/>
      <w:lang w:val="en-US" w:eastAsia="zh-CN" w:bidi="hi-IN"/>
    </w:rPr>
  </w:style>
  <w:style w:type="paragraph" w:styleId="af5">
    <w:name w:val="annotation subject"/>
    <w:basedOn w:val="af2"/>
    <w:next w:val="af2"/>
    <w:link w:val="af6"/>
    <w:uiPriority w:val="99"/>
    <w:semiHidden/>
    <w:unhideWhenUsed/>
    <w:rsid w:val="00C61060"/>
    <w:rPr>
      <w:b/>
      <w:bCs/>
    </w:rPr>
  </w:style>
  <w:style w:type="character" w:customStyle="1" w:styleId="af6">
    <w:name w:val="Тема примечания Знак"/>
    <w:basedOn w:val="af3"/>
    <w:link w:val="af5"/>
    <w:uiPriority w:val="99"/>
    <w:semiHidden/>
    <w:rsid w:val="00C61060"/>
    <w:rPr>
      <w:b/>
      <w:bCs/>
      <w:lang w:eastAsia="en-US"/>
    </w:rPr>
  </w:style>
  <w:style w:type="table" w:customStyle="1" w:styleId="1">
    <w:name w:val="Сетка таблицы1"/>
    <w:basedOn w:val="a1"/>
    <w:next w:val="a3"/>
    <w:uiPriority w:val="59"/>
    <w:rsid w:val="00382D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7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uiPriority w:val="99"/>
    <w:rsid w:val="00477DA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5">
    <w:name w:val="Прижатый влево"/>
    <w:basedOn w:val="a"/>
    <w:next w:val="a"/>
    <w:uiPriority w:val="99"/>
    <w:rsid w:val="00477DA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6">
    <w:name w:val="List Paragraph"/>
    <w:basedOn w:val="a"/>
    <w:uiPriority w:val="99"/>
    <w:qFormat/>
    <w:rsid w:val="00074F37"/>
    <w:pPr>
      <w:ind w:left="720"/>
      <w:contextualSpacing/>
    </w:pPr>
  </w:style>
  <w:style w:type="paragraph" w:customStyle="1" w:styleId="s1">
    <w:name w:val="s_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D73FE9"/>
    <w:rPr>
      <w:rFonts w:cs="Times New Roman"/>
    </w:rPr>
  </w:style>
  <w:style w:type="paragraph" w:customStyle="1" w:styleId="s91">
    <w:name w:val="s_91"/>
    <w:basedOn w:val="a"/>
    <w:uiPriority w:val="99"/>
    <w:rsid w:val="00D73FE9"/>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rsid w:val="00D73FE9"/>
    <w:rPr>
      <w:rFonts w:cs="Times New Roman"/>
      <w:color w:val="0000FF"/>
      <w:u w:val="single"/>
    </w:rPr>
  </w:style>
  <w:style w:type="paragraph" w:customStyle="1" w:styleId="s16">
    <w:name w:val="s_16"/>
    <w:basedOn w:val="a"/>
    <w:uiPriority w:val="99"/>
    <w:rsid w:val="00F336E5"/>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rsid w:val="00232BEB"/>
    <w:pPr>
      <w:spacing w:after="120"/>
    </w:pPr>
  </w:style>
  <w:style w:type="character" w:customStyle="1" w:styleId="a9">
    <w:name w:val="Основной текст Знак"/>
    <w:link w:val="a8"/>
    <w:uiPriority w:val="99"/>
    <w:locked/>
    <w:rsid w:val="00232BEB"/>
    <w:rPr>
      <w:rFonts w:ascii="Calibri" w:eastAsia="Times New Roman" w:hAnsi="Calibri" w:cs="Times New Roman"/>
    </w:rPr>
  </w:style>
  <w:style w:type="paragraph" w:styleId="aa">
    <w:name w:val="Normal (Web)"/>
    <w:basedOn w:val="a"/>
    <w:uiPriority w:val="99"/>
    <w:rsid w:val="00232B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81B4C"/>
    <w:pPr>
      <w:widowControl w:val="0"/>
      <w:autoSpaceDE w:val="0"/>
      <w:autoSpaceDN w:val="0"/>
    </w:pPr>
    <w:rPr>
      <w:rFonts w:eastAsia="Times New Roman" w:cs="Calibri"/>
      <w:sz w:val="22"/>
    </w:rPr>
  </w:style>
  <w:style w:type="character" w:customStyle="1" w:styleId="matches">
    <w:name w:val="matches"/>
    <w:rsid w:val="00D62A39"/>
  </w:style>
  <w:style w:type="paragraph" w:styleId="ab">
    <w:name w:val="Balloon Text"/>
    <w:basedOn w:val="a"/>
    <w:link w:val="ac"/>
    <w:uiPriority w:val="99"/>
    <w:semiHidden/>
    <w:unhideWhenUsed/>
    <w:rsid w:val="005F3B69"/>
    <w:pPr>
      <w:spacing w:after="0" w:line="240" w:lineRule="auto"/>
    </w:pPr>
    <w:rPr>
      <w:rFonts w:ascii="Arial" w:hAnsi="Arial" w:cs="Arial"/>
      <w:sz w:val="18"/>
      <w:szCs w:val="18"/>
    </w:rPr>
  </w:style>
  <w:style w:type="character" w:customStyle="1" w:styleId="ac">
    <w:name w:val="Текст выноски Знак"/>
    <w:link w:val="ab"/>
    <w:uiPriority w:val="99"/>
    <w:semiHidden/>
    <w:rsid w:val="005F3B69"/>
    <w:rPr>
      <w:rFonts w:ascii="Arial" w:hAnsi="Arial" w:cs="Arial"/>
      <w:sz w:val="18"/>
      <w:szCs w:val="18"/>
      <w:lang w:eastAsia="en-US"/>
    </w:rPr>
  </w:style>
  <w:style w:type="character" w:customStyle="1" w:styleId="UnresolvedMention">
    <w:name w:val="Unresolved Mention"/>
    <w:uiPriority w:val="99"/>
    <w:semiHidden/>
    <w:unhideWhenUsed/>
    <w:rsid w:val="00EB36D4"/>
    <w:rPr>
      <w:color w:val="605E5C"/>
      <w:shd w:val="clear" w:color="auto" w:fill="E1DFDD"/>
    </w:rPr>
  </w:style>
  <w:style w:type="character" w:customStyle="1" w:styleId="fill">
    <w:name w:val="fill"/>
    <w:rsid w:val="00613110"/>
  </w:style>
  <w:style w:type="paragraph" w:styleId="ad">
    <w:name w:val="header"/>
    <w:basedOn w:val="a"/>
    <w:link w:val="ae"/>
    <w:uiPriority w:val="99"/>
    <w:unhideWhenUsed/>
    <w:rsid w:val="00B46A5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46A50"/>
    <w:rPr>
      <w:sz w:val="22"/>
      <w:szCs w:val="22"/>
      <w:lang w:eastAsia="en-US"/>
    </w:rPr>
  </w:style>
  <w:style w:type="paragraph" w:styleId="af">
    <w:name w:val="footer"/>
    <w:basedOn w:val="a"/>
    <w:link w:val="af0"/>
    <w:uiPriority w:val="99"/>
    <w:unhideWhenUsed/>
    <w:rsid w:val="00B46A5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46A50"/>
    <w:rPr>
      <w:sz w:val="22"/>
      <w:szCs w:val="22"/>
      <w:lang w:eastAsia="en-US"/>
    </w:rPr>
  </w:style>
  <w:style w:type="character" w:customStyle="1" w:styleId="af1">
    <w:name w:val="Гипертекстовая ссылка"/>
    <w:basedOn w:val="a0"/>
    <w:uiPriority w:val="99"/>
    <w:rsid w:val="00554F20"/>
    <w:rPr>
      <w:color w:val="106BBE"/>
    </w:rPr>
  </w:style>
  <w:style w:type="paragraph" w:styleId="af2">
    <w:name w:val="annotation text"/>
    <w:basedOn w:val="a"/>
    <w:link w:val="af3"/>
    <w:uiPriority w:val="99"/>
    <w:semiHidden/>
    <w:unhideWhenUsed/>
    <w:rsid w:val="000C08A1"/>
    <w:pPr>
      <w:spacing w:line="240" w:lineRule="auto"/>
    </w:pPr>
    <w:rPr>
      <w:sz w:val="20"/>
      <w:szCs w:val="20"/>
    </w:rPr>
  </w:style>
  <w:style w:type="character" w:customStyle="1" w:styleId="af3">
    <w:name w:val="Текст примечания Знак"/>
    <w:basedOn w:val="a0"/>
    <w:link w:val="af2"/>
    <w:uiPriority w:val="99"/>
    <w:semiHidden/>
    <w:rsid w:val="000C08A1"/>
    <w:rPr>
      <w:lang w:eastAsia="en-US"/>
    </w:rPr>
  </w:style>
  <w:style w:type="character" w:styleId="af4">
    <w:name w:val="annotation reference"/>
    <w:basedOn w:val="a0"/>
    <w:uiPriority w:val="99"/>
    <w:semiHidden/>
    <w:unhideWhenUsed/>
    <w:rsid w:val="000C08A1"/>
    <w:rPr>
      <w:sz w:val="16"/>
      <w:szCs w:val="16"/>
    </w:rPr>
  </w:style>
  <w:style w:type="paragraph" w:customStyle="1" w:styleId="Standard">
    <w:name w:val="Standard"/>
    <w:rsid w:val="00575268"/>
    <w:pPr>
      <w:suppressAutoHyphens/>
      <w:autoSpaceDN w:val="0"/>
    </w:pPr>
    <w:rPr>
      <w:rFonts w:ascii="Liberation Serif" w:eastAsia="SimSun" w:hAnsi="Liberation Serif" w:cs="Mangal"/>
      <w:kern w:val="3"/>
      <w:sz w:val="24"/>
      <w:szCs w:val="24"/>
      <w:lang w:val="en-US" w:eastAsia="zh-CN" w:bidi="hi-IN"/>
    </w:rPr>
  </w:style>
  <w:style w:type="paragraph" w:styleId="af5">
    <w:name w:val="annotation subject"/>
    <w:basedOn w:val="af2"/>
    <w:next w:val="af2"/>
    <w:link w:val="af6"/>
    <w:uiPriority w:val="99"/>
    <w:semiHidden/>
    <w:unhideWhenUsed/>
    <w:rsid w:val="00C61060"/>
    <w:rPr>
      <w:b/>
      <w:bCs/>
    </w:rPr>
  </w:style>
  <w:style w:type="character" w:customStyle="1" w:styleId="af6">
    <w:name w:val="Тема примечания Знак"/>
    <w:basedOn w:val="af3"/>
    <w:link w:val="af5"/>
    <w:uiPriority w:val="99"/>
    <w:semiHidden/>
    <w:rsid w:val="00C61060"/>
    <w:rPr>
      <w:b/>
      <w:bCs/>
      <w:lang w:eastAsia="en-US"/>
    </w:rPr>
  </w:style>
  <w:style w:type="table" w:customStyle="1" w:styleId="1">
    <w:name w:val="Сетка таблицы1"/>
    <w:basedOn w:val="a1"/>
    <w:next w:val="a3"/>
    <w:uiPriority w:val="59"/>
    <w:rsid w:val="00382D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609">
      <w:bodyDiv w:val="1"/>
      <w:marLeft w:val="0"/>
      <w:marRight w:val="0"/>
      <w:marTop w:val="0"/>
      <w:marBottom w:val="0"/>
      <w:divBdr>
        <w:top w:val="none" w:sz="0" w:space="0" w:color="auto"/>
        <w:left w:val="none" w:sz="0" w:space="0" w:color="auto"/>
        <w:bottom w:val="none" w:sz="0" w:space="0" w:color="auto"/>
        <w:right w:val="none" w:sz="0" w:space="0" w:color="auto"/>
      </w:divBdr>
    </w:div>
    <w:div w:id="186649371">
      <w:bodyDiv w:val="1"/>
      <w:marLeft w:val="0"/>
      <w:marRight w:val="0"/>
      <w:marTop w:val="0"/>
      <w:marBottom w:val="0"/>
      <w:divBdr>
        <w:top w:val="none" w:sz="0" w:space="0" w:color="auto"/>
        <w:left w:val="none" w:sz="0" w:space="0" w:color="auto"/>
        <w:bottom w:val="none" w:sz="0" w:space="0" w:color="auto"/>
        <w:right w:val="none" w:sz="0" w:space="0" w:color="auto"/>
      </w:divBdr>
    </w:div>
    <w:div w:id="222643196">
      <w:bodyDiv w:val="1"/>
      <w:marLeft w:val="0"/>
      <w:marRight w:val="0"/>
      <w:marTop w:val="0"/>
      <w:marBottom w:val="0"/>
      <w:divBdr>
        <w:top w:val="none" w:sz="0" w:space="0" w:color="auto"/>
        <w:left w:val="none" w:sz="0" w:space="0" w:color="auto"/>
        <w:bottom w:val="none" w:sz="0" w:space="0" w:color="auto"/>
        <w:right w:val="none" w:sz="0" w:space="0" w:color="auto"/>
      </w:divBdr>
      <w:divsChild>
        <w:div w:id="1643580921">
          <w:marLeft w:val="60"/>
          <w:marRight w:val="60"/>
          <w:marTop w:val="100"/>
          <w:marBottom w:val="100"/>
          <w:divBdr>
            <w:top w:val="none" w:sz="0" w:space="0" w:color="auto"/>
            <w:left w:val="none" w:sz="0" w:space="0" w:color="auto"/>
            <w:bottom w:val="none" w:sz="0" w:space="0" w:color="auto"/>
            <w:right w:val="none" w:sz="0" w:space="0" w:color="auto"/>
          </w:divBdr>
        </w:div>
        <w:div w:id="160317455">
          <w:marLeft w:val="60"/>
          <w:marRight w:val="60"/>
          <w:marTop w:val="100"/>
          <w:marBottom w:val="100"/>
          <w:divBdr>
            <w:top w:val="none" w:sz="0" w:space="0" w:color="auto"/>
            <w:left w:val="none" w:sz="0" w:space="0" w:color="auto"/>
            <w:bottom w:val="none" w:sz="0" w:space="0" w:color="auto"/>
            <w:right w:val="none" w:sz="0" w:space="0" w:color="auto"/>
          </w:divBdr>
        </w:div>
        <w:div w:id="529412760">
          <w:marLeft w:val="60"/>
          <w:marRight w:val="60"/>
          <w:marTop w:val="100"/>
          <w:marBottom w:val="100"/>
          <w:divBdr>
            <w:top w:val="none" w:sz="0" w:space="0" w:color="auto"/>
            <w:left w:val="none" w:sz="0" w:space="0" w:color="auto"/>
            <w:bottom w:val="none" w:sz="0" w:space="0" w:color="auto"/>
            <w:right w:val="none" w:sz="0" w:space="0" w:color="auto"/>
          </w:divBdr>
        </w:div>
        <w:div w:id="2090693564">
          <w:marLeft w:val="60"/>
          <w:marRight w:val="60"/>
          <w:marTop w:val="100"/>
          <w:marBottom w:val="100"/>
          <w:divBdr>
            <w:top w:val="none" w:sz="0" w:space="0" w:color="auto"/>
            <w:left w:val="none" w:sz="0" w:space="0" w:color="auto"/>
            <w:bottom w:val="none" w:sz="0" w:space="0" w:color="auto"/>
            <w:right w:val="none" w:sz="0" w:space="0" w:color="auto"/>
          </w:divBdr>
        </w:div>
        <w:div w:id="252665631">
          <w:marLeft w:val="60"/>
          <w:marRight w:val="60"/>
          <w:marTop w:val="100"/>
          <w:marBottom w:val="100"/>
          <w:divBdr>
            <w:top w:val="none" w:sz="0" w:space="0" w:color="auto"/>
            <w:left w:val="none" w:sz="0" w:space="0" w:color="auto"/>
            <w:bottom w:val="none" w:sz="0" w:space="0" w:color="auto"/>
            <w:right w:val="none" w:sz="0" w:space="0" w:color="auto"/>
          </w:divBdr>
        </w:div>
        <w:div w:id="1251043947">
          <w:marLeft w:val="60"/>
          <w:marRight w:val="60"/>
          <w:marTop w:val="100"/>
          <w:marBottom w:val="100"/>
          <w:divBdr>
            <w:top w:val="none" w:sz="0" w:space="0" w:color="auto"/>
            <w:left w:val="none" w:sz="0" w:space="0" w:color="auto"/>
            <w:bottom w:val="none" w:sz="0" w:space="0" w:color="auto"/>
            <w:right w:val="none" w:sz="0" w:space="0" w:color="auto"/>
          </w:divBdr>
        </w:div>
        <w:div w:id="1140685172">
          <w:marLeft w:val="60"/>
          <w:marRight w:val="60"/>
          <w:marTop w:val="100"/>
          <w:marBottom w:val="100"/>
          <w:divBdr>
            <w:top w:val="none" w:sz="0" w:space="0" w:color="auto"/>
            <w:left w:val="none" w:sz="0" w:space="0" w:color="auto"/>
            <w:bottom w:val="none" w:sz="0" w:space="0" w:color="auto"/>
            <w:right w:val="none" w:sz="0" w:space="0" w:color="auto"/>
          </w:divBdr>
        </w:div>
        <w:div w:id="202716901">
          <w:marLeft w:val="60"/>
          <w:marRight w:val="60"/>
          <w:marTop w:val="100"/>
          <w:marBottom w:val="100"/>
          <w:divBdr>
            <w:top w:val="none" w:sz="0" w:space="0" w:color="auto"/>
            <w:left w:val="none" w:sz="0" w:space="0" w:color="auto"/>
            <w:bottom w:val="none" w:sz="0" w:space="0" w:color="auto"/>
            <w:right w:val="none" w:sz="0" w:space="0" w:color="auto"/>
          </w:divBdr>
        </w:div>
        <w:div w:id="1625379692">
          <w:marLeft w:val="60"/>
          <w:marRight w:val="60"/>
          <w:marTop w:val="100"/>
          <w:marBottom w:val="100"/>
          <w:divBdr>
            <w:top w:val="none" w:sz="0" w:space="0" w:color="auto"/>
            <w:left w:val="none" w:sz="0" w:space="0" w:color="auto"/>
            <w:bottom w:val="none" w:sz="0" w:space="0" w:color="auto"/>
            <w:right w:val="none" w:sz="0" w:space="0" w:color="auto"/>
          </w:divBdr>
          <w:divsChild>
            <w:div w:id="2101825484">
              <w:marLeft w:val="0"/>
              <w:marRight w:val="0"/>
              <w:marTop w:val="0"/>
              <w:marBottom w:val="0"/>
              <w:divBdr>
                <w:top w:val="none" w:sz="0" w:space="0" w:color="auto"/>
                <w:left w:val="none" w:sz="0" w:space="0" w:color="auto"/>
                <w:bottom w:val="none" w:sz="0" w:space="0" w:color="auto"/>
                <w:right w:val="none" w:sz="0" w:space="0" w:color="auto"/>
              </w:divBdr>
            </w:div>
          </w:divsChild>
        </w:div>
        <w:div w:id="1779324589">
          <w:marLeft w:val="60"/>
          <w:marRight w:val="60"/>
          <w:marTop w:val="100"/>
          <w:marBottom w:val="100"/>
          <w:divBdr>
            <w:top w:val="none" w:sz="0" w:space="0" w:color="auto"/>
            <w:left w:val="none" w:sz="0" w:space="0" w:color="auto"/>
            <w:bottom w:val="none" w:sz="0" w:space="0" w:color="auto"/>
            <w:right w:val="none" w:sz="0" w:space="0" w:color="auto"/>
          </w:divBdr>
        </w:div>
        <w:div w:id="1150975991">
          <w:marLeft w:val="60"/>
          <w:marRight w:val="60"/>
          <w:marTop w:val="100"/>
          <w:marBottom w:val="100"/>
          <w:divBdr>
            <w:top w:val="none" w:sz="0" w:space="0" w:color="auto"/>
            <w:left w:val="none" w:sz="0" w:space="0" w:color="auto"/>
            <w:bottom w:val="none" w:sz="0" w:space="0" w:color="auto"/>
            <w:right w:val="none" w:sz="0" w:space="0" w:color="auto"/>
          </w:divBdr>
        </w:div>
        <w:div w:id="717365349">
          <w:marLeft w:val="60"/>
          <w:marRight w:val="60"/>
          <w:marTop w:val="100"/>
          <w:marBottom w:val="100"/>
          <w:divBdr>
            <w:top w:val="none" w:sz="0" w:space="0" w:color="auto"/>
            <w:left w:val="none" w:sz="0" w:space="0" w:color="auto"/>
            <w:bottom w:val="none" w:sz="0" w:space="0" w:color="auto"/>
            <w:right w:val="none" w:sz="0" w:space="0" w:color="auto"/>
          </w:divBdr>
          <w:divsChild>
            <w:div w:id="1161503781">
              <w:marLeft w:val="0"/>
              <w:marRight w:val="0"/>
              <w:marTop w:val="0"/>
              <w:marBottom w:val="0"/>
              <w:divBdr>
                <w:top w:val="none" w:sz="0" w:space="0" w:color="auto"/>
                <w:left w:val="none" w:sz="0" w:space="0" w:color="auto"/>
                <w:bottom w:val="none" w:sz="0" w:space="0" w:color="auto"/>
                <w:right w:val="none" w:sz="0" w:space="0" w:color="auto"/>
              </w:divBdr>
            </w:div>
          </w:divsChild>
        </w:div>
        <w:div w:id="1153376197">
          <w:marLeft w:val="60"/>
          <w:marRight w:val="60"/>
          <w:marTop w:val="100"/>
          <w:marBottom w:val="100"/>
          <w:divBdr>
            <w:top w:val="none" w:sz="0" w:space="0" w:color="auto"/>
            <w:left w:val="none" w:sz="0" w:space="0" w:color="auto"/>
            <w:bottom w:val="none" w:sz="0" w:space="0" w:color="auto"/>
            <w:right w:val="none" w:sz="0" w:space="0" w:color="auto"/>
          </w:divBdr>
        </w:div>
        <w:div w:id="1293100986">
          <w:marLeft w:val="60"/>
          <w:marRight w:val="60"/>
          <w:marTop w:val="100"/>
          <w:marBottom w:val="100"/>
          <w:divBdr>
            <w:top w:val="none" w:sz="0" w:space="0" w:color="auto"/>
            <w:left w:val="none" w:sz="0" w:space="0" w:color="auto"/>
            <w:bottom w:val="none" w:sz="0" w:space="0" w:color="auto"/>
            <w:right w:val="none" w:sz="0" w:space="0" w:color="auto"/>
          </w:divBdr>
        </w:div>
        <w:div w:id="1231842894">
          <w:marLeft w:val="60"/>
          <w:marRight w:val="60"/>
          <w:marTop w:val="100"/>
          <w:marBottom w:val="100"/>
          <w:divBdr>
            <w:top w:val="none" w:sz="0" w:space="0" w:color="auto"/>
            <w:left w:val="none" w:sz="0" w:space="0" w:color="auto"/>
            <w:bottom w:val="none" w:sz="0" w:space="0" w:color="auto"/>
            <w:right w:val="none" w:sz="0" w:space="0" w:color="auto"/>
          </w:divBdr>
          <w:divsChild>
            <w:div w:id="510533129">
              <w:marLeft w:val="0"/>
              <w:marRight w:val="0"/>
              <w:marTop w:val="0"/>
              <w:marBottom w:val="0"/>
              <w:divBdr>
                <w:top w:val="none" w:sz="0" w:space="0" w:color="auto"/>
                <w:left w:val="none" w:sz="0" w:space="0" w:color="auto"/>
                <w:bottom w:val="none" w:sz="0" w:space="0" w:color="auto"/>
                <w:right w:val="none" w:sz="0" w:space="0" w:color="auto"/>
              </w:divBdr>
            </w:div>
          </w:divsChild>
        </w:div>
        <w:div w:id="1417439445">
          <w:marLeft w:val="60"/>
          <w:marRight w:val="60"/>
          <w:marTop w:val="100"/>
          <w:marBottom w:val="100"/>
          <w:divBdr>
            <w:top w:val="none" w:sz="0" w:space="0" w:color="auto"/>
            <w:left w:val="none" w:sz="0" w:space="0" w:color="auto"/>
            <w:bottom w:val="none" w:sz="0" w:space="0" w:color="auto"/>
            <w:right w:val="none" w:sz="0" w:space="0" w:color="auto"/>
          </w:divBdr>
        </w:div>
        <w:div w:id="1460101342">
          <w:marLeft w:val="60"/>
          <w:marRight w:val="60"/>
          <w:marTop w:val="100"/>
          <w:marBottom w:val="100"/>
          <w:divBdr>
            <w:top w:val="none" w:sz="0" w:space="0" w:color="auto"/>
            <w:left w:val="none" w:sz="0" w:space="0" w:color="auto"/>
            <w:bottom w:val="none" w:sz="0" w:space="0" w:color="auto"/>
            <w:right w:val="none" w:sz="0" w:space="0" w:color="auto"/>
          </w:divBdr>
        </w:div>
        <w:div w:id="1920746219">
          <w:marLeft w:val="60"/>
          <w:marRight w:val="60"/>
          <w:marTop w:val="100"/>
          <w:marBottom w:val="100"/>
          <w:divBdr>
            <w:top w:val="none" w:sz="0" w:space="0" w:color="auto"/>
            <w:left w:val="none" w:sz="0" w:space="0" w:color="auto"/>
            <w:bottom w:val="none" w:sz="0" w:space="0" w:color="auto"/>
            <w:right w:val="none" w:sz="0" w:space="0" w:color="auto"/>
          </w:divBdr>
          <w:divsChild>
            <w:div w:id="1364751768">
              <w:marLeft w:val="0"/>
              <w:marRight w:val="0"/>
              <w:marTop w:val="0"/>
              <w:marBottom w:val="0"/>
              <w:divBdr>
                <w:top w:val="none" w:sz="0" w:space="0" w:color="auto"/>
                <w:left w:val="none" w:sz="0" w:space="0" w:color="auto"/>
                <w:bottom w:val="none" w:sz="0" w:space="0" w:color="auto"/>
                <w:right w:val="none" w:sz="0" w:space="0" w:color="auto"/>
              </w:divBdr>
            </w:div>
          </w:divsChild>
        </w:div>
        <w:div w:id="1056974576">
          <w:marLeft w:val="60"/>
          <w:marRight w:val="60"/>
          <w:marTop w:val="100"/>
          <w:marBottom w:val="100"/>
          <w:divBdr>
            <w:top w:val="none" w:sz="0" w:space="0" w:color="auto"/>
            <w:left w:val="none" w:sz="0" w:space="0" w:color="auto"/>
            <w:bottom w:val="none" w:sz="0" w:space="0" w:color="auto"/>
            <w:right w:val="none" w:sz="0" w:space="0" w:color="auto"/>
          </w:divBdr>
        </w:div>
        <w:div w:id="1803234161">
          <w:marLeft w:val="60"/>
          <w:marRight w:val="60"/>
          <w:marTop w:val="100"/>
          <w:marBottom w:val="100"/>
          <w:divBdr>
            <w:top w:val="none" w:sz="0" w:space="0" w:color="auto"/>
            <w:left w:val="none" w:sz="0" w:space="0" w:color="auto"/>
            <w:bottom w:val="none" w:sz="0" w:space="0" w:color="auto"/>
            <w:right w:val="none" w:sz="0" w:space="0" w:color="auto"/>
          </w:divBdr>
        </w:div>
        <w:div w:id="1615406664">
          <w:marLeft w:val="60"/>
          <w:marRight w:val="60"/>
          <w:marTop w:val="100"/>
          <w:marBottom w:val="100"/>
          <w:divBdr>
            <w:top w:val="none" w:sz="0" w:space="0" w:color="auto"/>
            <w:left w:val="none" w:sz="0" w:space="0" w:color="auto"/>
            <w:bottom w:val="none" w:sz="0" w:space="0" w:color="auto"/>
            <w:right w:val="none" w:sz="0" w:space="0" w:color="auto"/>
          </w:divBdr>
          <w:divsChild>
            <w:div w:id="655501521">
              <w:marLeft w:val="0"/>
              <w:marRight w:val="0"/>
              <w:marTop w:val="0"/>
              <w:marBottom w:val="0"/>
              <w:divBdr>
                <w:top w:val="none" w:sz="0" w:space="0" w:color="auto"/>
                <w:left w:val="none" w:sz="0" w:space="0" w:color="auto"/>
                <w:bottom w:val="none" w:sz="0" w:space="0" w:color="auto"/>
                <w:right w:val="none" w:sz="0" w:space="0" w:color="auto"/>
              </w:divBdr>
            </w:div>
          </w:divsChild>
        </w:div>
        <w:div w:id="742339022">
          <w:marLeft w:val="60"/>
          <w:marRight w:val="60"/>
          <w:marTop w:val="100"/>
          <w:marBottom w:val="100"/>
          <w:divBdr>
            <w:top w:val="none" w:sz="0" w:space="0" w:color="auto"/>
            <w:left w:val="none" w:sz="0" w:space="0" w:color="auto"/>
            <w:bottom w:val="none" w:sz="0" w:space="0" w:color="auto"/>
            <w:right w:val="none" w:sz="0" w:space="0" w:color="auto"/>
          </w:divBdr>
        </w:div>
        <w:div w:id="837158041">
          <w:marLeft w:val="60"/>
          <w:marRight w:val="60"/>
          <w:marTop w:val="100"/>
          <w:marBottom w:val="100"/>
          <w:divBdr>
            <w:top w:val="none" w:sz="0" w:space="0" w:color="auto"/>
            <w:left w:val="none" w:sz="0" w:space="0" w:color="auto"/>
            <w:bottom w:val="none" w:sz="0" w:space="0" w:color="auto"/>
            <w:right w:val="none" w:sz="0" w:space="0" w:color="auto"/>
          </w:divBdr>
        </w:div>
        <w:div w:id="586310804">
          <w:marLeft w:val="60"/>
          <w:marRight w:val="60"/>
          <w:marTop w:val="100"/>
          <w:marBottom w:val="100"/>
          <w:divBdr>
            <w:top w:val="none" w:sz="0" w:space="0" w:color="auto"/>
            <w:left w:val="none" w:sz="0" w:space="0" w:color="auto"/>
            <w:bottom w:val="none" w:sz="0" w:space="0" w:color="auto"/>
            <w:right w:val="none" w:sz="0" w:space="0" w:color="auto"/>
          </w:divBdr>
          <w:divsChild>
            <w:div w:id="1750737383">
              <w:marLeft w:val="0"/>
              <w:marRight w:val="0"/>
              <w:marTop w:val="0"/>
              <w:marBottom w:val="0"/>
              <w:divBdr>
                <w:top w:val="none" w:sz="0" w:space="0" w:color="auto"/>
                <w:left w:val="none" w:sz="0" w:space="0" w:color="auto"/>
                <w:bottom w:val="none" w:sz="0" w:space="0" w:color="auto"/>
                <w:right w:val="none" w:sz="0" w:space="0" w:color="auto"/>
              </w:divBdr>
            </w:div>
          </w:divsChild>
        </w:div>
        <w:div w:id="803814112">
          <w:marLeft w:val="60"/>
          <w:marRight w:val="60"/>
          <w:marTop w:val="100"/>
          <w:marBottom w:val="100"/>
          <w:divBdr>
            <w:top w:val="none" w:sz="0" w:space="0" w:color="auto"/>
            <w:left w:val="none" w:sz="0" w:space="0" w:color="auto"/>
            <w:bottom w:val="none" w:sz="0" w:space="0" w:color="auto"/>
            <w:right w:val="none" w:sz="0" w:space="0" w:color="auto"/>
          </w:divBdr>
        </w:div>
        <w:div w:id="1311132660">
          <w:marLeft w:val="60"/>
          <w:marRight w:val="60"/>
          <w:marTop w:val="100"/>
          <w:marBottom w:val="100"/>
          <w:divBdr>
            <w:top w:val="none" w:sz="0" w:space="0" w:color="auto"/>
            <w:left w:val="none" w:sz="0" w:space="0" w:color="auto"/>
            <w:bottom w:val="none" w:sz="0" w:space="0" w:color="auto"/>
            <w:right w:val="none" w:sz="0" w:space="0" w:color="auto"/>
          </w:divBdr>
        </w:div>
        <w:div w:id="643395475">
          <w:marLeft w:val="60"/>
          <w:marRight w:val="60"/>
          <w:marTop w:val="100"/>
          <w:marBottom w:val="100"/>
          <w:divBdr>
            <w:top w:val="none" w:sz="0" w:space="0" w:color="auto"/>
            <w:left w:val="none" w:sz="0" w:space="0" w:color="auto"/>
            <w:bottom w:val="none" w:sz="0" w:space="0" w:color="auto"/>
            <w:right w:val="none" w:sz="0" w:space="0" w:color="auto"/>
          </w:divBdr>
          <w:divsChild>
            <w:div w:id="2036224403">
              <w:marLeft w:val="0"/>
              <w:marRight w:val="0"/>
              <w:marTop w:val="0"/>
              <w:marBottom w:val="0"/>
              <w:divBdr>
                <w:top w:val="none" w:sz="0" w:space="0" w:color="auto"/>
                <w:left w:val="none" w:sz="0" w:space="0" w:color="auto"/>
                <w:bottom w:val="none" w:sz="0" w:space="0" w:color="auto"/>
                <w:right w:val="none" w:sz="0" w:space="0" w:color="auto"/>
              </w:divBdr>
            </w:div>
          </w:divsChild>
        </w:div>
        <w:div w:id="71515775">
          <w:marLeft w:val="60"/>
          <w:marRight w:val="60"/>
          <w:marTop w:val="100"/>
          <w:marBottom w:val="100"/>
          <w:divBdr>
            <w:top w:val="none" w:sz="0" w:space="0" w:color="auto"/>
            <w:left w:val="none" w:sz="0" w:space="0" w:color="auto"/>
            <w:bottom w:val="none" w:sz="0" w:space="0" w:color="auto"/>
            <w:right w:val="none" w:sz="0" w:space="0" w:color="auto"/>
          </w:divBdr>
        </w:div>
        <w:div w:id="977685413">
          <w:marLeft w:val="60"/>
          <w:marRight w:val="60"/>
          <w:marTop w:val="100"/>
          <w:marBottom w:val="100"/>
          <w:divBdr>
            <w:top w:val="none" w:sz="0" w:space="0" w:color="auto"/>
            <w:left w:val="none" w:sz="0" w:space="0" w:color="auto"/>
            <w:bottom w:val="none" w:sz="0" w:space="0" w:color="auto"/>
            <w:right w:val="none" w:sz="0" w:space="0" w:color="auto"/>
          </w:divBdr>
        </w:div>
        <w:div w:id="522284922">
          <w:marLeft w:val="60"/>
          <w:marRight w:val="60"/>
          <w:marTop w:val="100"/>
          <w:marBottom w:val="100"/>
          <w:divBdr>
            <w:top w:val="none" w:sz="0" w:space="0" w:color="auto"/>
            <w:left w:val="none" w:sz="0" w:space="0" w:color="auto"/>
            <w:bottom w:val="none" w:sz="0" w:space="0" w:color="auto"/>
            <w:right w:val="none" w:sz="0" w:space="0" w:color="auto"/>
          </w:divBdr>
          <w:divsChild>
            <w:div w:id="652180696">
              <w:marLeft w:val="0"/>
              <w:marRight w:val="0"/>
              <w:marTop w:val="0"/>
              <w:marBottom w:val="0"/>
              <w:divBdr>
                <w:top w:val="none" w:sz="0" w:space="0" w:color="auto"/>
                <w:left w:val="none" w:sz="0" w:space="0" w:color="auto"/>
                <w:bottom w:val="none" w:sz="0" w:space="0" w:color="auto"/>
                <w:right w:val="none" w:sz="0" w:space="0" w:color="auto"/>
              </w:divBdr>
            </w:div>
          </w:divsChild>
        </w:div>
        <w:div w:id="878788017">
          <w:marLeft w:val="60"/>
          <w:marRight w:val="60"/>
          <w:marTop w:val="100"/>
          <w:marBottom w:val="100"/>
          <w:divBdr>
            <w:top w:val="none" w:sz="0" w:space="0" w:color="auto"/>
            <w:left w:val="none" w:sz="0" w:space="0" w:color="auto"/>
            <w:bottom w:val="none" w:sz="0" w:space="0" w:color="auto"/>
            <w:right w:val="none" w:sz="0" w:space="0" w:color="auto"/>
          </w:divBdr>
        </w:div>
        <w:div w:id="985745522">
          <w:marLeft w:val="60"/>
          <w:marRight w:val="60"/>
          <w:marTop w:val="100"/>
          <w:marBottom w:val="100"/>
          <w:divBdr>
            <w:top w:val="none" w:sz="0" w:space="0" w:color="auto"/>
            <w:left w:val="none" w:sz="0" w:space="0" w:color="auto"/>
            <w:bottom w:val="none" w:sz="0" w:space="0" w:color="auto"/>
            <w:right w:val="none" w:sz="0" w:space="0" w:color="auto"/>
          </w:divBdr>
        </w:div>
        <w:div w:id="1177765302">
          <w:marLeft w:val="60"/>
          <w:marRight w:val="60"/>
          <w:marTop w:val="100"/>
          <w:marBottom w:val="100"/>
          <w:divBdr>
            <w:top w:val="none" w:sz="0" w:space="0" w:color="auto"/>
            <w:left w:val="none" w:sz="0" w:space="0" w:color="auto"/>
            <w:bottom w:val="none" w:sz="0" w:space="0" w:color="auto"/>
            <w:right w:val="none" w:sz="0" w:space="0" w:color="auto"/>
          </w:divBdr>
          <w:divsChild>
            <w:div w:id="1490555900">
              <w:marLeft w:val="0"/>
              <w:marRight w:val="0"/>
              <w:marTop w:val="0"/>
              <w:marBottom w:val="0"/>
              <w:divBdr>
                <w:top w:val="none" w:sz="0" w:space="0" w:color="auto"/>
                <w:left w:val="none" w:sz="0" w:space="0" w:color="auto"/>
                <w:bottom w:val="none" w:sz="0" w:space="0" w:color="auto"/>
                <w:right w:val="none" w:sz="0" w:space="0" w:color="auto"/>
              </w:divBdr>
            </w:div>
          </w:divsChild>
        </w:div>
        <w:div w:id="1818103980">
          <w:marLeft w:val="60"/>
          <w:marRight w:val="60"/>
          <w:marTop w:val="100"/>
          <w:marBottom w:val="100"/>
          <w:divBdr>
            <w:top w:val="none" w:sz="0" w:space="0" w:color="auto"/>
            <w:left w:val="none" w:sz="0" w:space="0" w:color="auto"/>
            <w:bottom w:val="none" w:sz="0" w:space="0" w:color="auto"/>
            <w:right w:val="none" w:sz="0" w:space="0" w:color="auto"/>
          </w:divBdr>
        </w:div>
        <w:div w:id="827789974">
          <w:marLeft w:val="60"/>
          <w:marRight w:val="60"/>
          <w:marTop w:val="100"/>
          <w:marBottom w:val="100"/>
          <w:divBdr>
            <w:top w:val="none" w:sz="0" w:space="0" w:color="auto"/>
            <w:left w:val="none" w:sz="0" w:space="0" w:color="auto"/>
            <w:bottom w:val="none" w:sz="0" w:space="0" w:color="auto"/>
            <w:right w:val="none" w:sz="0" w:space="0" w:color="auto"/>
          </w:divBdr>
        </w:div>
        <w:div w:id="2004701086">
          <w:marLeft w:val="60"/>
          <w:marRight w:val="60"/>
          <w:marTop w:val="100"/>
          <w:marBottom w:val="100"/>
          <w:divBdr>
            <w:top w:val="none" w:sz="0" w:space="0" w:color="auto"/>
            <w:left w:val="none" w:sz="0" w:space="0" w:color="auto"/>
            <w:bottom w:val="none" w:sz="0" w:space="0" w:color="auto"/>
            <w:right w:val="none" w:sz="0" w:space="0" w:color="auto"/>
          </w:divBdr>
          <w:divsChild>
            <w:div w:id="484858389">
              <w:marLeft w:val="0"/>
              <w:marRight w:val="0"/>
              <w:marTop w:val="0"/>
              <w:marBottom w:val="0"/>
              <w:divBdr>
                <w:top w:val="none" w:sz="0" w:space="0" w:color="auto"/>
                <w:left w:val="none" w:sz="0" w:space="0" w:color="auto"/>
                <w:bottom w:val="none" w:sz="0" w:space="0" w:color="auto"/>
                <w:right w:val="none" w:sz="0" w:space="0" w:color="auto"/>
              </w:divBdr>
            </w:div>
          </w:divsChild>
        </w:div>
        <w:div w:id="2145845850">
          <w:marLeft w:val="60"/>
          <w:marRight w:val="60"/>
          <w:marTop w:val="100"/>
          <w:marBottom w:val="100"/>
          <w:divBdr>
            <w:top w:val="none" w:sz="0" w:space="0" w:color="auto"/>
            <w:left w:val="none" w:sz="0" w:space="0" w:color="auto"/>
            <w:bottom w:val="none" w:sz="0" w:space="0" w:color="auto"/>
            <w:right w:val="none" w:sz="0" w:space="0" w:color="auto"/>
          </w:divBdr>
        </w:div>
        <w:div w:id="1211386093">
          <w:marLeft w:val="60"/>
          <w:marRight w:val="60"/>
          <w:marTop w:val="100"/>
          <w:marBottom w:val="100"/>
          <w:divBdr>
            <w:top w:val="none" w:sz="0" w:space="0" w:color="auto"/>
            <w:left w:val="none" w:sz="0" w:space="0" w:color="auto"/>
            <w:bottom w:val="none" w:sz="0" w:space="0" w:color="auto"/>
            <w:right w:val="none" w:sz="0" w:space="0" w:color="auto"/>
          </w:divBdr>
        </w:div>
        <w:div w:id="1624844098">
          <w:marLeft w:val="60"/>
          <w:marRight w:val="60"/>
          <w:marTop w:val="100"/>
          <w:marBottom w:val="100"/>
          <w:divBdr>
            <w:top w:val="none" w:sz="0" w:space="0" w:color="auto"/>
            <w:left w:val="none" w:sz="0" w:space="0" w:color="auto"/>
            <w:bottom w:val="none" w:sz="0" w:space="0" w:color="auto"/>
            <w:right w:val="none" w:sz="0" w:space="0" w:color="auto"/>
          </w:divBdr>
          <w:divsChild>
            <w:div w:id="1557660945">
              <w:marLeft w:val="0"/>
              <w:marRight w:val="0"/>
              <w:marTop w:val="0"/>
              <w:marBottom w:val="0"/>
              <w:divBdr>
                <w:top w:val="none" w:sz="0" w:space="0" w:color="auto"/>
                <w:left w:val="none" w:sz="0" w:space="0" w:color="auto"/>
                <w:bottom w:val="none" w:sz="0" w:space="0" w:color="auto"/>
                <w:right w:val="none" w:sz="0" w:space="0" w:color="auto"/>
              </w:divBdr>
            </w:div>
          </w:divsChild>
        </w:div>
        <w:div w:id="736169583">
          <w:marLeft w:val="60"/>
          <w:marRight w:val="60"/>
          <w:marTop w:val="100"/>
          <w:marBottom w:val="100"/>
          <w:divBdr>
            <w:top w:val="none" w:sz="0" w:space="0" w:color="auto"/>
            <w:left w:val="none" w:sz="0" w:space="0" w:color="auto"/>
            <w:bottom w:val="none" w:sz="0" w:space="0" w:color="auto"/>
            <w:right w:val="none" w:sz="0" w:space="0" w:color="auto"/>
          </w:divBdr>
        </w:div>
        <w:div w:id="1448574885">
          <w:marLeft w:val="60"/>
          <w:marRight w:val="60"/>
          <w:marTop w:val="100"/>
          <w:marBottom w:val="100"/>
          <w:divBdr>
            <w:top w:val="none" w:sz="0" w:space="0" w:color="auto"/>
            <w:left w:val="none" w:sz="0" w:space="0" w:color="auto"/>
            <w:bottom w:val="none" w:sz="0" w:space="0" w:color="auto"/>
            <w:right w:val="none" w:sz="0" w:space="0" w:color="auto"/>
          </w:divBdr>
        </w:div>
        <w:div w:id="278341244">
          <w:marLeft w:val="60"/>
          <w:marRight w:val="60"/>
          <w:marTop w:val="100"/>
          <w:marBottom w:val="100"/>
          <w:divBdr>
            <w:top w:val="none" w:sz="0" w:space="0" w:color="auto"/>
            <w:left w:val="none" w:sz="0" w:space="0" w:color="auto"/>
            <w:bottom w:val="none" w:sz="0" w:space="0" w:color="auto"/>
            <w:right w:val="none" w:sz="0" w:space="0" w:color="auto"/>
          </w:divBdr>
          <w:divsChild>
            <w:div w:id="446824875">
              <w:marLeft w:val="0"/>
              <w:marRight w:val="0"/>
              <w:marTop w:val="0"/>
              <w:marBottom w:val="0"/>
              <w:divBdr>
                <w:top w:val="none" w:sz="0" w:space="0" w:color="auto"/>
                <w:left w:val="none" w:sz="0" w:space="0" w:color="auto"/>
                <w:bottom w:val="none" w:sz="0" w:space="0" w:color="auto"/>
                <w:right w:val="none" w:sz="0" w:space="0" w:color="auto"/>
              </w:divBdr>
            </w:div>
          </w:divsChild>
        </w:div>
        <w:div w:id="1921795319">
          <w:marLeft w:val="60"/>
          <w:marRight w:val="60"/>
          <w:marTop w:val="100"/>
          <w:marBottom w:val="100"/>
          <w:divBdr>
            <w:top w:val="none" w:sz="0" w:space="0" w:color="auto"/>
            <w:left w:val="none" w:sz="0" w:space="0" w:color="auto"/>
            <w:bottom w:val="none" w:sz="0" w:space="0" w:color="auto"/>
            <w:right w:val="none" w:sz="0" w:space="0" w:color="auto"/>
          </w:divBdr>
        </w:div>
        <w:div w:id="1243488680">
          <w:marLeft w:val="60"/>
          <w:marRight w:val="60"/>
          <w:marTop w:val="100"/>
          <w:marBottom w:val="100"/>
          <w:divBdr>
            <w:top w:val="none" w:sz="0" w:space="0" w:color="auto"/>
            <w:left w:val="none" w:sz="0" w:space="0" w:color="auto"/>
            <w:bottom w:val="none" w:sz="0" w:space="0" w:color="auto"/>
            <w:right w:val="none" w:sz="0" w:space="0" w:color="auto"/>
          </w:divBdr>
        </w:div>
        <w:div w:id="1825313987">
          <w:marLeft w:val="60"/>
          <w:marRight w:val="60"/>
          <w:marTop w:val="100"/>
          <w:marBottom w:val="100"/>
          <w:divBdr>
            <w:top w:val="none" w:sz="0" w:space="0" w:color="auto"/>
            <w:left w:val="none" w:sz="0" w:space="0" w:color="auto"/>
            <w:bottom w:val="none" w:sz="0" w:space="0" w:color="auto"/>
            <w:right w:val="none" w:sz="0" w:space="0" w:color="auto"/>
          </w:divBdr>
          <w:divsChild>
            <w:div w:id="1270966495">
              <w:marLeft w:val="0"/>
              <w:marRight w:val="0"/>
              <w:marTop w:val="0"/>
              <w:marBottom w:val="0"/>
              <w:divBdr>
                <w:top w:val="none" w:sz="0" w:space="0" w:color="auto"/>
                <w:left w:val="none" w:sz="0" w:space="0" w:color="auto"/>
                <w:bottom w:val="none" w:sz="0" w:space="0" w:color="auto"/>
                <w:right w:val="none" w:sz="0" w:space="0" w:color="auto"/>
              </w:divBdr>
            </w:div>
          </w:divsChild>
        </w:div>
        <w:div w:id="413674489">
          <w:marLeft w:val="60"/>
          <w:marRight w:val="60"/>
          <w:marTop w:val="100"/>
          <w:marBottom w:val="100"/>
          <w:divBdr>
            <w:top w:val="none" w:sz="0" w:space="0" w:color="auto"/>
            <w:left w:val="none" w:sz="0" w:space="0" w:color="auto"/>
            <w:bottom w:val="none" w:sz="0" w:space="0" w:color="auto"/>
            <w:right w:val="none" w:sz="0" w:space="0" w:color="auto"/>
          </w:divBdr>
        </w:div>
        <w:div w:id="397091859">
          <w:marLeft w:val="60"/>
          <w:marRight w:val="60"/>
          <w:marTop w:val="100"/>
          <w:marBottom w:val="100"/>
          <w:divBdr>
            <w:top w:val="none" w:sz="0" w:space="0" w:color="auto"/>
            <w:left w:val="none" w:sz="0" w:space="0" w:color="auto"/>
            <w:bottom w:val="none" w:sz="0" w:space="0" w:color="auto"/>
            <w:right w:val="none" w:sz="0" w:space="0" w:color="auto"/>
          </w:divBdr>
        </w:div>
        <w:div w:id="420298077">
          <w:marLeft w:val="60"/>
          <w:marRight w:val="60"/>
          <w:marTop w:val="100"/>
          <w:marBottom w:val="100"/>
          <w:divBdr>
            <w:top w:val="none" w:sz="0" w:space="0" w:color="auto"/>
            <w:left w:val="none" w:sz="0" w:space="0" w:color="auto"/>
            <w:bottom w:val="none" w:sz="0" w:space="0" w:color="auto"/>
            <w:right w:val="none" w:sz="0" w:space="0" w:color="auto"/>
          </w:divBdr>
          <w:divsChild>
            <w:div w:id="42796580">
              <w:marLeft w:val="0"/>
              <w:marRight w:val="0"/>
              <w:marTop w:val="0"/>
              <w:marBottom w:val="0"/>
              <w:divBdr>
                <w:top w:val="none" w:sz="0" w:space="0" w:color="auto"/>
                <w:left w:val="none" w:sz="0" w:space="0" w:color="auto"/>
                <w:bottom w:val="none" w:sz="0" w:space="0" w:color="auto"/>
                <w:right w:val="none" w:sz="0" w:space="0" w:color="auto"/>
              </w:divBdr>
            </w:div>
          </w:divsChild>
        </w:div>
        <w:div w:id="1015838087">
          <w:marLeft w:val="60"/>
          <w:marRight w:val="60"/>
          <w:marTop w:val="100"/>
          <w:marBottom w:val="100"/>
          <w:divBdr>
            <w:top w:val="none" w:sz="0" w:space="0" w:color="auto"/>
            <w:left w:val="none" w:sz="0" w:space="0" w:color="auto"/>
            <w:bottom w:val="none" w:sz="0" w:space="0" w:color="auto"/>
            <w:right w:val="none" w:sz="0" w:space="0" w:color="auto"/>
          </w:divBdr>
        </w:div>
        <w:div w:id="1991010929">
          <w:marLeft w:val="60"/>
          <w:marRight w:val="60"/>
          <w:marTop w:val="100"/>
          <w:marBottom w:val="100"/>
          <w:divBdr>
            <w:top w:val="none" w:sz="0" w:space="0" w:color="auto"/>
            <w:left w:val="none" w:sz="0" w:space="0" w:color="auto"/>
            <w:bottom w:val="none" w:sz="0" w:space="0" w:color="auto"/>
            <w:right w:val="none" w:sz="0" w:space="0" w:color="auto"/>
          </w:divBdr>
        </w:div>
        <w:div w:id="1740404162">
          <w:marLeft w:val="60"/>
          <w:marRight w:val="60"/>
          <w:marTop w:val="100"/>
          <w:marBottom w:val="100"/>
          <w:divBdr>
            <w:top w:val="none" w:sz="0" w:space="0" w:color="auto"/>
            <w:left w:val="none" w:sz="0" w:space="0" w:color="auto"/>
            <w:bottom w:val="none" w:sz="0" w:space="0" w:color="auto"/>
            <w:right w:val="none" w:sz="0" w:space="0" w:color="auto"/>
          </w:divBdr>
          <w:divsChild>
            <w:div w:id="677075366">
              <w:marLeft w:val="0"/>
              <w:marRight w:val="0"/>
              <w:marTop w:val="0"/>
              <w:marBottom w:val="0"/>
              <w:divBdr>
                <w:top w:val="none" w:sz="0" w:space="0" w:color="auto"/>
                <w:left w:val="none" w:sz="0" w:space="0" w:color="auto"/>
                <w:bottom w:val="none" w:sz="0" w:space="0" w:color="auto"/>
                <w:right w:val="none" w:sz="0" w:space="0" w:color="auto"/>
              </w:divBdr>
            </w:div>
          </w:divsChild>
        </w:div>
        <w:div w:id="940186444">
          <w:marLeft w:val="60"/>
          <w:marRight w:val="60"/>
          <w:marTop w:val="100"/>
          <w:marBottom w:val="100"/>
          <w:divBdr>
            <w:top w:val="none" w:sz="0" w:space="0" w:color="auto"/>
            <w:left w:val="none" w:sz="0" w:space="0" w:color="auto"/>
            <w:bottom w:val="none" w:sz="0" w:space="0" w:color="auto"/>
            <w:right w:val="none" w:sz="0" w:space="0" w:color="auto"/>
          </w:divBdr>
        </w:div>
        <w:div w:id="972952353">
          <w:marLeft w:val="60"/>
          <w:marRight w:val="60"/>
          <w:marTop w:val="100"/>
          <w:marBottom w:val="100"/>
          <w:divBdr>
            <w:top w:val="none" w:sz="0" w:space="0" w:color="auto"/>
            <w:left w:val="none" w:sz="0" w:space="0" w:color="auto"/>
            <w:bottom w:val="none" w:sz="0" w:space="0" w:color="auto"/>
            <w:right w:val="none" w:sz="0" w:space="0" w:color="auto"/>
          </w:divBdr>
        </w:div>
        <w:div w:id="1061713967">
          <w:marLeft w:val="60"/>
          <w:marRight w:val="60"/>
          <w:marTop w:val="100"/>
          <w:marBottom w:val="100"/>
          <w:divBdr>
            <w:top w:val="none" w:sz="0" w:space="0" w:color="auto"/>
            <w:left w:val="none" w:sz="0" w:space="0" w:color="auto"/>
            <w:bottom w:val="none" w:sz="0" w:space="0" w:color="auto"/>
            <w:right w:val="none" w:sz="0" w:space="0" w:color="auto"/>
          </w:divBdr>
          <w:divsChild>
            <w:div w:id="1521120563">
              <w:marLeft w:val="0"/>
              <w:marRight w:val="0"/>
              <w:marTop w:val="0"/>
              <w:marBottom w:val="0"/>
              <w:divBdr>
                <w:top w:val="none" w:sz="0" w:space="0" w:color="auto"/>
                <w:left w:val="none" w:sz="0" w:space="0" w:color="auto"/>
                <w:bottom w:val="none" w:sz="0" w:space="0" w:color="auto"/>
                <w:right w:val="none" w:sz="0" w:space="0" w:color="auto"/>
              </w:divBdr>
            </w:div>
          </w:divsChild>
        </w:div>
        <w:div w:id="1435051462">
          <w:marLeft w:val="60"/>
          <w:marRight w:val="60"/>
          <w:marTop w:val="100"/>
          <w:marBottom w:val="100"/>
          <w:divBdr>
            <w:top w:val="none" w:sz="0" w:space="0" w:color="auto"/>
            <w:left w:val="none" w:sz="0" w:space="0" w:color="auto"/>
            <w:bottom w:val="none" w:sz="0" w:space="0" w:color="auto"/>
            <w:right w:val="none" w:sz="0" w:space="0" w:color="auto"/>
          </w:divBdr>
        </w:div>
        <w:div w:id="823935819">
          <w:marLeft w:val="60"/>
          <w:marRight w:val="60"/>
          <w:marTop w:val="100"/>
          <w:marBottom w:val="100"/>
          <w:divBdr>
            <w:top w:val="none" w:sz="0" w:space="0" w:color="auto"/>
            <w:left w:val="none" w:sz="0" w:space="0" w:color="auto"/>
            <w:bottom w:val="none" w:sz="0" w:space="0" w:color="auto"/>
            <w:right w:val="none" w:sz="0" w:space="0" w:color="auto"/>
          </w:divBdr>
        </w:div>
        <w:div w:id="1097019158">
          <w:marLeft w:val="60"/>
          <w:marRight w:val="60"/>
          <w:marTop w:val="100"/>
          <w:marBottom w:val="100"/>
          <w:divBdr>
            <w:top w:val="none" w:sz="0" w:space="0" w:color="auto"/>
            <w:left w:val="none" w:sz="0" w:space="0" w:color="auto"/>
            <w:bottom w:val="none" w:sz="0" w:space="0" w:color="auto"/>
            <w:right w:val="none" w:sz="0" w:space="0" w:color="auto"/>
          </w:divBdr>
          <w:divsChild>
            <w:div w:id="739329407">
              <w:marLeft w:val="0"/>
              <w:marRight w:val="0"/>
              <w:marTop w:val="0"/>
              <w:marBottom w:val="0"/>
              <w:divBdr>
                <w:top w:val="none" w:sz="0" w:space="0" w:color="auto"/>
                <w:left w:val="none" w:sz="0" w:space="0" w:color="auto"/>
                <w:bottom w:val="none" w:sz="0" w:space="0" w:color="auto"/>
                <w:right w:val="none" w:sz="0" w:space="0" w:color="auto"/>
              </w:divBdr>
            </w:div>
          </w:divsChild>
        </w:div>
        <w:div w:id="1797680956">
          <w:marLeft w:val="60"/>
          <w:marRight w:val="60"/>
          <w:marTop w:val="100"/>
          <w:marBottom w:val="100"/>
          <w:divBdr>
            <w:top w:val="none" w:sz="0" w:space="0" w:color="auto"/>
            <w:left w:val="none" w:sz="0" w:space="0" w:color="auto"/>
            <w:bottom w:val="none" w:sz="0" w:space="0" w:color="auto"/>
            <w:right w:val="none" w:sz="0" w:space="0" w:color="auto"/>
          </w:divBdr>
        </w:div>
        <w:div w:id="1922981179">
          <w:marLeft w:val="60"/>
          <w:marRight w:val="60"/>
          <w:marTop w:val="100"/>
          <w:marBottom w:val="100"/>
          <w:divBdr>
            <w:top w:val="none" w:sz="0" w:space="0" w:color="auto"/>
            <w:left w:val="none" w:sz="0" w:space="0" w:color="auto"/>
            <w:bottom w:val="none" w:sz="0" w:space="0" w:color="auto"/>
            <w:right w:val="none" w:sz="0" w:space="0" w:color="auto"/>
          </w:divBdr>
        </w:div>
        <w:div w:id="890118216">
          <w:marLeft w:val="60"/>
          <w:marRight w:val="60"/>
          <w:marTop w:val="100"/>
          <w:marBottom w:val="100"/>
          <w:divBdr>
            <w:top w:val="none" w:sz="0" w:space="0" w:color="auto"/>
            <w:left w:val="none" w:sz="0" w:space="0" w:color="auto"/>
            <w:bottom w:val="none" w:sz="0" w:space="0" w:color="auto"/>
            <w:right w:val="none" w:sz="0" w:space="0" w:color="auto"/>
          </w:divBdr>
          <w:divsChild>
            <w:div w:id="1344475986">
              <w:marLeft w:val="0"/>
              <w:marRight w:val="0"/>
              <w:marTop w:val="0"/>
              <w:marBottom w:val="0"/>
              <w:divBdr>
                <w:top w:val="none" w:sz="0" w:space="0" w:color="auto"/>
                <w:left w:val="none" w:sz="0" w:space="0" w:color="auto"/>
                <w:bottom w:val="none" w:sz="0" w:space="0" w:color="auto"/>
                <w:right w:val="none" w:sz="0" w:space="0" w:color="auto"/>
              </w:divBdr>
            </w:div>
          </w:divsChild>
        </w:div>
        <w:div w:id="185481017">
          <w:marLeft w:val="60"/>
          <w:marRight w:val="60"/>
          <w:marTop w:val="100"/>
          <w:marBottom w:val="100"/>
          <w:divBdr>
            <w:top w:val="none" w:sz="0" w:space="0" w:color="auto"/>
            <w:left w:val="none" w:sz="0" w:space="0" w:color="auto"/>
            <w:bottom w:val="none" w:sz="0" w:space="0" w:color="auto"/>
            <w:right w:val="none" w:sz="0" w:space="0" w:color="auto"/>
          </w:divBdr>
        </w:div>
        <w:div w:id="622930472">
          <w:marLeft w:val="60"/>
          <w:marRight w:val="60"/>
          <w:marTop w:val="100"/>
          <w:marBottom w:val="100"/>
          <w:divBdr>
            <w:top w:val="none" w:sz="0" w:space="0" w:color="auto"/>
            <w:left w:val="none" w:sz="0" w:space="0" w:color="auto"/>
            <w:bottom w:val="none" w:sz="0" w:space="0" w:color="auto"/>
            <w:right w:val="none" w:sz="0" w:space="0" w:color="auto"/>
          </w:divBdr>
        </w:div>
        <w:div w:id="1156460682">
          <w:marLeft w:val="60"/>
          <w:marRight w:val="60"/>
          <w:marTop w:val="100"/>
          <w:marBottom w:val="100"/>
          <w:divBdr>
            <w:top w:val="none" w:sz="0" w:space="0" w:color="auto"/>
            <w:left w:val="none" w:sz="0" w:space="0" w:color="auto"/>
            <w:bottom w:val="none" w:sz="0" w:space="0" w:color="auto"/>
            <w:right w:val="none" w:sz="0" w:space="0" w:color="auto"/>
          </w:divBdr>
          <w:divsChild>
            <w:div w:id="1207793020">
              <w:marLeft w:val="0"/>
              <w:marRight w:val="0"/>
              <w:marTop w:val="0"/>
              <w:marBottom w:val="0"/>
              <w:divBdr>
                <w:top w:val="none" w:sz="0" w:space="0" w:color="auto"/>
                <w:left w:val="none" w:sz="0" w:space="0" w:color="auto"/>
                <w:bottom w:val="none" w:sz="0" w:space="0" w:color="auto"/>
                <w:right w:val="none" w:sz="0" w:space="0" w:color="auto"/>
              </w:divBdr>
            </w:div>
          </w:divsChild>
        </w:div>
        <w:div w:id="965309600">
          <w:marLeft w:val="60"/>
          <w:marRight w:val="60"/>
          <w:marTop w:val="100"/>
          <w:marBottom w:val="100"/>
          <w:divBdr>
            <w:top w:val="none" w:sz="0" w:space="0" w:color="auto"/>
            <w:left w:val="none" w:sz="0" w:space="0" w:color="auto"/>
            <w:bottom w:val="none" w:sz="0" w:space="0" w:color="auto"/>
            <w:right w:val="none" w:sz="0" w:space="0" w:color="auto"/>
          </w:divBdr>
        </w:div>
        <w:div w:id="1507675579">
          <w:marLeft w:val="60"/>
          <w:marRight w:val="60"/>
          <w:marTop w:val="100"/>
          <w:marBottom w:val="100"/>
          <w:divBdr>
            <w:top w:val="none" w:sz="0" w:space="0" w:color="auto"/>
            <w:left w:val="none" w:sz="0" w:space="0" w:color="auto"/>
            <w:bottom w:val="none" w:sz="0" w:space="0" w:color="auto"/>
            <w:right w:val="none" w:sz="0" w:space="0" w:color="auto"/>
          </w:divBdr>
        </w:div>
        <w:div w:id="1652372386">
          <w:marLeft w:val="60"/>
          <w:marRight w:val="60"/>
          <w:marTop w:val="100"/>
          <w:marBottom w:val="100"/>
          <w:divBdr>
            <w:top w:val="none" w:sz="0" w:space="0" w:color="auto"/>
            <w:left w:val="none" w:sz="0" w:space="0" w:color="auto"/>
            <w:bottom w:val="none" w:sz="0" w:space="0" w:color="auto"/>
            <w:right w:val="none" w:sz="0" w:space="0" w:color="auto"/>
          </w:divBdr>
          <w:divsChild>
            <w:div w:id="601644234">
              <w:marLeft w:val="0"/>
              <w:marRight w:val="0"/>
              <w:marTop w:val="0"/>
              <w:marBottom w:val="0"/>
              <w:divBdr>
                <w:top w:val="none" w:sz="0" w:space="0" w:color="auto"/>
                <w:left w:val="none" w:sz="0" w:space="0" w:color="auto"/>
                <w:bottom w:val="none" w:sz="0" w:space="0" w:color="auto"/>
                <w:right w:val="none" w:sz="0" w:space="0" w:color="auto"/>
              </w:divBdr>
            </w:div>
          </w:divsChild>
        </w:div>
        <w:div w:id="1435710477">
          <w:marLeft w:val="60"/>
          <w:marRight w:val="60"/>
          <w:marTop w:val="100"/>
          <w:marBottom w:val="100"/>
          <w:divBdr>
            <w:top w:val="none" w:sz="0" w:space="0" w:color="auto"/>
            <w:left w:val="none" w:sz="0" w:space="0" w:color="auto"/>
            <w:bottom w:val="none" w:sz="0" w:space="0" w:color="auto"/>
            <w:right w:val="none" w:sz="0" w:space="0" w:color="auto"/>
          </w:divBdr>
        </w:div>
        <w:div w:id="2086492944">
          <w:marLeft w:val="60"/>
          <w:marRight w:val="60"/>
          <w:marTop w:val="100"/>
          <w:marBottom w:val="100"/>
          <w:divBdr>
            <w:top w:val="none" w:sz="0" w:space="0" w:color="auto"/>
            <w:left w:val="none" w:sz="0" w:space="0" w:color="auto"/>
            <w:bottom w:val="none" w:sz="0" w:space="0" w:color="auto"/>
            <w:right w:val="none" w:sz="0" w:space="0" w:color="auto"/>
          </w:divBdr>
        </w:div>
        <w:div w:id="581795725">
          <w:marLeft w:val="60"/>
          <w:marRight w:val="60"/>
          <w:marTop w:val="100"/>
          <w:marBottom w:val="100"/>
          <w:divBdr>
            <w:top w:val="none" w:sz="0" w:space="0" w:color="auto"/>
            <w:left w:val="none" w:sz="0" w:space="0" w:color="auto"/>
            <w:bottom w:val="none" w:sz="0" w:space="0" w:color="auto"/>
            <w:right w:val="none" w:sz="0" w:space="0" w:color="auto"/>
          </w:divBdr>
          <w:divsChild>
            <w:div w:id="102071018">
              <w:marLeft w:val="0"/>
              <w:marRight w:val="0"/>
              <w:marTop w:val="0"/>
              <w:marBottom w:val="0"/>
              <w:divBdr>
                <w:top w:val="none" w:sz="0" w:space="0" w:color="auto"/>
                <w:left w:val="none" w:sz="0" w:space="0" w:color="auto"/>
                <w:bottom w:val="none" w:sz="0" w:space="0" w:color="auto"/>
                <w:right w:val="none" w:sz="0" w:space="0" w:color="auto"/>
              </w:divBdr>
            </w:div>
          </w:divsChild>
        </w:div>
        <w:div w:id="1951627140">
          <w:marLeft w:val="60"/>
          <w:marRight w:val="60"/>
          <w:marTop w:val="100"/>
          <w:marBottom w:val="100"/>
          <w:divBdr>
            <w:top w:val="none" w:sz="0" w:space="0" w:color="auto"/>
            <w:left w:val="none" w:sz="0" w:space="0" w:color="auto"/>
            <w:bottom w:val="none" w:sz="0" w:space="0" w:color="auto"/>
            <w:right w:val="none" w:sz="0" w:space="0" w:color="auto"/>
          </w:divBdr>
        </w:div>
        <w:div w:id="1047602272">
          <w:marLeft w:val="60"/>
          <w:marRight w:val="60"/>
          <w:marTop w:val="100"/>
          <w:marBottom w:val="100"/>
          <w:divBdr>
            <w:top w:val="none" w:sz="0" w:space="0" w:color="auto"/>
            <w:left w:val="none" w:sz="0" w:space="0" w:color="auto"/>
            <w:bottom w:val="none" w:sz="0" w:space="0" w:color="auto"/>
            <w:right w:val="none" w:sz="0" w:space="0" w:color="auto"/>
          </w:divBdr>
        </w:div>
        <w:div w:id="2125466771">
          <w:marLeft w:val="60"/>
          <w:marRight w:val="60"/>
          <w:marTop w:val="100"/>
          <w:marBottom w:val="100"/>
          <w:divBdr>
            <w:top w:val="none" w:sz="0" w:space="0" w:color="auto"/>
            <w:left w:val="none" w:sz="0" w:space="0" w:color="auto"/>
            <w:bottom w:val="none" w:sz="0" w:space="0" w:color="auto"/>
            <w:right w:val="none" w:sz="0" w:space="0" w:color="auto"/>
          </w:divBdr>
          <w:divsChild>
            <w:div w:id="2128327">
              <w:marLeft w:val="0"/>
              <w:marRight w:val="0"/>
              <w:marTop w:val="0"/>
              <w:marBottom w:val="0"/>
              <w:divBdr>
                <w:top w:val="none" w:sz="0" w:space="0" w:color="auto"/>
                <w:left w:val="none" w:sz="0" w:space="0" w:color="auto"/>
                <w:bottom w:val="none" w:sz="0" w:space="0" w:color="auto"/>
                <w:right w:val="none" w:sz="0" w:space="0" w:color="auto"/>
              </w:divBdr>
            </w:div>
          </w:divsChild>
        </w:div>
        <w:div w:id="2006546893">
          <w:marLeft w:val="60"/>
          <w:marRight w:val="60"/>
          <w:marTop w:val="100"/>
          <w:marBottom w:val="100"/>
          <w:divBdr>
            <w:top w:val="none" w:sz="0" w:space="0" w:color="auto"/>
            <w:left w:val="none" w:sz="0" w:space="0" w:color="auto"/>
            <w:bottom w:val="none" w:sz="0" w:space="0" w:color="auto"/>
            <w:right w:val="none" w:sz="0" w:space="0" w:color="auto"/>
          </w:divBdr>
        </w:div>
        <w:div w:id="1408190101">
          <w:marLeft w:val="60"/>
          <w:marRight w:val="60"/>
          <w:marTop w:val="100"/>
          <w:marBottom w:val="100"/>
          <w:divBdr>
            <w:top w:val="none" w:sz="0" w:space="0" w:color="auto"/>
            <w:left w:val="none" w:sz="0" w:space="0" w:color="auto"/>
            <w:bottom w:val="none" w:sz="0" w:space="0" w:color="auto"/>
            <w:right w:val="none" w:sz="0" w:space="0" w:color="auto"/>
          </w:divBdr>
        </w:div>
        <w:div w:id="718818521">
          <w:marLeft w:val="60"/>
          <w:marRight w:val="60"/>
          <w:marTop w:val="100"/>
          <w:marBottom w:val="100"/>
          <w:divBdr>
            <w:top w:val="none" w:sz="0" w:space="0" w:color="auto"/>
            <w:left w:val="none" w:sz="0" w:space="0" w:color="auto"/>
            <w:bottom w:val="none" w:sz="0" w:space="0" w:color="auto"/>
            <w:right w:val="none" w:sz="0" w:space="0" w:color="auto"/>
          </w:divBdr>
          <w:divsChild>
            <w:div w:id="1662659364">
              <w:marLeft w:val="0"/>
              <w:marRight w:val="0"/>
              <w:marTop w:val="0"/>
              <w:marBottom w:val="0"/>
              <w:divBdr>
                <w:top w:val="none" w:sz="0" w:space="0" w:color="auto"/>
                <w:left w:val="none" w:sz="0" w:space="0" w:color="auto"/>
                <w:bottom w:val="none" w:sz="0" w:space="0" w:color="auto"/>
                <w:right w:val="none" w:sz="0" w:space="0" w:color="auto"/>
              </w:divBdr>
            </w:div>
          </w:divsChild>
        </w:div>
        <w:div w:id="971399668">
          <w:marLeft w:val="60"/>
          <w:marRight w:val="60"/>
          <w:marTop w:val="100"/>
          <w:marBottom w:val="100"/>
          <w:divBdr>
            <w:top w:val="none" w:sz="0" w:space="0" w:color="auto"/>
            <w:left w:val="none" w:sz="0" w:space="0" w:color="auto"/>
            <w:bottom w:val="none" w:sz="0" w:space="0" w:color="auto"/>
            <w:right w:val="none" w:sz="0" w:space="0" w:color="auto"/>
          </w:divBdr>
        </w:div>
        <w:div w:id="1986813502">
          <w:marLeft w:val="60"/>
          <w:marRight w:val="60"/>
          <w:marTop w:val="100"/>
          <w:marBottom w:val="100"/>
          <w:divBdr>
            <w:top w:val="none" w:sz="0" w:space="0" w:color="auto"/>
            <w:left w:val="none" w:sz="0" w:space="0" w:color="auto"/>
            <w:bottom w:val="none" w:sz="0" w:space="0" w:color="auto"/>
            <w:right w:val="none" w:sz="0" w:space="0" w:color="auto"/>
          </w:divBdr>
        </w:div>
        <w:div w:id="470833788">
          <w:marLeft w:val="60"/>
          <w:marRight w:val="60"/>
          <w:marTop w:val="100"/>
          <w:marBottom w:val="100"/>
          <w:divBdr>
            <w:top w:val="none" w:sz="0" w:space="0" w:color="auto"/>
            <w:left w:val="none" w:sz="0" w:space="0" w:color="auto"/>
            <w:bottom w:val="none" w:sz="0" w:space="0" w:color="auto"/>
            <w:right w:val="none" w:sz="0" w:space="0" w:color="auto"/>
          </w:divBdr>
          <w:divsChild>
            <w:div w:id="314342456">
              <w:marLeft w:val="0"/>
              <w:marRight w:val="0"/>
              <w:marTop w:val="0"/>
              <w:marBottom w:val="0"/>
              <w:divBdr>
                <w:top w:val="none" w:sz="0" w:space="0" w:color="auto"/>
                <w:left w:val="none" w:sz="0" w:space="0" w:color="auto"/>
                <w:bottom w:val="none" w:sz="0" w:space="0" w:color="auto"/>
                <w:right w:val="none" w:sz="0" w:space="0" w:color="auto"/>
              </w:divBdr>
            </w:div>
          </w:divsChild>
        </w:div>
        <w:div w:id="1638415867">
          <w:marLeft w:val="60"/>
          <w:marRight w:val="60"/>
          <w:marTop w:val="100"/>
          <w:marBottom w:val="100"/>
          <w:divBdr>
            <w:top w:val="none" w:sz="0" w:space="0" w:color="auto"/>
            <w:left w:val="none" w:sz="0" w:space="0" w:color="auto"/>
            <w:bottom w:val="none" w:sz="0" w:space="0" w:color="auto"/>
            <w:right w:val="none" w:sz="0" w:space="0" w:color="auto"/>
          </w:divBdr>
        </w:div>
        <w:div w:id="1930772419">
          <w:marLeft w:val="60"/>
          <w:marRight w:val="60"/>
          <w:marTop w:val="100"/>
          <w:marBottom w:val="100"/>
          <w:divBdr>
            <w:top w:val="none" w:sz="0" w:space="0" w:color="auto"/>
            <w:left w:val="none" w:sz="0" w:space="0" w:color="auto"/>
            <w:bottom w:val="none" w:sz="0" w:space="0" w:color="auto"/>
            <w:right w:val="none" w:sz="0" w:space="0" w:color="auto"/>
          </w:divBdr>
        </w:div>
        <w:div w:id="85465895">
          <w:marLeft w:val="60"/>
          <w:marRight w:val="60"/>
          <w:marTop w:val="100"/>
          <w:marBottom w:val="100"/>
          <w:divBdr>
            <w:top w:val="none" w:sz="0" w:space="0" w:color="auto"/>
            <w:left w:val="none" w:sz="0" w:space="0" w:color="auto"/>
            <w:bottom w:val="none" w:sz="0" w:space="0" w:color="auto"/>
            <w:right w:val="none" w:sz="0" w:space="0" w:color="auto"/>
          </w:divBdr>
          <w:divsChild>
            <w:div w:id="1012335606">
              <w:marLeft w:val="0"/>
              <w:marRight w:val="0"/>
              <w:marTop w:val="0"/>
              <w:marBottom w:val="0"/>
              <w:divBdr>
                <w:top w:val="none" w:sz="0" w:space="0" w:color="auto"/>
                <w:left w:val="none" w:sz="0" w:space="0" w:color="auto"/>
                <w:bottom w:val="none" w:sz="0" w:space="0" w:color="auto"/>
                <w:right w:val="none" w:sz="0" w:space="0" w:color="auto"/>
              </w:divBdr>
            </w:div>
          </w:divsChild>
        </w:div>
        <w:div w:id="1053965646">
          <w:marLeft w:val="60"/>
          <w:marRight w:val="60"/>
          <w:marTop w:val="100"/>
          <w:marBottom w:val="100"/>
          <w:divBdr>
            <w:top w:val="none" w:sz="0" w:space="0" w:color="auto"/>
            <w:left w:val="none" w:sz="0" w:space="0" w:color="auto"/>
            <w:bottom w:val="none" w:sz="0" w:space="0" w:color="auto"/>
            <w:right w:val="none" w:sz="0" w:space="0" w:color="auto"/>
          </w:divBdr>
        </w:div>
        <w:div w:id="1862936274">
          <w:marLeft w:val="60"/>
          <w:marRight w:val="60"/>
          <w:marTop w:val="100"/>
          <w:marBottom w:val="100"/>
          <w:divBdr>
            <w:top w:val="none" w:sz="0" w:space="0" w:color="auto"/>
            <w:left w:val="none" w:sz="0" w:space="0" w:color="auto"/>
            <w:bottom w:val="none" w:sz="0" w:space="0" w:color="auto"/>
            <w:right w:val="none" w:sz="0" w:space="0" w:color="auto"/>
          </w:divBdr>
        </w:div>
        <w:div w:id="1728721289">
          <w:marLeft w:val="60"/>
          <w:marRight w:val="60"/>
          <w:marTop w:val="100"/>
          <w:marBottom w:val="100"/>
          <w:divBdr>
            <w:top w:val="none" w:sz="0" w:space="0" w:color="auto"/>
            <w:left w:val="none" w:sz="0" w:space="0" w:color="auto"/>
            <w:bottom w:val="none" w:sz="0" w:space="0" w:color="auto"/>
            <w:right w:val="none" w:sz="0" w:space="0" w:color="auto"/>
          </w:divBdr>
          <w:divsChild>
            <w:div w:id="1587882503">
              <w:marLeft w:val="0"/>
              <w:marRight w:val="0"/>
              <w:marTop w:val="0"/>
              <w:marBottom w:val="0"/>
              <w:divBdr>
                <w:top w:val="none" w:sz="0" w:space="0" w:color="auto"/>
                <w:left w:val="none" w:sz="0" w:space="0" w:color="auto"/>
                <w:bottom w:val="none" w:sz="0" w:space="0" w:color="auto"/>
                <w:right w:val="none" w:sz="0" w:space="0" w:color="auto"/>
              </w:divBdr>
            </w:div>
          </w:divsChild>
        </w:div>
        <w:div w:id="1677071795">
          <w:marLeft w:val="60"/>
          <w:marRight w:val="60"/>
          <w:marTop w:val="100"/>
          <w:marBottom w:val="100"/>
          <w:divBdr>
            <w:top w:val="none" w:sz="0" w:space="0" w:color="auto"/>
            <w:left w:val="none" w:sz="0" w:space="0" w:color="auto"/>
            <w:bottom w:val="none" w:sz="0" w:space="0" w:color="auto"/>
            <w:right w:val="none" w:sz="0" w:space="0" w:color="auto"/>
          </w:divBdr>
        </w:div>
        <w:div w:id="260915460">
          <w:marLeft w:val="60"/>
          <w:marRight w:val="60"/>
          <w:marTop w:val="100"/>
          <w:marBottom w:val="100"/>
          <w:divBdr>
            <w:top w:val="none" w:sz="0" w:space="0" w:color="auto"/>
            <w:left w:val="none" w:sz="0" w:space="0" w:color="auto"/>
            <w:bottom w:val="none" w:sz="0" w:space="0" w:color="auto"/>
            <w:right w:val="none" w:sz="0" w:space="0" w:color="auto"/>
          </w:divBdr>
        </w:div>
        <w:div w:id="842937348">
          <w:marLeft w:val="60"/>
          <w:marRight w:val="60"/>
          <w:marTop w:val="100"/>
          <w:marBottom w:val="100"/>
          <w:divBdr>
            <w:top w:val="none" w:sz="0" w:space="0" w:color="auto"/>
            <w:left w:val="none" w:sz="0" w:space="0" w:color="auto"/>
            <w:bottom w:val="none" w:sz="0" w:space="0" w:color="auto"/>
            <w:right w:val="none" w:sz="0" w:space="0" w:color="auto"/>
          </w:divBdr>
          <w:divsChild>
            <w:div w:id="1186674026">
              <w:marLeft w:val="0"/>
              <w:marRight w:val="0"/>
              <w:marTop w:val="0"/>
              <w:marBottom w:val="0"/>
              <w:divBdr>
                <w:top w:val="none" w:sz="0" w:space="0" w:color="auto"/>
                <w:left w:val="none" w:sz="0" w:space="0" w:color="auto"/>
                <w:bottom w:val="none" w:sz="0" w:space="0" w:color="auto"/>
                <w:right w:val="none" w:sz="0" w:space="0" w:color="auto"/>
              </w:divBdr>
            </w:div>
          </w:divsChild>
        </w:div>
        <w:div w:id="595484981">
          <w:marLeft w:val="60"/>
          <w:marRight w:val="60"/>
          <w:marTop w:val="100"/>
          <w:marBottom w:val="100"/>
          <w:divBdr>
            <w:top w:val="none" w:sz="0" w:space="0" w:color="auto"/>
            <w:left w:val="none" w:sz="0" w:space="0" w:color="auto"/>
            <w:bottom w:val="none" w:sz="0" w:space="0" w:color="auto"/>
            <w:right w:val="none" w:sz="0" w:space="0" w:color="auto"/>
          </w:divBdr>
        </w:div>
        <w:div w:id="1452627090">
          <w:marLeft w:val="60"/>
          <w:marRight w:val="60"/>
          <w:marTop w:val="100"/>
          <w:marBottom w:val="100"/>
          <w:divBdr>
            <w:top w:val="none" w:sz="0" w:space="0" w:color="auto"/>
            <w:left w:val="none" w:sz="0" w:space="0" w:color="auto"/>
            <w:bottom w:val="none" w:sz="0" w:space="0" w:color="auto"/>
            <w:right w:val="none" w:sz="0" w:space="0" w:color="auto"/>
          </w:divBdr>
        </w:div>
        <w:div w:id="300231349">
          <w:marLeft w:val="60"/>
          <w:marRight w:val="60"/>
          <w:marTop w:val="100"/>
          <w:marBottom w:val="100"/>
          <w:divBdr>
            <w:top w:val="none" w:sz="0" w:space="0" w:color="auto"/>
            <w:left w:val="none" w:sz="0" w:space="0" w:color="auto"/>
            <w:bottom w:val="none" w:sz="0" w:space="0" w:color="auto"/>
            <w:right w:val="none" w:sz="0" w:space="0" w:color="auto"/>
          </w:divBdr>
          <w:divsChild>
            <w:div w:id="2105565014">
              <w:marLeft w:val="0"/>
              <w:marRight w:val="0"/>
              <w:marTop w:val="0"/>
              <w:marBottom w:val="0"/>
              <w:divBdr>
                <w:top w:val="none" w:sz="0" w:space="0" w:color="auto"/>
                <w:left w:val="none" w:sz="0" w:space="0" w:color="auto"/>
                <w:bottom w:val="none" w:sz="0" w:space="0" w:color="auto"/>
                <w:right w:val="none" w:sz="0" w:space="0" w:color="auto"/>
              </w:divBdr>
            </w:div>
          </w:divsChild>
        </w:div>
        <w:div w:id="1673606501">
          <w:marLeft w:val="60"/>
          <w:marRight w:val="60"/>
          <w:marTop w:val="100"/>
          <w:marBottom w:val="100"/>
          <w:divBdr>
            <w:top w:val="none" w:sz="0" w:space="0" w:color="auto"/>
            <w:left w:val="none" w:sz="0" w:space="0" w:color="auto"/>
            <w:bottom w:val="none" w:sz="0" w:space="0" w:color="auto"/>
            <w:right w:val="none" w:sz="0" w:space="0" w:color="auto"/>
          </w:divBdr>
        </w:div>
        <w:div w:id="1924221921">
          <w:marLeft w:val="60"/>
          <w:marRight w:val="60"/>
          <w:marTop w:val="100"/>
          <w:marBottom w:val="100"/>
          <w:divBdr>
            <w:top w:val="none" w:sz="0" w:space="0" w:color="auto"/>
            <w:left w:val="none" w:sz="0" w:space="0" w:color="auto"/>
            <w:bottom w:val="none" w:sz="0" w:space="0" w:color="auto"/>
            <w:right w:val="none" w:sz="0" w:space="0" w:color="auto"/>
          </w:divBdr>
        </w:div>
        <w:div w:id="720906111">
          <w:marLeft w:val="60"/>
          <w:marRight w:val="60"/>
          <w:marTop w:val="100"/>
          <w:marBottom w:val="100"/>
          <w:divBdr>
            <w:top w:val="none" w:sz="0" w:space="0" w:color="auto"/>
            <w:left w:val="none" w:sz="0" w:space="0" w:color="auto"/>
            <w:bottom w:val="none" w:sz="0" w:space="0" w:color="auto"/>
            <w:right w:val="none" w:sz="0" w:space="0" w:color="auto"/>
          </w:divBdr>
          <w:divsChild>
            <w:div w:id="237516465">
              <w:marLeft w:val="0"/>
              <w:marRight w:val="0"/>
              <w:marTop w:val="0"/>
              <w:marBottom w:val="0"/>
              <w:divBdr>
                <w:top w:val="none" w:sz="0" w:space="0" w:color="auto"/>
                <w:left w:val="none" w:sz="0" w:space="0" w:color="auto"/>
                <w:bottom w:val="none" w:sz="0" w:space="0" w:color="auto"/>
                <w:right w:val="none" w:sz="0" w:space="0" w:color="auto"/>
              </w:divBdr>
            </w:div>
          </w:divsChild>
        </w:div>
        <w:div w:id="1408842287">
          <w:marLeft w:val="60"/>
          <w:marRight w:val="60"/>
          <w:marTop w:val="100"/>
          <w:marBottom w:val="100"/>
          <w:divBdr>
            <w:top w:val="none" w:sz="0" w:space="0" w:color="auto"/>
            <w:left w:val="none" w:sz="0" w:space="0" w:color="auto"/>
            <w:bottom w:val="none" w:sz="0" w:space="0" w:color="auto"/>
            <w:right w:val="none" w:sz="0" w:space="0" w:color="auto"/>
          </w:divBdr>
        </w:div>
        <w:div w:id="1024475177">
          <w:marLeft w:val="60"/>
          <w:marRight w:val="60"/>
          <w:marTop w:val="100"/>
          <w:marBottom w:val="100"/>
          <w:divBdr>
            <w:top w:val="none" w:sz="0" w:space="0" w:color="auto"/>
            <w:left w:val="none" w:sz="0" w:space="0" w:color="auto"/>
            <w:bottom w:val="none" w:sz="0" w:space="0" w:color="auto"/>
            <w:right w:val="none" w:sz="0" w:space="0" w:color="auto"/>
          </w:divBdr>
        </w:div>
        <w:div w:id="1330911465">
          <w:marLeft w:val="60"/>
          <w:marRight w:val="60"/>
          <w:marTop w:val="100"/>
          <w:marBottom w:val="100"/>
          <w:divBdr>
            <w:top w:val="none" w:sz="0" w:space="0" w:color="auto"/>
            <w:left w:val="none" w:sz="0" w:space="0" w:color="auto"/>
            <w:bottom w:val="none" w:sz="0" w:space="0" w:color="auto"/>
            <w:right w:val="none" w:sz="0" w:space="0" w:color="auto"/>
          </w:divBdr>
          <w:divsChild>
            <w:div w:id="128859993">
              <w:marLeft w:val="0"/>
              <w:marRight w:val="0"/>
              <w:marTop w:val="0"/>
              <w:marBottom w:val="0"/>
              <w:divBdr>
                <w:top w:val="none" w:sz="0" w:space="0" w:color="auto"/>
                <w:left w:val="none" w:sz="0" w:space="0" w:color="auto"/>
                <w:bottom w:val="none" w:sz="0" w:space="0" w:color="auto"/>
                <w:right w:val="none" w:sz="0" w:space="0" w:color="auto"/>
              </w:divBdr>
            </w:div>
          </w:divsChild>
        </w:div>
        <w:div w:id="678429446">
          <w:marLeft w:val="60"/>
          <w:marRight w:val="60"/>
          <w:marTop w:val="100"/>
          <w:marBottom w:val="100"/>
          <w:divBdr>
            <w:top w:val="none" w:sz="0" w:space="0" w:color="auto"/>
            <w:left w:val="none" w:sz="0" w:space="0" w:color="auto"/>
            <w:bottom w:val="none" w:sz="0" w:space="0" w:color="auto"/>
            <w:right w:val="none" w:sz="0" w:space="0" w:color="auto"/>
          </w:divBdr>
        </w:div>
        <w:div w:id="362629802">
          <w:marLeft w:val="60"/>
          <w:marRight w:val="60"/>
          <w:marTop w:val="100"/>
          <w:marBottom w:val="100"/>
          <w:divBdr>
            <w:top w:val="none" w:sz="0" w:space="0" w:color="auto"/>
            <w:left w:val="none" w:sz="0" w:space="0" w:color="auto"/>
            <w:bottom w:val="none" w:sz="0" w:space="0" w:color="auto"/>
            <w:right w:val="none" w:sz="0" w:space="0" w:color="auto"/>
          </w:divBdr>
        </w:div>
        <w:div w:id="1858961254">
          <w:marLeft w:val="60"/>
          <w:marRight w:val="60"/>
          <w:marTop w:val="100"/>
          <w:marBottom w:val="100"/>
          <w:divBdr>
            <w:top w:val="none" w:sz="0" w:space="0" w:color="auto"/>
            <w:left w:val="none" w:sz="0" w:space="0" w:color="auto"/>
            <w:bottom w:val="none" w:sz="0" w:space="0" w:color="auto"/>
            <w:right w:val="none" w:sz="0" w:space="0" w:color="auto"/>
          </w:divBdr>
          <w:divsChild>
            <w:div w:id="1953855386">
              <w:marLeft w:val="0"/>
              <w:marRight w:val="0"/>
              <w:marTop w:val="0"/>
              <w:marBottom w:val="0"/>
              <w:divBdr>
                <w:top w:val="none" w:sz="0" w:space="0" w:color="auto"/>
                <w:left w:val="none" w:sz="0" w:space="0" w:color="auto"/>
                <w:bottom w:val="none" w:sz="0" w:space="0" w:color="auto"/>
                <w:right w:val="none" w:sz="0" w:space="0" w:color="auto"/>
              </w:divBdr>
            </w:div>
          </w:divsChild>
        </w:div>
        <w:div w:id="418449637">
          <w:marLeft w:val="60"/>
          <w:marRight w:val="60"/>
          <w:marTop w:val="100"/>
          <w:marBottom w:val="100"/>
          <w:divBdr>
            <w:top w:val="none" w:sz="0" w:space="0" w:color="auto"/>
            <w:left w:val="none" w:sz="0" w:space="0" w:color="auto"/>
            <w:bottom w:val="none" w:sz="0" w:space="0" w:color="auto"/>
            <w:right w:val="none" w:sz="0" w:space="0" w:color="auto"/>
          </w:divBdr>
        </w:div>
        <w:div w:id="227541150">
          <w:marLeft w:val="60"/>
          <w:marRight w:val="60"/>
          <w:marTop w:val="100"/>
          <w:marBottom w:val="100"/>
          <w:divBdr>
            <w:top w:val="none" w:sz="0" w:space="0" w:color="auto"/>
            <w:left w:val="none" w:sz="0" w:space="0" w:color="auto"/>
            <w:bottom w:val="none" w:sz="0" w:space="0" w:color="auto"/>
            <w:right w:val="none" w:sz="0" w:space="0" w:color="auto"/>
          </w:divBdr>
          <w:divsChild>
            <w:div w:id="1333223718">
              <w:marLeft w:val="0"/>
              <w:marRight w:val="0"/>
              <w:marTop w:val="0"/>
              <w:marBottom w:val="0"/>
              <w:divBdr>
                <w:top w:val="none" w:sz="0" w:space="0" w:color="auto"/>
                <w:left w:val="none" w:sz="0" w:space="0" w:color="auto"/>
                <w:bottom w:val="none" w:sz="0" w:space="0" w:color="auto"/>
                <w:right w:val="none" w:sz="0" w:space="0" w:color="auto"/>
              </w:divBdr>
            </w:div>
          </w:divsChild>
        </w:div>
        <w:div w:id="1433014663">
          <w:marLeft w:val="60"/>
          <w:marRight w:val="60"/>
          <w:marTop w:val="100"/>
          <w:marBottom w:val="100"/>
          <w:divBdr>
            <w:top w:val="none" w:sz="0" w:space="0" w:color="auto"/>
            <w:left w:val="none" w:sz="0" w:space="0" w:color="auto"/>
            <w:bottom w:val="none" w:sz="0" w:space="0" w:color="auto"/>
            <w:right w:val="none" w:sz="0" w:space="0" w:color="auto"/>
          </w:divBdr>
          <w:divsChild>
            <w:div w:id="1007708236">
              <w:marLeft w:val="0"/>
              <w:marRight w:val="0"/>
              <w:marTop w:val="0"/>
              <w:marBottom w:val="0"/>
              <w:divBdr>
                <w:top w:val="none" w:sz="0" w:space="0" w:color="auto"/>
                <w:left w:val="none" w:sz="0" w:space="0" w:color="auto"/>
                <w:bottom w:val="none" w:sz="0" w:space="0" w:color="auto"/>
                <w:right w:val="none" w:sz="0" w:space="0" w:color="auto"/>
              </w:divBdr>
            </w:div>
          </w:divsChild>
        </w:div>
        <w:div w:id="2029061786">
          <w:marLeft w:val="60"/>
          <w:marRight w:val="60"/>
          <w:marTop w:val="100"/>
          <w:marBottom w:val="100"/>
          <w:divBdr>
            <w:top w:val="none" w:sz="0" w:space="0" w:color="auto"/>
            <w:left w:val="none" w:sz="0" w:space="0" w:color="auto"/>
            <w:bottom w:val="none" w:sz="0" w:space="0" w:color="auto"/>
            <w:right w:val="none" w:sz="0" w:space="0" w:color="auto"/>
          </w:divBdr>
        </w:div>
        <w:div w:id="835654001">
          <w:marLeft w:val="60"/>
          <w:marRight w:val="60"/>
          <w:marTop w:val="100"/>
          <w:marBottom w:val="100"/>
          <w:divBdr>
            <w:top w:val="none" w:sz="0" w:space="0" w:color="auto"/>
            <w:left w:val="none" w:sz="0" w:space="0" w:color="auto"/>
            <w:bottom w:val="none" w:sz="0" w:space="0" w:color="auto"/>
            <w:right w:val="none" w:sz="0" w:space="0" w:color="auto"/>
          </w:divBdr>
          <w:divsChild>
            <w:div w:id="1106651730">
              <w:marLeft w:val="0"/>
              <w:marRight w:val="0"/>
              <w:marTop w:val="0"/>
              <w:marBottom w:val="0"/>
              <w:divBdr>
                <w:top w:val="none" w:sz="0" w:space="0" w:color="auto"/>
                <w:left w:val="none" w:sz="0" w:space="0" w:color="auto"/>
                <w:bottom w:val="none" w:sz="0" w:space="0" w:color="auto"/>
                <w:right w:val="none" w:sz="0" w:space="0" w:color="auto"/>
              </w:divBdr>
            </w:div>
          </w:divsChild>
        </w:div>
        <w:div w:id="1210150361">
          <w:marLeft w:val="60"/>
          <w:marRight w:val="60"/>
          <w:marTop w:val="100"/>
          <w:marBottom w:val="100"/>
          <w:divBdr>
            <w:top w:val="none" w:sz="0" w:space="0" w:color="auto"/>
            <w:left w:val="none" w:sz="0" w:space="0" w:color="auto"/>
            <w:bottom w:val="none" w:sz="0" w:space="0" w:color="auto"/>
            <w:right w:val="none" w:sz="0" w:space="0" w:color="auto"/>
          </w:divBdr>
          <w:divsChild>
            <w:div w:id="370813360">
              <w:marLeft w:val="0"/>
              <w:marRight w:val="0"/>
              <w:marTop w:val="0"/>
              <w:marBottom w:val="0"/>
              <w:divBdr>
                <w:top w:val="none" w:sz="0" w:space="0" w:color="auto"/>
                <w:left w:val="none" w:sz="0" w:space="0" w:color="auto"/>
                <w:bottom w:val="none" w:sz="0" w:space="0" w:color="auto"/>
                <w:right w:val="none" w:sz="0" w:space="0" w:color="auto"/>
              </w:divBdr>
            </w:div>
          </w:divsChild>
        </w:div>
        <w:div w:id="1396006798">
          <w:marLeft w:val="60"/>
          <w:marRight w:val="60"/>
          <w:marTop w:val="100"/>
          <w:marBottom w:val="100"/>
          <w:divBdr>
            <w:top w:val="none" w:sz="0" w:space="0" w:color="auto"/>
            <w:left w:val="none" w:sz="0" w:space="0" w:color="auto"/>
            <w:bottom w:val="none" w:sz="0" w:space="0" w:color="auto"/>
            <w:right w:val="none" w:sz="0" w:space="0" w:color="auto"/>
          </w:divBdr>
        </w:div>
        <w:div w:id="591939582">
          <w:marLeft w:val="60"/>
          <w:marRight w:val="60"/>
          <w:marTop w:val="100"/>
          <w:marBottom w:val="100"/>
          <w:divBdr>
            <w:top w:val="none" w:sz="0" w:space="0" w:color="auto"/>
            <w:left w:val="none" w:sz="0" w:space="0" w:color="auto"/>
            <w:bottom w:val="none" w:sz="0" w:space="0" w:color="auto"/>
            <w:right w:val="none" w:sz="0" w:space="0" w:color="auto"/>
          </w:divBdr>
          <w:divsChild>
            <w:div w:id="1795102876">
              <w:marLeft w:val="0"/>
              <w:marRight w:val="0"/>
              <w:marTop w:val="0"/>
              <w:marBottom w:val="0"/>
              <w:divBdr>
                <w:top w:val="none" w:sz="0" w:space="0" w:color="auto"/>
                <w:left w:val="none" w:sz="0" w:space="0" w:color="auto"/>
                <w:bottom w:val="none" w:sz="0" w:space="0" w:color="auto"/>
                <w:right w:val="none" w:sz="0" w:space="0" w:color="auto"/>
              </w:divBdr>
            </w:div>
          </w:divsChild>
        </w:div>
        <w:div w:id="971179965">
          <w:marLeft w:val="60"/>
          <w:marRight w:val="60"/>
          <w:marTop w:val="100"/>
          <w:marBottom w:val="100"/>
          <w:divBdr>
            <w:top w:val="none" w:sz="0" w:space="0" w:color="auto"/>
            <w:left w:val="none" w:sz="0" w:space="0" w:color="auto"/>
            <w:bottom w:val="none" w:sz="0" w:space="0" w:color="auto"/>
            <w:right w:val="none" w:sz="0" w:space="0" w:color="auto"/>
          </w:divBdr>
          <w:divsChild>
            <w:div w:id="2054109796">
              <w:marLeft w:val="0"/>
              <w:marRight w:val="0"/>
              <w:marTop w:val="0"/>
              <w:marBottom w:val="0"/>
              <w:divBdr>
                <w:top w:val="none" w:sz="0" w:space="0" w:color="auto"/>
                <w:left w:val="none" w:sz="0" w:space="0" w:color="auto"/>
                <w:bottom w:val="none" w:sz="0" w:space="0" w:color="auto"/>
                <w:right w:val="none" w:sz="0" w:space="0" w:color="auto"/>
              </w:divBdr>
            </w:div>
          </w:divsChild>
        </w:div>
        <w:div w:id="1543832168">
          <w:marLeft w:val="60"/>
          <w:marRight w:val="60"/>
          <w:marTop w:val="100"/>
          <w:marBottom w:val="100"/>
          <w:divBdr>
            <w:top w:val="none" w:sz="0" w:space="0" w:color="auto"/>
            <w:left w:val="none" w:sz="0" w:space="0" w:color="auto"/>
            <w:bottom w:val="none" w:sz="0" w:space="0" w:color="auto"/>
            <w:right w:val="none" w:sz="0" w:space="0" w:color="auto"/>
          </w:divBdr>
        </w:div>
        <w:div w:id="628242702">
          <w:marLeft w:val="60"/>
          <w:marRight w:val="60"/>
          <w:marTop w:val="100"/>
          <w:marBottom w:val="100"/>
          <w:divBdr>
            <w:top w:val="none" w:sz="0" w:space="0" w:color="auto"/>
            <w:left w:val="none" w:sz="0" w:space="0" w:color="auto"/>
            <w:bottom w:val="none" w:sz="0" w:space="0" w:color="auto"/>
            <w:right w:val="none" w:sz="0" w:space="0" w:color="auto"/>
          </w:divBdr>
          <w:divsChild>
            <w:div w:id="1225870906">
              <w:marLeft w:val="0"/>
              <w:marRight w:val="0"/>
              <w:marTop w:val="0"/>
              <w:marBottom w:val="0"/>
              <w:divBdr>
                <w:top w:val="none" w:sz="0" w:space="0" w:color="auto"/>
                <w:left w:val="none" w:sz="0" w:space="0" w:color="auto"/>
                <w:bottom w:val="none" w:sz="0" w:space="0" w:color="auto"/>
                <w:right w:val="none" w:sz="0" w:space="0" w:color="auto"/>
              </w:divBdr>
            </w:div>
          </w:divsChild>
        </w:div>
        <w:div w:id="950548923">
          <w:marLeft w:val="60"/>
          <w:marRight w:val="60"/>
          <w:marTop w:val="100"/>
          <w:marBottom w:val="100"/>
          <w:divBdr>
            <w:top w:val="none" w:sz="0" w:space="0" w:color="auto"/>
            <w:left w:val="none" w:sz="0" w:space="0" w:color="auto"/>
            <w:bottom w:val="none" w:sz="0" w:space="0" w:color="auto"/>
            <w:right w:val="none" w:sz="0" w:space="0" w:color="auto"/>
          </w:divBdr>
          <w:divsChild>
            <w:div w:id="1509366404">
              <w:marLeft w:val="0"/>
              <w:marRight w:val="0"/>
              <w:marTop w:val="0"/>
              <w:marBottom w:val="0"/>
              <w:divBdr>
                <w:top w:val="none" w:sz="0" w:space="0" w:color="auto"/>
                <w:left w:val="none" w:sz="0" w:space="0" w:color="auto"/>
                <w:bottom w:val="none" w:sz="0" w:space="0" w:color="auto"/>
                <w:right w:val="none" w:sz="0" w:space="0" w:color="auto"/>
              </w:divBdr>
            </w:div>
          </w:divsChild>
        </w:div>
        <w:div w:id="1688292278">
          <w:marLeft w:val="60"/>
          <w:marRight w:val="60"/>
          <w:marTop w:val="100"/>
          <w:marBottom w:val="100"/>
          <w:divBdr>
            <w:top w:val="none" w:sz="0" w:space="0" w:color="auto"/>
            <w:left w:val="none" w:sz="0" w:space="0" w:color="auto"/>
            <w:bottom w:val="none" w:sz="0" w:space="0" w:color="auto"/>
            <w:right w:val="none" w:sz="0" w:space="0" w:color="auto"/>
          </w:divBdr>
        </w:div>
        <w:div w:id="1978148743">
          <w:marLeft w:val="60"/>
          <w:marRight w:val="60"/>
          <w:marTop w:val="100"/>
          <w:marBottom w:val="100"/>
          <w:divBdr>
            <w:top w:val="none" w:sz="0" w:space="0" w:color="auto"/>
            <w:left w:val="none" w:sz="0" w:space="0" w:color="auto"/>
            <w:bottom w:val="none" w:sz="0" w:space="0" w:color="auto"/>
            <w:right w:val="none" w:sz="0" w:space="0" w:color="auto"/>
          </w:divBdr>
          <w:divsChild>
            <w:div w:id="716129034">
              <w:marLeft w:val="0"/>
              <w:marRight w:val="0"/>
              <w:marTop w:val="0"/>
              <w:marBottom w:val="0"/>
              <w:divBdr>
                <w:top w:val="none" w:sz="0" w:space="0" w:color="auto"/>
                <w:left w:val="none" w:sz="0" w:space="0" w:color="auto"/>
                <w:bottom w:val="none" w:sz="0" w:space="0" w:color="auto"/>
                <w:right w:val="none" w:sz="0" w:space="0" w:color="auto"/>
              </w:divBdr>
            </w:div>
          </w:divsChild>
        </w:div>
        <w:div w:id="102187176">
          <w:marLeft w:val="60"/>
          <w:marRight w:val="60"/>
          <w:marTop w:val="100"/>
          <w:marBottom w:val="100"/>
          <w:divBdr>
            <w:top w:val="none" w:sz="0" w:space="0" w:color="auto"/>
            <w:left w:val="none" w:sz="0" w:space="0" w:color="auto"/>
            <w:bottom w:val="none" w:sz="0" w:space="0" w:color="auto"/>
            <w:right w:val="none" w:sz="0" w:space="0" w:color="auto"/>
          </w:divBdr>
          <w:divsChild>
            <w:div w:id="168763821">
              <w:marLeft w:val="0"/>
              <w:marRight w:val="0"/>
              <w:marTop w:val="0"/>
              <w:marBottom w:val="0"/>
              <w:divBdr>
                <w:top w:val="none" w:sz="0" w:space="0" w:color="auto"/>
                <w:left w:val="none" w:sz="0" w:space="0" w:color="auto"/>
                <w:bottom w:val="none" w:sz="0" w:space="0" w:color="auto"/>
                <w:right w:val="none" w:sz="0" w:space="0" w:color="auto"/>
              </w:divBdr>
            </w:div>
          </w:divsChild>
        </w:div>
        <w:div w:id="102191623">
          <w:marLeft w:val="60"/>
          <w:marRight w:val="60"/>
          <w:marTop w:val="100"/>
          <w:marBottom w:val="100"/>
          <w:divBdr>
            <w:top w:val="none" w:sz="0" w:space="0" w:color="auto"/>
            <w:left w:val="none" w:sz="0" w:space="0" w:color="auto"/>
            <w:bottom w:val="none" w:sz="0" w:space="0" w:color="auto"/>
            <w:right w:val="none" w:sz="0" w:space="0" w:color="auto"/>
          </w:divBdr>
        </w:div>
        <w:div w:id="1236477262">
          <w:marLeft w:val="60"/>
          <w:marRight w:val="60"/>
          <w:marTop w:val="100"/>
          <w:marBottom w:val="100"/>
          <w:divBdr>
            <w:top w:val="none" w:sz="0" w:space="0" w:color="auto"/>
            <w:left w:val="none" w:sz="0" w:space="0" w:color="auto"/>
            <w:bottom w:val="none" w:sz="0" w:space="0" w:color="auto"/>
            <w:right w:val="none" w:sz="0" w:space="0" w:color="auto"/>
          </w:divBdr>
          <w:divsChild>
            <w:div w:id="146170972">
              <w:marLeft w:val="0"/>
              <w:marRight w:val="0"/>
              <w:marTop w:val="0"/>
              <w:marBottom w:val="0"/>
              <w:divBdr>
                <w:top w:val="none" w:sz="0" w:space="0" w:color="auto"/>
                <w:left w:val="none" w:sz="0" w:space="0" w:color="auto"/>
                <w:bottom w:val="none" w:sz="0" w:space="0" w:color="auto"/>
                <w:right w:val="none" w:sz="0" w:space="0" w:color="auto"/>
              </w:divBdr>
            </w:div>
          </w:divsChild>
        </w:div>
        <w:div w:id="1863083372">
          <w:marLeft w:val="60"/>
          <w:marRight w:val="60"/>
          <w:marTop w:val="100"/>
          <w:marBottom w:val="100"/>
          <w:divBdr>
            <w:top w:val="none" w:sz="0" w:space="0" w:color="auto"/>
            <w:left w:val="none" w:sz="0" w:space="0" w:color="auto"/>
            <w:bottom w:val="none" w:sz="0" w:space="0" w:color="auto"/>
            <w:right w:val="none" w:sz="0" w:space="0" w:color="auto"/>
          </w:divBdr>
          <w:divsChild>
            <w:div w:id="989822627">
              <w:marLeft w:val="0"/>
              <w:marRight w:val="0"/>
              <w:marTop w:val="0"/>
              <w:marBottom w:val="0"/>
              <w:divBdr>
                <w:top w:val="none" w:sz="0" w:space="0" w:color="auto"/>
                <w:left w:val="none" w:sz="0" w:space="0" w:color="auto"/>
                <w:bottom w:val="none" w:sz="0" w:space="0" w:color="auto"/>
                <w:right w:val="none" w:sz="0" w:space="0" w:color="auto"/>
              </w:divBdr>
            </w:div>
          </w:divsChild>
        </w:div>
        <w:div w:id="1988121455">
          <w:marLeft w:val="60"/>
          <w:marRight w:val="60"/>
          <w:marTop w:val="100"/>
          <w:marBottom w:val="100"/>
          <w:divBdr>
            <w:top w:val="none" w:sz="0" w:space="0" w:color="auto"/>
            <w:left w:val="none" w:sz="0" w:space="0" w:color="auto"/>
            <w:bottom w:val="none" w:sz="0" w:space="0" w:color="auto"/>
            <w:right w:val="none" w:sz="0" w:space="0" w:color="auto"/>
          </w:divBdr>
        </w:div>
        <w:div w:id="594747405">
          <w:marLeft w:val="60"/>
          <w:marRight w:val="60"/>
          <w:marTop w:val="100"/>
          <w:marBottom w:val="100"/>
          <w:divBdr>
            <w:top w:val="none" w:sz="0" w:space="0" w:color="auto"/>
            <w:left w:val="none" w:sz="0" w:space="0" w:color="auto"/>
            <w:bottom w:val="none" w:sz="0" w:space="0" w:color="auto"/>
            <w:right w:val="none" w:sz="0" w:space="0" w:color="auto"/>
          </w:divBdr>
          <w:divsChild>
            <w:div w:id="1511993438">
              <w:marLeft w:val="0"/>
              <w:marRight w:val="0"/>
              <w:marTop w:val="0"/>
              <w:marBottom w:val="0"/>
              <w:divBdr>
                <w:top w:val="none" w:sz="0" w:space="0" w:color="auto"/>
                <w:left w:val="none" w:sz="0" w:space="0" w:color="auto"/>
                <w:bottom w:val="none" w:sz="0" w:space="0" w:color="auto"/>
                <w:right w:val="none" w:sz="0" w:space="0" w:color="auto"/>
              </w:divBdr>
            </w:div>
          </w:divsChild>
        </w:div>
        <w:div w:id="702554922">
          <w:marLeft w:val="60"/>
          <w:marRight w:val="60"/>
          <w:marTop w:val="100"/>
          <w:marBottom w:val="100"/>
          <w:divBdr>
            <w:top w:val="none" w:sz="0" w:space="0" w:color="auto"/>
            <w:left w:val="none" w:sz="0" w:space="0" w:color="auto"/>
            <w:bottom w:val="none" w:sz="0" w:space="0" w:color="auto"/>
            <w:right w:val="none" w:sz="0" w:space="0" w:color="auto"/>
          </w:divBdr>
          <w:divsChild>
            <w:div w:id="684094263">
              <w:marLeft w:val="0"/>
              <w:marRight w:val="0"/>
              <w:marTop w:val="0"/>
              <w:marBottom w:val="0"/>
              <w:divBdr>
                <w:top w:val="none" w:sz="0" w:space="0" w:color="auto"/>
                <w:left w:val="none" w:sz="0" w:space="0" w:color="auto"/>
                <w:bottom w:val="none" w:sz="0" w:space="0" w:color="auto"/>
                <w:right w:val="none" w:sz="0" w:space="0" w:color="auto"/>
              </w:divBdr>
            </w:div>
          </w:divsChild>
        </w:div>
        <w:div w:id="528302231">
          <w:marLeft w:val="60"/>
          <w:marRight w:val="60"/>
          <w:marTop w:val="100"/>
          <w:marBottom w:val="100"/>
          <w:divBdr>
            <w:top w:val="none" w:sz="0" w:space="0" w:color="auto"/>
            <w:left w:val="none" w:sz="0" w:space="0" w:color="auto"/>
            <w:bottom w:val="none" w:sz="0" w:space="0" w:color="auto"/>
            <w:right w:val="none" w:sz="0" w:space="0" w:color="auto"/>
          </w:divBdr>
        </w:div>
        <w:div w:id="631251609">
          <w:marLeft w:val="60"/>
          <w:marRight w:val="60"/>
          <w:marTop w:val="100"/>
          <w:marBottom w:val="100"/>
          <w:divBdr>
            <w:top w:val="none" w:sz="0" w:space="0" w:color="auto"/>
            <w:left w:val="none" w:sz="0" w:space="0" w:color="auto"/>
            <w:bottom w:val="none" w:sz="0" w:space="0" w:color="auto"/>
            <w:right w:val="none" w:sz="0" w:space="0" w:color="auto"/>
          </w:divBdr>
          <w:divsChild>
            <w:div w:id="1835560715">
              <w:marLeft w:val="0"/>
              <w:marRight w:val="0"/>
              <w:marTop w:val="0"/>
              <w:marBottom w:val="0"/>
              <w:divBdr>
                <w:top w:val="none" w:sz="0" w:space="0" w:color="auto"/>
                <w:left w:val="none" w:sz="0" w:space="0" w:color="auto"/>
                <w:bottom w:val="none" w:sz="0" w:space="0" w:color="auto"/>
                <w:right w:val="none" w:sz="0" w:space="0" w:color="auto"/>
              </w:divBdr>
            </w:div>
          </w:divsChild>
        </w:div>
        <w:div w:id="545025652">
          <w:marLeft w:val="60"/>
          <w:marRight w:val="60"/>
          <w:marTop w:val="100"/>
          <w:marBottom w:val="100"/>
          <w:divBdr>
            <w:top w:val="none" w:sz="0" w:space="0" w:color="auto"/>
            <w:left w:val="none" w:sz="0" w:space="0" w:color="auto"/>
            <w:bottom w:val="none" w:sz="0" w:space="0" w:color="auto"/>
            <w:right w:val="none" w:sz="0" w:space="0" w:color="auto"/>
          </w:divBdr>
          <w:divsChild>
            <w:div w:id="1400900473">
              <w:marLeft w:val="0"/>
              <w:marRight w:val="0"/>
              <w:marTop w:val="0"/>
              <w:marBottom w:val="0"/>
              <w:divBdr>
                <w:top w:val="none" w:sz="0" w:space="0" w:color="auto"/>
                <w:left w:val="none" w:sz="0" w:space="0" w:color="auto"/>
                <w:bottom w:val="none" w:sz="0" w:space="0" w:color="auto"/>
                <w:right w:val="none" w:sz="0" w:space="0" w:color="auto"/>
              </w:divBdr>
            </w:div>
          </w:divsChild>
        </w:div>
        <w:div w:id="1916089627">
          <w:marLeft w:val="60"/>
          <w:marRight w:val="60"/>
          <w:marTop w:val="100"/>
          <w:marBottom w:val="100"/>
          <w:divBdr>
            <w:top w:val="none" w:sz="0" w:space="0" w:color="auto"/>
            <w:left w:val="none" w:sz="0" w:space="0" w:color="auto"/>
            <w:bottom w:val="none" w:sz="0" w:space="0" w:color="auto"/>
            <w:right w:val="none" w:sz="0" w:space="0" w:color="auto"/>
          </w:divBdr>
          <w:divsChild>
            <w:div w:id="258147828">
              <w:marLeft w:val="0"/>
              <w:marRight w:val="0"/>
              <w:marTop w:val="0"/>
              <w:marBottom w:val="0"/>
              <w:divBdr>
                <w:top w:val="none" w:sz="0" w:space="0" w:color="auto"/>
                <w:left w:val="none" w:sz="0" w:space="0" w:color="auto"/>
                <w:bottom w:val="none" w:sz="0" w:space="0" w:color="auto"/>
                <w:right w:val="none" w:sz="0" w:space="0" w:color="auto"/>
              </w:divBdr>
            </w:div>
          </w:divsChild>
        </w:div>
        <w:div w:id="1732001756">
          <w:marLeft w:val="60"/>
          <w:marRight w:val="60"/>
          <w:marTop w:val="100"/>
          <w:marBottom w:val="100"/>
          <w:divBdr>
            <w:top w:val="none" w:sz="0" w:space="0" w:color="auto"/>
            <w:left w:val="none" w:sz="0" w:space="0" w:color="auto"/>
            <w:bottom w:val="none" w:sz="0" w:space="0" w:color="auto"/>
            <w:right w:val="none" w:sz="0" w:space="0" w:color="auto"/>
          </w:divBdr>
        </w:div>
        <w:div w:id="1599943448">
          <w:marLeft w:val="60"/>
          <w:marRight w:val="60"/>
          <w:marTop w:val="100"/>
          <w:marBottom w:val="100"/>
          <w:divBdr>
            <w:top w:val="none" w:sz="0" w:space="0" w:color="auto"/>
            <w:left w:val="none" w:sz="0" w:space="0" w:color="auto"/>
            <w:bottom w:val="none" w:sz="0" w:space="0" w:color="auto"/>
            <w:right w:val="none" w:sz="0" w:space="0" w:color="auto"/>
          </w:divBdr>
          <w:divsChild>
            <w:div w:id="39091568">
              <w:marLeft w:val="0"/>
              <w:marRight w:val="0"/>
              <w:marTop w:val="0"/>
              <w:marBottom w:val="0"/>
              <w:divBdr>
                <w:top w:val="none" w:sz="0" w:space="0" w:color="auto"/>
                <w:left w:val="none" w:sz="0" w:space="0" w:color="auto"/>
                <w:bottom w:val="none" w:sz="0" w:space="0" w:color="auto"/>
                <w:right w:val="none" w:sz="0" w:space="0" w:color="auto"/>
              </w:divBdr>
            </w:div>
          </w:divsChild>
        </w:div>
        <w:div w:id="828207268">
          <w:marLeft w:val="60"/>
          <w:marRight w:val="60"/>
          <w:marTop w:val="100"/>
          <w:marBottom w:val="100"/>
          <w:divBdr>
            <w:top w:val="none" w:sz="0" w:space="0" w:color="auto"/>
            <w:left w:val="none" w:sz="0" w:space="0" w:color="auto"/>
            <w:bottom w:val="none" w:sz="0" w:space="0" w:color="auto"/>
            <w:right w:val="none" w:sz="0" w:space="0" w:color="auto"/>
          </w:divBdr>
          <w:divsChild>
            <w:div w:id="1134518160">
              <w:marLeft w:val="0"/>
              <w:marRight w:val="0"/>
              <w:marTop w:val="0"/>
              <w:marBottom w:val="0"/>
              <w:divBdr>
                <w:top w:val="none" w:sz="0" w:space="0" w:color="auto"/>
                <w:left w:val="none" w:sz="0" w:space="0" w:color="auto"/>
                <w:bottom w:val="none" w:sz="0" w:space="0" w:color="auto"/>
                <w:right w:val="none" w:sz="0" w:space="0" w:color="auto"/>
              </w:divBdr>
            </w:div>
          </w:divsChild>
        </w:div>
        <w:div w:id="400952530">
          <w:marLeft w:val="60"/>
          <w:marRight w:val="60"/>
          <w:marTop w:val="100"/>
          <w:marBottom w:val="100"/>
          <w:divBdr>
            <w:top w:val="none" w:sz="0" w:space="0" w:color="auto"/>
            <w:left w:val="none" w:sz="0" w:space="0" w:color="auto"/>
            <w:bottom w:val="none" w:sz="0" w:space="0" w:color="auto"/>
            <w:right w:val="none" w:sz="0" w:space="0" w:color="auto"/>
          </w:divBdr>
          <w:divsChild>
            <w:div w:id="2055158221">
              <w:marLeft w:val="0"/>
              <w:marRight w:val="0"/>
              <w:marTop w:val="0"/>
              <w:marBottom w:val="0"/>
              <w:divBdr>
                <w:top w:val="none" w:sz="0" w:space="0" w:color="auto"/>
                <w:left w:val="none" w:sz="0" w:space="0" w:color="auto"/>
                <w:bottom w:val="none" w:sz="0" w:space="0" w:color="auto"/>
                <w:right w:val="none" w:sz="0" w:space="0" w:color="auto"/>
              </w:divBdr>
            </w:div>
          </w:divsChild>
        </w:div>
        <w:div w:id="1347319411">
          <w:marLeft w:val="60"/>
          <w:marRight w:val="60"/>
          <w:marTop w:val="100"/>
          <w:marBottom w:val="100"/>
          <w:divBdr>
            <w:top w:val="none" w:sz="0" w:space="0" w:color="auto"/>
            <w:left w:val="none" w:sz="0" w:space="0" w:color="auto"/>
            <w:bottom w:val="none" w:sz="0" w:space="0" w:color="auto"/>
            <w:right w:val="none" w:sz="0" w:space="0" w:color="auto"/>
          </w:divBdr>
        </w:div>
        <w:div w:id="1529566703">
          <w:marLeft w:val="60"/>
          <w:marRight w:val="60"/>
          <w:marTop w:val="100"/>
          <w:marBottom w:val="100"/>
          <w:divBdr>
            <w:top w:val="none" w:sz="0" w:space="0" w:color="auto"/>
            <w:left w:val="none" w:sz="0" w:space="0" w:color="auto"/>
            <w:bottom w:val="none" w:sz="0" w:space="0" w:color="auto"/>
            <w:right w:val="none" w:sz="0" w:space="0" w:color="auto"/>
          </w:divBdr>
          <w:divsChild>
            <w:div w:id="1322654377">
              <w:marLeft w:val="0"/>
              <w:marRight w:val="0"/>
              <w:marTop w:val="0"/>
              <w:marBottom w:val="0"/>
              <w:divBdr>
                <w:top w:val="none" w:sz="0" w:space="0" w:color="auto"/>
                <w:left w:val="none" w:sz="0" w:space="0" w:color="auto"/>
                <w:bottom w:val="none" w:sz="0" w:space="0" w:color="auto"/>
                <w:right w:val="none" w:sz="0" w:space="0" w:color="auto"/>
              </w:divBdr>
            </w:div>
          </w:divsChild>
        </w:div>
        <w:div w:id="864751377">
          <w:marLeft w:val="60"/>
          <w:marRight w:val="60"/>
          <w:marTop w:val="100"/>
          <w:marBottom w:val="100"/>
          <w:divBdr>
            <w:top w:val="none" w:sz="0" w:space="0" w:color="auto"/>
            <w:left w:val="none" w:sz="0" w:space="0" w:color="auto"/>
            <w:bottom w:val="none" w:sz="0" w:space="0" w:color="auto"/>
            <w:right w:val="none" w:sz="0" w:space="0" w:color="auto"/>
          </w:divBdr>
          <w:divsChild>
            <w:div w:id="1248728547">
              <w:marLeft w:val="0"/>
              <w:marRight w:val="0"/>
              <w:marTop w:val="0"/>
              <w:marBottom w:val="0"/>
              <w:divBdr>
                <w:top w:val="none" w:sz="0" w:space="0" w:color="auto"/>
                <w:left w:val="none" w:sz="0" w:space="0" w:color="auto"/>
                <w:bottom w:val="none" w:sz="0" w:space="0" w:color="auto"/>
                <w:right w:val="none" w:sz="0" w:space="0" w:color="auto"/>
              </w:divBdr>
            </w:div>
          </w:divsChild>
        </w:div>
        <w:div w:id="2050184187">
          <w:marLeft w:val="60"/>
          <w:marRight w:val="60"/>
          <w:marTop w:val="100"/>
          <w:marBottom w:val="100"/>
          <w:divBdr>
            <w:top w:val="none" w:sz="0" w:space="0" w:color="auto"/>
            <w:left w:val="none" w:sz="0" w:space="0" w:color="auto"/>
            <w:bottom w:val="none" w:sz="0" w:space="0" w:color="auto"/>
            <w:right w:val="none" w:sz="0" w:space="0" w:color="auto"/>
          </w:divBdr>
        </w:div>
        <w:div w:id="1878272881">
          <w:marLeft w:val="60"/>
          <w:marRight w:val="60"/>
          <w:marTop w:val="100"/>
          <w:marBottom w:val="100"/>
          <w:divBdr>
            <w:top w:val="none" w:sz="0" w:space="0" w:color="auto"/>
            <w:left w:val="none" w:sz="0" w:space="0" w:color="auto"/>
            <w:bottom w:val="none" w:sz="0" w:space="0" w:color="auto"/>
            <w:right w:val="none" w:sz="0" w:space="0" w:color="auto"/>
          </w:divBdr>
        </w:div>
        <w:div w:id="1020395766">
          <w:marLeft w:val="60"/>
          <w:marRight w:val="60"/>
          <w:marTop w:val="100"/>
          <w:marBottom w:val="100"/>
          <w:divBdr>
            <w:top w:val="none" w:sz="0" w:space="0" w:color="auto"/>
            <w:left w:val="none" w:sz="0" w:space="0" w:color="auto"/>
            <w:bottom w:val="none" w:sz="0" w:space="0" w:color="auto"/>
            <w:right w:val="none" w:sz="0" w:space="0" w:color="auto"/>
          </w:divBdr>
          <w:divsChild>
            <w:div w:id="264577545">
              <w:marLeft w:val="0"/>
              <w:marRight w:val="0"/>
              <w:marTop w:val="0"/>
              <w:marBottom w:val="0"/>
              <w:divBdr>
                <w:top w:val="none" w:sz="0" w:space="0" w:color="auto"/>
                <w:left w:val="none" w:sz="0" w:space="0" w:color="auto"/>
                <w:bottom w:val="none" w:sz="0" w:space="0" w:color="auto"/>
                <w:right w:val="none" w:sz="0" w:space="0" w:color="auto"/>
              </w:divBdr>
            </w:div>
          </w:divsChild>
        </w:div>
        <w:div w:id="1897468985">
          <w:marLeft w:val="60"/>
          <w:marRight w:val="60"/>
          <w:marTop w:val="100"/>
          <w:marBottom w:val="100"/>
          <w:divBdr>
            <w:top w:val="none" w:sz="0" w:space="0" w:color="auto"/>
            <w:left w:val="none" w:sz="0" w:space="0" w:color="auto"/>
            <w:bottom w:val="none" w:sz="0" w:space="0" w:color="auto"/>
            <w:right w:val="none" w:sz="0" w:space="0" w:color="auto"/>
          </w:divBdr>
        </w:div>
        <w:div w:id="1838299503">
          <w:marLeft w:val="60"/>
          <w:marRight w:val="60"/>
          <w:marTop w:val="100"/>
          <w:marBottom w:val="100"/>
          <w:divBdr>
            <w:top w:val="none" w:sz="0" w:space="0" w:color="auto"/>
            <w:left w:val="none" w:sz="0" w:space="0" w:color="auto"/>
            <w:bottom w:val="none" w:sz="0" w:space="0" w:color="auto"/>
            <w:right w:val="none" w:sz="0" w:space="0" w:color="auto"/>
          </w:divBdr>
        </w:div>
        <w:div w:id="1197427389">
          <w:marLeft w:val="60"/>
          <w:marRight w:val="60"/>
          <w:marTop w:val="100"/>
          <w:marBottom w:val="100"/>
          <w:divBdr>
            <w:top w:val="none" w:sz="0" w:space="0" w:color="auto"/>
            <w:left w:val="none" w:sz="0" w:space="0" w:color="auto"/>
            <w:bottom w:val="none" w:sz="0" w:space="0" w:color="auto"/>
            <w:right w:val="none" w:sz="0" w:space="0" w:color="auto"/>
          </w:divBdr>
          <w:divsChild>
            <w:div w:id="1858540263">
              <w:marLeft w:val="0"/>
              <w:marRight w:val="0"/>
              <w:marTop w:val="0"/>
              <w:marBottom w:val="0"/>
              <w:divBdr>
                <w:top w:val="none" w:sz="0" w:space="0" w:color="auto"/>
                <w:left w:val="none" w:sz="0" w:space="0" w:color="auto"/>
                <w:bottom w:val="none" w:sz="0" w:space="0" w:color="auto"/>
                <w:right w:val="none" w:sz="0" w:space="0" w:color="auto"/>
              </w:divBdr>
            </w:div>
          </w:divsChild>
        </w:div>
        <w:div w:id="1407217111">
          <w:marLeft w:val="60"/>
          <w:marRight w:val="60"/>
          <w:marTop w:val="100"/>
          <w:marBottom w:val="100"/>
          <w:divBdr>
            <w:top w:val="none" w:sz="0" w:space="0" w:color="auto"/>
            <w:left w:val="none" w:sz="0" w:space="0" w:color="auto"/>
            <w:bottom w:val="none" w:sz="0" w:space="0" w:color="auto"/>
            <w:right w:val="none" w:sz="0" w:space="0" w:color="auto"/>
          </w:divBdr>
        </w:div>
        <w:div w:id="158355128">
          <w:marLeft w:val="60"/>
          <w:marRight w:val="60"/>
          <w:marTop w:val="100"/>
          <w:marBottom w:val="100"/>
          <w:divBdr>
            <w:top w:val="none" w:sz="0" w:space="0" w:color="auto"/>
            <w:left w:val="none" w:sz="0" w:space="0" w:color="auto"/>
            <w:bottom w:val="none" w:sz="0" w:space="0" w:color="auto"/>
            <w:right w:val="none" w:sz="0" w:space="0" w:color="auto"/>
          </w:divBdr>
        </w:div>
        <w:div w:id="1024983694">
          <w:marLeft w:val="60"/>
          <w:marRight w:val="60"/>
          <w:marTop w:val="100"/>
          <w:marBottom w:val="100"/>
          <w:divBdr>
            <w:top w:val="none" w:sz="0" w:space="0" w:color="auto"/>
            <w:left w:val="none" w:sz="0" w:space="0" w:color="auto"/>
            <w:bottom w:val="none" w:sz="0" w:space="0" w:color="auto"/>
            <w:right w:val="none" w:sz="0" w:space="0" w:color="auto"/>
          </w:divBdr>
          <w:divsChild>
            <w:div w:id="2112045883">
              <w:marLeft w:val="0"/>
              <w:marRight w:val="0"/>
              <w:marTop w:val="0"/>
              <w:marBottom w:val="0"/>
              <w:divBdr>
                <w:top w:val="none" w:sz="0" w:space="0" w:color="auto"/>
                <w:left w:val="none" w:sz="0" w:space="0" w:color="auto"/>
                <w:bottom w:val="none" w:sz="0" w:space="0" w:color="auto"/>
                <w:right w:val="none" w:sz="0" w:space="0" w:color="auto"/>
              </w:divBdr>
            </w:div>
          </w:divsChild>
        </w:div>
        <w:div w:id="171604026">
          <w:marLeft w:val="60"/>
          <w:marRight w:val="60"/>
          <w:marTop w:val="100"/>
          <w:marBottom w:val="100"/>
          <w:divBdr>
            <w:top w:val="none" w:sz="0" w:space="0" w:color="auto"/>
            <w:left w:val="none" w:sz="0" w:space="0" w:color="auto"/>
            <w:bottom w:val="none" w:sz="0" w:space="0" w:color="auto"/>
            <w:right w:val="none" w:sz="0" w:space="0" w:color="auto"/>
          </w:divBdr>
        </w:div>
        <w:div w:id="1856112159">
          <w:marLeft w:val="60"/>
          <w:marRight w:val="60"/>
          <w:marTop w:val="100"/>
          <w:marBottom w:val="100"/>
          <w:divBdr>
            <w:top w:val="none" w:sz="0" w:space="0" w:color="auto"/>
            <w:left w:val="none" w:sz="0" w:space="0" w:color="auto"/>
            <w:bottom w:val="none" w:sz="0" w:space="0" w:color="auto"/>
            <w:right w:val="none" w:sz="0" w:space="0" w:color="auto"/>
          </w:divBdr>
        </w:div>
        <w:div w:id="90122992">
          <w:marLeft w:val="60"/>
          <w:marRight w:val="60"/>
          <w:marTop w:val="100"/>
          <w:marBottom w:val="100"/>
          <w:divBdr>
            <w:top w:val="none" w:sz="0" w:space="0" w:color="auto"/>
            <w:left w:val="none" w:sz="0" w:space="0" w:color="auto"/>
            <w:bottom w:val="none" w:sz="0" w:space="0" w:color="auto"/>
            <w:right w:val="none" w:sz="0" w:space="0" w:color="auto"/>
          </w:divBdr>
          <w:divsChild>
            <w:div w:id="1462111099">
              <w:marLeft w:val="0"/>
              <w:marRight w:val="0"/>
              <w:marTop w:val="0"/>
              <w:marBottom w:val="0"/>
              <w:divBdr>
                <w:top w:val="none" w:sz="0" w:space="0" w:color="auto"/>
                <w:left w:val="none" w:sz="0" w:space="0" w:color="auto"/>
                <w:bottom w:val="none" w:sz="0" w:space="0" w:color="auto"/>
                <w:right w:val="none" w:sz="0" w:space="0" w:color="auto"/>
              </w:divBdr>
            </w:div>
          </w:divsChild>
        </w:div>
        <w:div w:id="1469858822">
          <w:marLeft w:val="60"/>
          <w:marRight w:val="60"/>
          <w:marTop w:val="100"/>
          <w:marBottom w:val="100"/>
          <w:divBdr>
            <w:top w:val="none" w:sz="0" w:space="0" w:color="auto"/>
            <w:left w:val="none" w:sz="0" w:space="0" w:color="auto"/>
            <w:bottom w:val="none" w:sz="0" w:space="0" w:color="auto"/>
            <w:right w:val="none" w:sz="0" w:space="0" w:color="auto"/>
          </w:divBdr>
        </w:div>
        <w:div w:id="1080173152">
          <w:marLeft w:val="60"/>
          <w:marRight w:val="60"/>
          <w:marTop w:val="100"/>
          <w:marBottom w:val="100"/>
          <w:divBdr>
            <w:top w:val="none" w:sz="0" w:space="0" w:color="auto"/>
            <w:left w:val="none" w:sz="0" w:space="0" w:color="auto"/>
            <w:bottom w:val="none" w:sz="0" w:space="0" w:color="auto"/>
            <w:right w:val="none" w:sz="0" w:space="0" w:color="auto"/>
          </w:divBdr>
        </w:div>
        <w:div w:id="949319183">
          <w:marLeft w:val="60"/>
          <w:marRight w:val="60"/>
          <w:marTop w:val="100"/>
          <w:marBottom w:val="100"/>
          <w:divBdr>
            <w:top w:val="none" w:sz="0" w:space="0" w:color="auto"/>
            <w:left w:val="none" w:sz="0" w:space="0" w:color="auto"/>
            <w:bottom w:val="none" w:sz="0" w:space="0" w:color="auto"/>
            <w:right w:val="none" w:sz="0" w:space="0" w:color="auto"/>
          </w:divBdr>
          <w:divsChild>
            <w:div w:id="1364987252">
              <w:marLeft w:val="0"/>
              <w:marRight w:val="0"/>
              <w:marTop w:val="0"/>
              <w:marBottom w:val="0"/>
              <w:divBdr>
                <w:top w:val="none" w:sz="0" w:space="0" w:color="auto"/>
                <w:left w:val="none" w:sz="0" w:space="0" w:color="auto"/>
                <w:bottom w:val="none" w:sz="0" w:space="0" w:color="auto"/>
                <w:right w:val="none" w:sz="0" w:space="0" w:color="auto"/>
              </w:divBdr>
            </w:div>
          </w:divsChild>
        </w:div>
        <w:div w:id="1394886779">
          <w:marLeft w:val="60"/>
          <w:marRight w:val="60"/>
          <w:marTop w:val="100"/>
          <w:marBottom w:val="100"/>
          <w:divBdr>
            <w:top w:val="none" w:sz="0" w:space="0" w:color="auto"/>
            <w:left w:val="none" w:sz="0" w:space="0" w:color="auto"/>
            <w:bottom w:val="none" w:sz="0" w:space="0" w:color="auto"/>
            <w:right w:val="none" w:sz="0" w:space="0" w:color="auto"/>
          </w:divBdr>
        </w:div>
        <w:div w:id="882401431">
          <w:marLeft w:val="60"/>
          <w:marRight w:val="60"/>
          <w:marTop w:val="100"/>
          <w:marBottom w:val="100"/>
          <w:divBdr>
            <w:top w:val="none" w:sz="0" w:space="0" w:color="auto"/>
            <w:left w:val="none" w:sz="0" w:space="0" w:color="auto"/>
            <w:bottom w:val="none" w:sz="0" w:space="0" w:color="auto"/>
            <w:right w:val="none" w:sz="0" w:space="0" w:color="auto"/>
          </w:divBdr>
        </w:div>
        <w:div w:id="2114130265">
          <w:marLeft w:val="60"/>
          <w:marRight w:val="60"/>
          <w:marTop w:val="100"/>
          <w:marBottom w:val="100"/>
          <w:divBdr>
            <w:top w:val="none" w:sz="0" w:space="0" w:color="auto"/>
            <w:left w:val="none" w:sz="0" w:space="0" w:color="auto"/>
            <w:bottom w:val="none" w:sz="0" w:space="0" w:color="auto"/>
            <w:right w:val="none" w:sz="0" w:space="0" w:color="auto"/>
          </w:divBdr>
          <w:divsChild>
            <w:div w:id="709571968">
              <w:marLeft w:val="0"/>
              <w:marRight w:val="0"/>
              <w:marTop w:val="0"/>
              <w:marBottom w:val="0"/>
              <w:divBdr>
                <w:top w:val="none" w:sz="0" w:space="0" w:color="auto"/>
                <w:left w:val="none" w:sz="0" w:space="0" w:color="auto"/>
                <w:bottom w:val="none" w:sz="0" w:space="0" w:color="auto"/>
                <w:right w:val="none" w:sz="0" w:space="0" w:color="auto"/>
              </w:divBdr>
            </w:div>
          </w:divsChild>
        </w:div>
        <w:div w:id="2128888305">
          <w:marLeft w:val="60"/>
          <w:marRight w:val="60"/>
          <w:marTop w:val="100"/>
          <w:marBottom w:val="100"/>
          <w:divBdr>
            <w:top w:val="none" w:sz="0" w:space="0" w:color="auto"/>
            <w:left w:val="none" w:sz="0" w:space="0" w:color="auto"/>
            <w:bottom w:val="none" w:sz="0" w:space="0" w:color="auto"/>
            <w:right w:val="none" w:sz="0" w:space="0" w:color="auto"/>
          </w:divBdr>
        </w:div>
        <w:div w:id="1213932011">
          <w:marLeft w:val="60"/>
          <w:marRight w:val="60"/>
          <w:marTop w:val="100"/>
          <w:marBottom w:val="100"/>
          <w:divBdr>
            <w:top w:val="none" w:sz="0" w:space="0" w:color="auto"/>
            <w:left w:val="none" w:sz="0" w:space="0" w:color="auto"/>
            <w:bottom w:val="none" w:sz="0" w:space="0" w:color="auto"/>
            <w:right w:val="none" w:sz="0" w:space="0" w:color="auto"/>
          </w:divBdr>
        </w:div>
        <w:div w:id="258685189">
          <w:marLeft w:val="60"/>
          <w:marRight w:val="60"/>
          <w:marTop w:val="100"/>
          <w:marBottom w:val="100"/>
          <w:divBdr>
            <w:top w:val="none" w:sz="0" w:space="0" w:color="auto"/>
            <w:left w:val="none" w:sz="0" w:space="0" w:color="auto"/>
            <w:bottom w:val="none" w:sz="0" w:space="0" w:color="auto"/>
            <w:right w:val="none" w:sz="0" w:space="0" w:color="auto"/>
          </w:divBdr>
          <w:divsChild>
            <w:div w:id="1185824623">
              <w:marLeft w:val="0"/>
              <w:marRight w:val="0"/>
              <w:marTop w:val="0"/>
              <w:marBottom w:val="0"/>
              <w:divBdr>
                <w:top w:val="none" w:sz="0" w:space="0" w:color="auto"/>
                <w:left w:val="none" w:sz="0" w:space="0" w:color="auto"/>
                <w:bottom w:val="none" w:sz="0" w:space="0" w:color="auto"/>
                <w:right w:val="none" w:sz="0" w:space="0" w:color="auto"/>
              </w:divBdr>
            </w:div>
          </w:divsChild>
        </w:div>
        <w:div w:id="346324613">
          <w:marLeft w:val="60"/>
          <w:marRight w:val="60"/>
          <w:marTop w:val="100"/>
          <w:marBottom w:val="100"/>
          <w:divBdr>
            <w:top w:val="none" w:sz="0" w:space="0" w:color="auto"/>
            <w:left w:val="none" w:sz="0" w:space="0" w:color="auto"/>
            <w:bottom w:val="none" w:sz="0" w:space="0" w:color="auto"/>
            <w:right w:val="none" w:sz="0" w:space="0" w:color="auto"/>
          </w:divBdr>
        </w:div>
        <w:div w:id="1435517296">
          <w:marLeft w:val="60"/>
          <w:marRight w:val="60"/>
          <w:marTop w:val="100"/>
          <w:marBottom w:val="100"/>
          <w:divBdr>
            <w:top w:val="none" w:sz="0" w:space="0" w:color="auto"/>
            <w:left w:val="none" w:sz="0" w:space="0" w:color="auto"/>
            <w:bottom w:val="none" w:sz="0" w:space="0" w:color="auto"/>
            <w:right w:val="none" w:sz="0" w:space="0" w:color="auto"/>
          </w:divBdr>
        </w:div>
        <w:div w:id="716511956">
          <w:marLeft w:val="60"/>
          <w:marRight w:val="60"/>
          <w:marTop w:val="100"/>
          <w:marBottom w:val="100"/>
          <w:divBdr>
            <w:top w:val="none" w:sz="0" w:space="0" w:color="auto"/>
            <w:left w:val="none" w:sz="0" w:space="0" w:color="auto"/>
            <w:bottom w:val="none" w:sz="0" w:space="0" w:color="auto"/>
            <w:right w:val="none" w:sz="0" w:space="0" w:color="auto"/>
          </w:divBdr>
          <w:divsChild>
            <w:div w:id="2144808627">
              <w:marLeft w:val="0"/>
              <w:marRight w:val="0"/>
              <w:marTop w:val="0"/>
              <w:marBottom w:val="0"/>
              <w:divBdr>
                <w:top w:val="none" w:sz="0" w:space="0" w:color="auto"/>
                <w:left w:val="none" w:sz="0" w:space="0" w:color="auto"/>
                <w:bottom w:val="none" w:sz="0" w:space="0" w:color="auto"/>
                <w:right w:val="none" w:sz="0" w:space="0" w:color="auto"/>
              </w:divBdr>
            </w:div>
          </w:divsChild>
        </w:div>
        <w:div w:id="1375541245">
          <w:marLeft w:val="60"/>
          <w:marRight w:val="60"/>
          <w:marTop w:val="100"/>
          <w:marBottom w:val="100"/>
          <w:divBdr>
            <w:top w:val="none" w:sz="0" w:space="0" w:color="auto"/>
            <w:left w:val="none" w:sz="0" w:space="0" w:color="auto"/>
            <w:bottom w:val="none" w:sz="0" w:space="0" w:color="auto"/>
            <w:right w:val="none" w:sz="0" w:space="0" w:color="auto"/>
          </w:divBdr>
        </w:div>
        <w:div w:id="1559631515">
          <w:marLeft w:val="60"/>
          <w:marRight w:val="60"/>
          <w:marTop w:val="100"/>
          <w:marBottom w:val="100"/>
          <w:divBdr>
            <w:top w:val="none" w:sz="0" w:space="0" w:color="auto"/>
            <w:left w:val="none" w:sz="0" w:space="0" w:color="auto"/>
            <w:bottom w:val="none" w:sz="0" w:space="0" w:color="auto"/>
            <w:right w:val="none" w:sz="0" w:space="0" w:color="auto"/>
          </w:divBdr>
        </w:div>
        <w:div w:id="2116779386">
          <w:marLeft w:val="60"/>
          <w:marRight w:val="60"/>
          <w:marTop w:val="100"/>
          <w:marBottom w:val="100"/>
          <w:divBdr>
            <w:top w:val="none" w:sz="0" w:space="0" w:color="auto"/>
            <w:left w:val="none" w:sz="0" w:space="0" w:color="auto"/>
            <w:bottom w:val="none" w:sz="0" w:space="0" w:color="auto"/>
            <w:right w:val="none" w:sz="0" w:space="0" w:color="auto"/>
          </w:divBdr>
          <w:divsChild>
            <w:div w:id="1507406481">
              <w:marLeft w:val="0"/>
              <w:marRight w:val="0"/>
              <w:marTop w:val="0"/>
              <w:marBottom w:val="0"/>
              <w:divBdr>
                <w:top w:val="none" w:sz="0" w:space="0" w:color="auto"/>
                <w:left w:val="none" w:sz="0" w:space="0" w:color="auto"/>
                <w:bottom w:val="none" w:sz="0" w:space="0" w:color="auto"/>
                <w:right w:val="none" w:sz="0" w:space="0" w:color="auto"/>
              </w:divBdr>
            </w:div>
          </w:divsChild>
        </w:div>
        <w:div w:id="1351493158">
          <w:marLeft w:val="60"/>
          <w:marRight w:val="60"/>
          <w:marTop w:val="100"/>
          <w:marBottom w:val="100"/>
          <w:divBdr>
            <w:top w:val="none" w:sz="0" w:space="0" w:color="auto"/>
            <w:left w:val="none" w:sz="0" w:space="0" w:color="auto"/>
            <w:bottom w:val="none" w:sz="0" w:space="0" w:color="auto"/>
            <w:right w:val="none" w:sz="0" w:space="0" w:color="auto"/>
          </w:divBdr>
        </w:div>
        <w:div w:id="614405368">
          <w:marLeft w:val="60"/>
          <w:marRight w:val="60"/>
          <w:marTop w:val="100"/>
          <w:marBottom w:val="100"/>
          <w:divBdr>
            <w:top w:val="none" w:sz="0" w:space="0" w:color="auto"/>
            <w:left w:val="none" w:sz="0" w:space="0" w:color="auto"/>
            <w:bottom w:val="none" w:sz="0" w:space="0" w:color="auto"/>
            <w:right w:val="none" w:sz="0" w:space="0" w:color="auto"/>
          </w:divBdr>
        </w:div>
        <w:div w:id="1317996738">
          <w:marLeft w:val="60"/>
          <w:marRight w:val="60"/>
          <w:marTop w:val="100"/>
          <w:marBottom w:val="100"/>
          <w:divBdr>
            <w:top w:val="none" w:sz="0" w:space="0" w:color="auto"/>
            <w:left w:val="none" w:sz="0" w:space="0" w:color="auto"/>
            <w:bottom w:val="none" w:sz="0" w:space="0" w:color="auto"/>
            <w:right w:val="none" w:sz="0" w:space="0" w:color="auto"/>
          </w:divBdr>
          <w:divsChild>
            <w:div w:id="1935815879">
              <w:marLeft w:val="0"/>
              <w:marRight w:val="0"/>
              <w:marTop w:val="0"/>
              <w:marBottom w:val="0"/>
              <w:divBdr>
                <w:top w:val="none" w:sz="0" w:space="0" w:color="auto"/>
                <w:left w:val="none" w:sz="0" w:space="0" w:color="auto"/>
                <w:bottom w:val="none" w:sz="0" w:space="0" w:color="auto"/>
                <w:right w:val="none" w:sz="0" w:space="0" w:color="auto"/>
              </w:divBdr>
            </w:div>
          </w:divsChild>
        </w:div>
        <w:div w:id="2102409279">
          <w:marLeft w:val="60"/>
          <w:marRight w:val="60"/>
          <w:marTop w:val="100"/>
          <w:marBottom w:val="100"/>
          <w:divBdr>
            <w:top w:val="none" w:sz="0" w:space="0" w:color="auto"/>
            <w:left w:val="none" w:sz="0" w:space="0" w:color="auto"/>
            <w:bottom w:val="none" w:sz="0" w:space="0" w:color="auto"/>
            <w:right w:val="none" w:sz="0" w:space="0" w:color="auto"/>
          </w:divBdr>
        </w:div>
        <w:div w:id="1887258787">
          <w:marLeft w:val="60"/>
          <w:marRight w:val="60"/>
          <w:marTop w:val="100"/>
          <w:marBottom w:val="100"/>
          <w:divBdr>
            <w:top w:val="none" w:sz="0" w:space="0" w:color="auto"/>
            <w:left w:val="none" w:sz="0" w:space="0" w:color="auto"/>
            <w:bottom w:val="none" w:sz="0" w:space="0" w:color="auto"/>
            <w:right w:val="none" w:sz="0" w:space="0" w:color="auto"/>
          </w:divBdr>
        </w:div>
        <w:div w:id="1030258517">
          <w:marLeft w:val="60"/>
          <w:marRight w:val="60"/>
          <w:marTop w:val="100"/>
          <w:marBottom w:val="100"/>
          <w:divBdr>
            <w:top w:val="none" w:sz="0" w:space="0" w:color="auto"/>
            <w:left w:val="none" w:sz="0" w:space="0" w:color="auto"/>
            <w:bottom w:val="none" w:sz="0" w:space="0" w:color="auto"/>
            <w:right w:val="none" w:sz="0" w:space="0" w:color="auto"/>
          </w:divBdr>
          <w:divsChild>
            <w:div w:id="1139610517">
              <w:marLeft w:val="0"/>
              <w:marRight w:val="0"/>
              <w:marTop w:val="0"/>
              <w:marBottom w:val="0"/>
              <w:divBdr>
                <w:top w:val="none" w:sz="0" w:space="0" w:color="auto"/>
                <w:left w:val="none" w:sz="0" w:space="0" w:color="auto"/>
                <w:bottom w:val="none" w:sz="0" w:space="0" w:color="auto"/>
                <w:right w:val="none" w:sz="0" w:space="0" w:color="auto"/>
              </w:divBdr>
            </w:div>
          </w:divsChild>
        </w:div>
        <w:div w:id="518546576">
          <w:marLeft w:val="60"/>
          <w:marRight w:val="60"/>
          <w:marTop w:val="100"/>
          <w:marBottom w:val="100"/>
          <w:divBdr>
            <w:top w:val="none" w:sz="0" w:space="0" w:color="auto"/>
            <w:left w:val="none" w:sz="0" w:space="0" w:color="auto"/>
            <w:bottom w:val="none" w:sz="0" w:space="0" w:color="auto"/>
            <w:right w:val="none" w:sz="0" w:space="0" w:color="auto"/>
          </w:divBdr>
        </w:div>
        <w:div w:id="243806283">
          <w:marLeft w:val="60"/>
          <w:marRight w:val="60"/>
          <w:marTop w:val="100"/>
          <w:marBottom w:val="100"/>
          <w:divBdr>
            <w:top w:val="none" w:sz="0" w:space="0" w:color="auto"/>
            <w:left w:val="none" w:sz="0" w:space="0" w:color="auto"/>
            <w:bottom w:val="none" w:sz="0" w:space="0" w:color="auto"/>
            <w:right w:val="none" w:sz="0" w:space="0" w:color="auto"/>
          </w:divBdr>
        </w:div>
        <w:div w:id="585844798">
          <w:marLeft w:val="60"/>
          <w:marRight w:val="60"/>
          <w:marTop w:val="100"/>
          <w:marBottom w:val="100"/>
          <w:divBdr>
            <w:top w:val="none" w:sz="0" w:space="0" w:color="auto"/>
            <w:left w:val="none" w:sz="0" w:space="0" w:color="auto"/>
            <w:bottom w:val="none" w:sz="0" w:space="0" w:color="auto"/>
            <w:right w:val="none" w:sz="0" w:space="0" w:color="auto"/>
          </w:divBdr>
          <w:divsChild>
            <w:div w:id="1389836646">
              <w:marLeft w:val="0"/>
              <w:marRight w:val="0"/>
              <w:marTop w:val="0"/>
              <w:marBottom w:val="0"/>
              <w:divBdr>
                <w:top w:val="none" w:sz="0" w:space="0" w:color="auto"/>
                <w:left w:val="none" w:sz="0" w:space="0" w:color="auto"/>
                <w:bottom w:val="none" w:sz="0" w:space="0" w:color="auto"/>
                <w:right w:val="none" w:sz="0" w:space="0" w:color="auto"/>
              </w:divBdr>
            </w:div>
          </w:divsChild>
        </w:div>
        <w:div w:id="90011249">
          <w:marLeft w:val="60"/>
          <w:marRight w:val="60"/>
          <w:marTop w:val="100"/>
          <w:marBottom w:val="100"/>
          <w:divBdr>
            <w:top w:val="none" w:sz="0" w:space="0" w:color="auto"/>
            <w:left w:val="none" w:sz="0" w:space="0" w:color="auto"/>
            <w:bottom w:val="none" w:sz="0" w:space="0" w:color="auto"/>
            <w:right w:val="none" w:sz="0" w:space="0" w:color="auto"/>
          </w:divBdr>
        </w:div>
        <w:div w:id="1960794963">
          <w:marLeft w:val="60"/>
          <w:marRight w:val="60"/>
          <w:marTop w:val="100"/>
          <w:marBottom w:val="100"/>
          <w:divBdr>
            <w:top w:val="none" w:sz="0" w:space="0" w:color="auto"/>
            <w:left w:val="none" w:sz="0" w:space="0" w:color="auto"/>
            <w:bottom w:val="none" w:sz="0" w:space="0" w:color="auto"/>
            <w:right w:val="none" w:sz="0" w:space="0" w:color="auto"/>
          </w:divBdr>
        </w:div>
        <w:div w:id="2066949778">
          <w:marLeft w:val="60"/>
          <w:marRight w:val="60"/>
          <w:marTop w:val="100"/>
          <w:marBottom w:val="100"/>
          <w:divBdr>
            <w:top w:val="none" w:sz="0" w:space="0" w:color="auto"/>
            <w:left w:val="none" w:sz="0" w:space="0" w:color="auto"/>
            <w:bottom w:val="none" w:sz="0" w:space="0" w:color="auto"/>
            <w:right w:val="none" w:sz="0" w:space="0" w:color="auto"/>
          </w:divBdr>
          <w:divsChild>
            <w:div w:id="274488306">
              <w:marLeft w:val="0"/>
              <w:marRight w:val="0"/>
              <w:marTop w:val="0"/>
              <w:marBottom w:val="0"/>
              <w:divBdr>
                <w:top w:val="none" w:sz="0" w:space="0" w:color="auto"/>
                <w:left w:val="none" w:sz="0" w:space="0" w:color="auto"/>
                <w:bottom w:val="none" w:sz="0" w:space="0" w:color="auto"/>
                <w:right w:val="none" w:sz="0" w:space="0" w:color="auto"/>
              </w:divBdr>
            </w:div>
          </w:divsChild>
        </w:div>
        <w:div w:id="859316504">
          <w:marLeft w:val="60"/>
          <w:marRight w:val="60"/>
          <w:marTop w:val="100"/>
          <w:marBottom w:val="100"/>
          <w:divBdr>
            <w:top w:val="none" w:sz="0" w:space="0" w:color="auto"/>
            <w:left w:val="none" w:sz="0" w:space="0" w:color="auto"/>
            <w:bottom w:val="none" w:sz="0" w:space="0" w:color="auto"/>
            <w:right w:val="none" w:sz="0" w:space="0" w:color="auto"/>
          </w:divBdr>
          <w:divsChild>
            <w:div w:id="1353415700">
              <w:marLeft w:val="0"/>
              <w:marRight w:val="0"/>
              <w:marTop w:val="0"/>
              <w:marBottom w:val="0"/>
              <w:divBdr>
                <w:top w:val="none" w:sz="0" w:space="0" w:color="auto"/>
                <w:left w:val="none" w:sz="0" w:space="0" w:color="auto"/>
                <w:bottom w:val="none" w:sz="0" w:space="0" w:color="auto"/>
                <w:right w:val="none" w:sz="0" w:space="0" w:color="auto"/>
              </w:divBdr>
            </w:div>
          </w:divsChild>
        </w:div>
        <w:div w:id="624773940">
          <w:marLeft w:val="60"/>
          <w:marRight w:val="60"/>
          <w:marTop w:val="100"/>
          <w:marBottom w:val="100"/>
          <w:divBdr>
            <w:top w:val="none" w:sz="0" w:space="0" w:color="auto"/>
            <w:left w:val="none" w:sz="0" w:space="0" w:color="auto"/>
            <w:bottom w:val="none" w:sz="0" w:space="0" w:color="auto"/>
            <w:right w:val="none" w:sz="0" w:space="0" w:color="auto"/>
          </w:divBdr>
        </w:div>
        <w:div w:id="562909629">
          <w:marLeft w:val="60"/>
          <w:marRight w:val="60"/>
          <w:marTop w:val="100"/>
          <w:marBottom w:val="100"/>
          <w:divBdr>
            <w:top w:val="none" w:sz="0" w:space="0" w:color="auto"/>
            <w:left w:val="none" w:sz="0" w:space="0" w:color="auto"/>
            <w:bottom w:val="none" w:sz="0" w:space="0" w:color="auto"/>
            <w:right w:val="none" w:sz="0" w:space="0" w:color="auto"/>
          </w:divBdr>
        </w:div>
        <w:div w:id="1315259322">
          <w:marLeft w:val="60"/>
          <w:marRight w:val="60"/>
          <w:marTop w:val="100"/>
          <w:marBottom w:val="100"/>
          <w:divBdr>
            <w:top w:val="none" w:sz="0" w:space="0" w:color="auto"/>
            <w:left w:val="none" w:sz="0" w:space="0" w:color="auto"/>
            <w:bottom w:val="none" w:sz="0" w:space="0" w:color="auto"/>
            <w:right w:val="none" w:sz="0" w:space="0" w:color="auto"/>
          </w:divBdr>
          <w:divsChild>
            <w:div w:id="13938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8526">
      <w:bodyDiv w:val="1"/>
      <w:marLeft w:val="0"/>
      <w:marRight w:val="0"/>
      <w:marTop w:val="0"/>
      <w:marBottom w:val="0"/>
      <w:divBdr>
        <w:top w:val="none" w:sz="0" w:space="0" w:color="auto"/>
        <w:left w:val="none" w:sz="0" w:space="0" w:color="auto"/>
        <w:bottom w:val="none" w:sz="0" w:space="0" w:color="auto"/>
        <w:right w:val="none" w:sz="0" w:space="0" w:color="auto"/>
      </w:divBdr>
    </w:div>
    <w:div w:id="277109555">
      <w:bodyDiv w:val="1"/>
      <w:marLeft w:val="0"/>
      <w:marRight w:val="0"/>
      <w:marTop w:val="0"/>
      <w:marBottom w:val="0"/>
      <w:divBdr>
        <w:top w:val="none" w:sz="0" w:space="0" w:color="auto"/>
        <w:left w:val="none" w:sz="0" w:space="0" w:color="auto"/>
        <w:bottom w:val="none" w:sz="0" w:space="0" w:color="auto"/>
        <w:right w:val="none" w:sz="0" w:space="0" w:color="auto"/>
      </w:divBdr>
    </w:div>
    <w:div w:id="299966974">
      <w:bodyDiv w:val="1"/>
      <w:marLeft w:val="0"/>
      <w:marRight w:val="0"/>
      <w:marTop w:val="0"/>
      <w:marBottom w:val="0"/>
      <w:divBdr>
        <w:top w:val="none" w:sz="0" w:space="0" w:color="auto"/>
        <w:left w:val="none" w:sz="0" w:space="0" w:color="auto"/>
        <w:bottom w:val="none" w:sz="0" w:space="0" w:color="auto"/>
        <w:right w:val="none" w:sz="0" w:space="0" w:color="auto"/>
      </w:divBdr>
    </w:div>
    <w:div w:id="503670210">
      <w:bodyDiv w:val="1"/>
      <w:marLeft w:val="0"/>
      <w:marRight w:val="0"/>
      <w:marTop w:val="0"/>
      <w:marBottom w:val="0"/>
      <w:divBdr>
        <w:top w:val="none" w:sz="0" w:space="0" w:color="auto"/>
        <w:left w:val="none" w:sz="0" w:space="0" w:color="auto"/>
        <w:bottom w:val="none" w:sz="0" w:space="0" w:color="auto"/>
        <w:right w:val="none" w:sz="0" w:space="0" w:color="auto"/>
      </w:divBdr>
    </w:div>
    <w:div w:id="510409428">
      <w:bodyDiv w:val="1"/>
      <w:marLeft w:val="0"/>
      <w:marRight w:val="0"/>
      <w:marTop w:val="0"/>
      <w:marBottom w:val="0"/>
      <w:divBdr>
        <w:top w:val="none" w:sz="0" w:space="0" w:color="auto"/>
        <w:left w:val="none" w:sz="0" w:space="0" w:color="auto"/>
        <w:bottom w:val="none" w:sz="0" w:space="0" w:color="auto"/>
        <w:right w:val="none" w:sz="0" w:space="0" w:color="auto"/>
      </w:divBdr>
    </w:div>
    <w:div w:id="539587002">
      <w:bodyDiv w:val="1"/>
      <w:marLeft w:val="0"/>
      <w:marRight w:val="0"/>
      <w:marTop w:val="0"/>
      <w:marBottom w:val="0"/>
      <w:divBdr>
        <w:top w:val="none" w:sz="0" w:space="0" w:color="auto"/>
        <w:left w:val="none" w:sz="0" w:space="0" w:color="auto"/>
        <w:bottom w:val="none" w:sz="0" w:space="0" w:color="auto"/>
        <w:right w:val="none" w:sz="0" w:space="0" w:color="auto"/>
      </w:divBdr>
    </w:div>
    <w:div w:id="647437214">
      <w:bodyDiv w:val="1"/>
      <w:marLeft w:val="0"/>
      <w:marRight w:val="0"/>
      <w:marTop w:val="0"/>
      <w:marBottom w:val="0"/>
      <w:divBdr>
        <w:top w:val="none" w:sz="0" w:space="0" w:color="auto"/>
        <w:left w:val="none" w:sz="0" w:space="0" w:color="auto"/>
        <w:bottom w:val="none" w:sz="0" w:space="0" w:color="auto"/>
        <w:right w:val="none" w:sz="0" w:space="0" w:color="auto"/>
      </w:divBdr>
    </w:div>
    <w:div w:id="761338271">
      <w:bodyDiv w:val="1"/>
      <w:marLeft w:val="0"/>
      <w:marRight w:val="0"/>
      <w:marTop w:val="0"/>
      <w:marBottom w:val="0"/>
      <w:divBdr>
        <w:top w:val="none" w:sz="0" w:space="0" w:color="auto"/>
        <w:left w:val="none" w:sz="0" w:space="0" w:color="auto"/>
        <w:bottom w:val="none" w:sz="0" w:space="0" w:color="auto"/>
        <w:right w:val="none" w:sz="0" w:space="0" w:color="auto"/>
      </w:divBdr>
      <w:divsChild>
        <w:div w:id="720834112">
          <w:marLeft w:val="0"/>
          <w:marRight w:val="0"/>
          <w:marTop w:val="0"/>
          <w:marBottom w:val="0"/>
          <w:divBdr>
            <w:top w:val="none" w:sz="0" w:space="0" w:color="auto"/>
            <w:left w:val="none" w:sz="0" w:space="0" w:color="auto"/>
            <w:bottom w:val="none" w:sz="0" w:space="0" w:color="auto"/>
            <w:right w:val="none" w:sz="0" w:space="0" w:color="auto"/>
          </w:divBdr>
        </w:div>
      </w:divsChild>
    </w:div>
    <w:div w:id="761799040">
      <w:bodyDiv w:val="1"/>
      <w:marLeft w:val="0"/>
      <w:marRight w:val="0"/>
      <w:marTop w:val="0"/>
      <w:marBottom w:val="0"/>
      <w:divBdr>
        <w:top w:val="none" w:sz="0" w:space="0" w:color="auto"/>
        <w:left w:val="none" w:sz="0" w:space="0" w:color="auto"/>
        <w:bottom w:val="none" w:sz="0" w:space="0" w:color="auto"/>
        <w:right w:val="none" w:sz="0" w:space="0" w:color="auto"/>
      </w:divBdr>
    </w:div>
    <w:div w:id="762992350">
      <w:bodyDiv w:val="1"/>
      <w:marLeft w:val="0"/>
      <w:marRight w:val="0"/>
      <w:marTop w:val="0"/>
      <w:marBottom w:val="0"/>
      <w:divBdr>
        <w:top w:val="none" w:sz="0" w:space="0" w:color="auto"/>
        <w:left w:val="none" w:sz="0" w:space="0" w:color="auto"/>
        <w:bottom w:val="none" w:sz="0" w:space="0" w:color="auto"/>
        <w:right w:val="none" w:sz="0" w:space="0" w:color="auto"/>
      </w:divBdr>
    </w:div>
    <w:div w:id="815414594">
      <w:bodyDiv w:val="1"/>
      <w:marLeft w:val="0"/>
      <w:marRight w:val="0"/>
      <w:marTop w:val="0"/>
      <w:marBottom w:val="0"/>
      <w:divBdr>
        <w:top w:val="none" w:sz="0" w:space="0" w:color="auto"/>
        <w:left w:val="none" w:sz="0" w:space="0" w:color="auto"/>
        <w:bottom w:val="none" w:sz="0" w:space="0" w:color="auto"/>
        <w:right w:val="none" w:sz="0" w:space="0" w:color="auto"/>
      </w:divBdr>
    </w:div>
    <w:div w:id="892161642">
      <w:bodyDiv w:val="1"/>
      <w:marLeft w:val="0"/>
      <w:marRight w:val="0"/>
      <w:marTop w:val="0"/>
      <w:marBottom w:val="0"/>
      <w:divBdr>
        <w:top w:val="none" w:sz="0" w:space="0" w:color="auto"/>
        <w:left w:val="none" w:sz="0" w:space="0" w:color="auto"/>
        <w:bottom w:val="none" w:sz="0" w:space="0" w:color="auto"/>
        <w:right w:val="none" w:sz="0" w:space="0" w:color="auto"/>
      </w:divBdr>
    </w:div>
    <w:div w:id="984041688">
      <w:bodyDiv w:val="1"/>
      <w:marLeft w:val="0"/>
      <w:marRight w:val="0"/>
      <w:marTop w:val="0"/>
      <w:marBottom w:val="0"/>
      <w:divBdr>
        <w:top w:val="none" w:sz="0" w:space="0" w:color="auto"/>
        <w:left w:val="none" w:sz="0" w:space="0" w:color="auto"/>
        <w:bottom w:val="none" w:sz="0" w:space="0" w:color="auto"/>
        <w:right w:val="none" w:sz="0" w:space="0" w:color="auto"/>
      </w:divBdr>
    </w:div>
    <w:div w:id="993290226">
      <w:bodyDiv w:val="1"/>
      <w:marLeft w:val="0"/>
      <w:marRight w:val="0"/>
      <w:marTop w:val="0"/>
      <w:marBottom w:val="0"/>
      <w:divBdr>
        <w:top w:val="none" w:sz="0" w:space="0" w:color="auto"/>
        <w:left w:val="none" w:sz="0" w:space="0" w:color="auto"/>
        <w:bottom w:val="none" w:sz="0" w:space="0" w:color="auto"/>
        <w:right w:val="none" w:sz="0" w:space="0" w:color="auto"/>
      </w:divBdr>
    </w:div>
    <w:div w:id="1040663153">
      <w:bodyDiv w:val="1"/>
      <w:marLeft w:val="0"/>
      <w:marRight w:val="0"/>
      <w:marTop w:val="0"/>
      <w:marBottom w:val="0"/>
      <w:divBdr>
        <w:top w:val="none" w:sz="0" w:space="0" w:color="auto"/>
        <w:left w:val="none" w:sz="0" w:space="0" w:color="auto"/>
        <w:bottom w:val="none" w:sz="0" w:space="0" w:color="auto"/>
        <w:right w:val="none" w:sz="0" w:space="0" w:color="auto"/>
      </w:divBdr>
      <w:divsChild>
        <w:div w:id="175773497">
          <w:marLeft w:val="60"/>
          <w:marRight w:val="60"/>
          <w:marTop w:val="100"/>
          <w:marBottom w:val="100"/>
          <w:divBdr>
            <w:top w:val="none" w:sz="0" w:space="0" w:color="auto"/>
            <w:left w:val="none" w:sz="0" w:space="0" w:color="auto"/>
            <w:bottom w:val="none" w:sz="0" w:space="0" w:color="auto"/>
            <w:right w:val="none" w:sz="0" w:space="0" w:color="auto"/>
          </w:divBdr>
        </w:div>
        <w:div w:id="1827085951">
          <w:marLeft w:val="60"/>
          <w:marRight w:val="60"/>
          <w:marTop w:val="100"/>
          <w:marBottom w:val="100"/>
          <w:divBdr>
            <w:top w:val="none" w:sz="0" w:space="0" w:color="auto"/>
            <w:left w:val="none" w:sz="0" w:space="0" w:color="auto"/>
            <w:bottom w:val="none" w:sz="0" w:space="0" w:color="auto"/>
            <w:right w:val="none" w:sz="0" w:space="0" w:color="auto"/>
          </w:divBdr>
        </w:div>
        <w:div w:id="1966082604">
          <w:marLeft w:val="60"/>
          <w:marRight w:val="60"/>
          <w:marTop w:val="100"/>
          <w:marBottom w:val="100"/>
          <w:divBdr>
            <w:top w:val="none" w:sz="0" w:space="0" w:color="auto"/>
            <w:left w:val="none" w:sz="0" w:space="0" w:color="auto"/>
            <w:bottom w:val="none" w:sz="0" w:space="0" w:color="auto"/>
            <w:right w:val="none" w:sz="0" w:space="0" w:color="auto"/>
          </w:divBdr>
        </w:div>
        <w:div w:id="1412890884">
          <w:marLeft w:val="60"/>
          <w:marRight w:val="60"/>
          <w:marTop w:val="100"/>
          <w:marBottom w:val="100"/>
          <w:divBdr>
            <w:top w:val="none" w:sz="0" w:space="0" w:color="auto"/>
            <w:left w:val="none" w:sz="0" w:space="0" w:color="auto"/>
            <w:bottom w:val="none" w:sz="0" w:space="0" w:color="auto"/>
            <w:right w:val="none" w:sz="0" w:space="0" w:color="auto"/>
          </w:divBdr>
        </w:div>
        <w:div w:id="263348011">
          <w:marLeft w:val="60"/>
          <w:marRight w:val="60"/>
          <w:marTop w:val="100"/>
          <w:marBottom w:val="100"/>
          <w:divBdr>
            <w:top w:val="none" w:sz="0" w:space="0" w:color="auto"/>
            <w:left w:val="none" w:sz="0" w:space="0" w:color="auto"/>
            <w:bottom w:val="none" w:sz="0" w:space="0" w:color="auto"/>
            <w:right w:val="none" w:sz="0" w:space="0" w:color="auto"/>
          </w:divBdr>
        </w:div>
        <w:div w:id="493690152">
          <w:marLeft w:val="60"/>
          <w:marRight w:val="60"/>
          <w:marTop w:val="100"/>
          <w:marBottom w:val="100"/>
          <w:divBdr>
            <w:top w:val="none" w:sz="0" w:space="0" w:color="auto"/>
            <w:left w:val="none" w:sz="0" w:space="0" w:color="auto"/>
            <w:bottom w:val="none" w:sz="0" w:space="0" w:color="auto"/>
            <w:right w:val="none" w:sz="0" w:space="0" w:color="auto"/>
          </w:divBdr>
        </w:div>
        <w:div w:id="2040665411">
          <w:marLeft w:val="60"/>
          <w:marRight w:val="60"/>
          <w:marTop w:val="100"/>
          <w:marBottom w:val="100"/>
          <w:divBdr>
            <w:top w:val="none" w:sz="0" w:space="0" w:color="auto"/>
            <w:left w:val="none" w:sz="0" w:space="0" w:color="auto"/>
            <w:bottom w:val="none" w:sz="0" w:space="0" w:color="auto"/>
            <w:right w:val="none" w:sz="0" w:space="0" w:color="auto"/>
          </w:divBdr>
          <w:divsChild>
            <w:div w:id="643513561">
              <w:marLeft w:val="0"/>
              <w:marRight w:val="0"/>
              <w:marTop w:val="0"/>
              <w:marBottom w:val="0"/>
              <w:divBdr>
                <w:top w:val="none" w:sz="0" w:space="0" w:color="auto"/>
                <w:left w:val="none" w:sz="0" w:space="0" w:color="auto"/>
                <w:bottom w:val="none" w:sz="0" w:space="0" w:color="auto"/>
                <w:right w:val="none" w:sz="0" w:space="0" w:color="auto"/>
              </w:divBdr>
            </w:div>
          </w:divsChild>
        </w:div>
        <w:div w:id="156309732">
          <w:marLeft w:val="60"/>
          <w:marRight w:val="60"/>
          <w:marTop w:val="100"/>
          <w:marBottom w:val="100"/>
          <w:divBdr>
            <w:top w:val="none" w:sz="0" w:space="0" w:color="auto"/>
            <w:left w:val="none" w:sz="0" w:space="0" w:color="auto"/>
            <w:bottom w:val="none" w:sz="0" w:space="0" w:color="auto"/>
            <w:right w:val="none" w:sz="0" w:space="0" w:color="auto"/>
          </w:divBdr>
          <w:divsChild>
            <w:div w:id="732892311">
              <w:marLeft w:val="0"/>
              <w:marRight w:val="0"/>
              <w:marTop w:val="0"/>
              <w:marBottom w:val="0"/>
              <w:divBdr>
                <w:top w:val="none" w:sz="0" w:space="0" w:color="auto"/>
                <w:left w:val="none" w:sz="0" w:space="0" w:color="auto"/>
                <w:bottom w:val="none" w:sz="0" w:space="0" w:color="auto"/>
                <w:right w:val="none" w:sz="0" w:space="0" w:color="auto"/>
              </w:divBdr>
            </w:div>
          </w:divsChild>
        </w:div>
        <w:div w:id="1784883958">
          <w:marLeft w:val="60"/>
          <w:marRight w:val="60"/>
          <w:marTop w:val="100"/>
          <w:marBottom w:val="100"/>
          <w:divBdr>
            <w:top w:val="none" w:sz="0" w:space="0" w:color="auto"/>
            <w:left w:val="none" w:sz="0" w:space="0" w:color="auto"/>
            <w:bottom w:val="none" w:sz="0" w:space="0" w:color="auto"/>
            <w:right w:val="none" w:sz="0" w:space="0" w:color="auto"/>
          </w:divBdr>
        </w:div>
        <w:div w:id="1206059652">
          <w:marLeft w:val="60"/>
          <w:marRight w:val="60"/>
          <w:marTop w:val="100"/>
          <w:marBottom w:val="100"/>
          <w:divBdr>
            <w:top w:val="none" w:sz="0" w:space="0" w:color="auto"/>
            <w:left w:val="none" w:sz="0" w:space="0" w:color="auto"/>
            <w:bottom w:val="none" w:sz="0" w:space="0" w:color="auto"/>
            <w:right w:val="none" w:sz="0" w:space="0" w:color="auto"/>
          </w:divBdr>
          <w:divsChild>
            <w:div w:id="859393438">
              <w:marLeft w:val="0"/>
              <w:marRight w:val="0"/>
              <w:marTop w:val="0"/>
              <w:marBottom w:val="0"/>
              <w:divBdr>
                <w:top w:val="none" w:sz="0" w:space="0" w:color="auto"/>
                <w:left w:val="none" w:sz="0" w:space="0" w:color="auto"/>
                <w:bottom w:val="none" w:sz="0" w:space="0" w:color="auto"/>
                <w:right w:val="none" w:sz="0" w:space="0" w:color="auto"/>
              </w:divBdr>
            </w:div>
          </w:divsChild>
        </w:div>
        <w:div w:id="198708727">
          <w:marLeft w:val="60"/>
          <w:marRight w:val="60"/>
          <w:marTop w:val="100"/>
          <w:marBottom w:val="100"/>
          <w:divBdr>
            <w:top w:val="none" w:sz="0" w:space="0" w:color="auto"/>
            <w:left w:val="none" w:sz="0" w:space="0" w:color="auto"/>
            <w:bottom w:val="none" w:sz="0" w:space="0" w:color="auto"/>
            <w:right w:val="none" w:sz="0" w:space="0" w:color="auto"/>
          </w:divBdr>
          <w:divsChild>
            <w:div w:id="224536359">
              <w:marLeft w:val="0"/>
              <w:marRight w:val="0"/>
              <w:marTop w:val="0"/>
              <w:marBottom w:val="0"/>
              <w:divBdr>
                <w:top w:val="none" w:sz="0" w:space="0" w:color="auto"/>
                <w:left w:val="none" w:sz="0" w:space="0" w:color="auto"/>
                <w:bottom w:val="none" w:sz="0" w:space="0" w:color="auto"/>
                <w:right w:val="none" w:sz="0" w:space="0" w:color="auto"/>
              </w:divBdr>
            </w:div>
          </w:divsChild>
        </w:div>
        <w:div w:id="1057626855">
          <w:marLeft w:val="60"/>
          <w:marRight w:val="60"/>
          <w:marTop w:val="100"/>
          <w:marBottom w:val="100"/>
          <w:divBdr>
            <w:top w:val="none" w:sz="0" w:space="0" w:color="auto"/>
            <w:left w:val="none" w:sz="0" w:space="0" w:color="auto"/>
            <w:bottom w:val="none" w:sz="0" w:space="0" w:color="auto"/>
            <w:right w:val="none" w:sz="0" w:space="0" w:color="auto"/>
          </w:divBdr>
        </w:div>
        <w:div w:id="1787112752">
          <w:marLeft w:val="60"/>
          <w:marRight w:val="60"/>
          <w:marTop w:val="100"/>
          <w:marBottom w:val="100"/>
          <w:divBdr>
            <w:top w:val="none" w:sz="0" w:space="0" w:color="auto"/>
            <w:left w:val="none" w:sz="0" w:space="0" w:color="auto"/>
            <w:bottom w:val="none" w:sz="0" w:space="0" w:color="auto"/>
            <w:right w:val="none" w:sz="0" w:space="0" w:color="auto"/>
          </w:divBdr>
          <w:divsChild>
            <w:div w:id="803036546">
              <w:marLeft w:val="0"/>
              <w:marRight w:val="0"/>
              <w:marTop w:val="0"/>
              <w:marBottom w:val="0"/>
              <w:divBdr>
                <w:top w:val="none" w:sz="0" w:space="0" w:color="auto"/>
                <w:left w:val="none" w:sz="0" w:space="0" w:color="auto"/>
                <w:bottom w:val="none" w:sz="0" w:space="0" w:color="auto"/>
                <w:right w:val="none" w:sz="0" w:space="0" w:color="auto"/>
              </w:divBdr>
            </w:div>
          </w:divsChild>
        </w:div>
        <w:div w:id="1194541190">
          <w:marLeft w:val="60"/>
          <w:marRight w:val="60"/>
          <w:marTop w:val="100"/>
          <w:marBottom w:val="100"/>
          <w:divBdr>
            <w:top w:val="none" w:sz="0" w:space="0" w:color="auto"/>
            <w:left w:val="none" w:sz="0" w:space="0" w:color="auto"/>
            <w:bottom w:val="none" w:sz="0" w:space="0" w:color="auto"/>
            <w:right w:val="none" w:sz="0" w:space="0" w:color="auto"/>
          </w:divBdr>
          <w:divsChild>
            <w:div w:id="340473825">
              <w:marLeft w:val="0"/>
              <w:marRight w:val="0"/>
              <w:marTop w:val="0"/>
              <w:marBottom w:val="0"/>
              <w:divBdr>
                <w:top w:val="none" w:sz="0" w:space="0" w:color="auto"/>
                <w:left w:val="none" w:sz="0" w:space="0" w:color="auto"/>
                <w:bottom w:val="none" w:sz="0" w:space="0" w:color="auto"/>
                <w:right w:val="none" w:sz="0" w:space="0" w:color="auto"/>
              </w:divBdr>
            </w:div>
          </w:divsChild>
        </w:div>
        <w:div w:id="2077123910">
          <w:marLeft w:val="60"/>
          <w:marRight w:val="60"/>
          <w:marTop w:val="100"/>
          <w:marBottom w:val="100"/>
          <w:divBdr>
            <w:top w:val="none" w:sz="0" w:space="0" w:color="auto"/>
            <w:left w:val="none" w:sz="0" w:space="0" w:color="auto"/>
            <w:bottom w:val="none" w:sz="0" w:space="0" w:color="auto"/>
            <w:right w:val="none" w:sz="0" w:space="0" w:color="auto"/>
          </w:divBdr>
        </w:div>
        <w:div w:id="1832721561">
          <w:marLeft w:val="60"/>
          <w:marRight w:val="60"/>
          <w:marTop w:val="100"/>
          <w:marBottom w:val="100"/>
          <w:divBdr>
            <w:top w:val="none" w:sz="0" w:space="0" w:color="auto"/>
            <w:left w:val="none" w:sz="0" w:space="0" w:color="auto"/>
            <w:bottom w:val="none" w:sz="0" w:space="0" w:color="auto"/>
            <w:right w:val="none" w:sz="0" w:space="0" w:color="auto"/>
          </w:divBdr>
          <w:divsChild>
            <w:div w:id="1213150895">
              <w:marLeft w:val="0"/>
              <w:marRight w:val="0"/>
              <w:marTop w:val="0"/>
              <w:marBottom w:val="0"/>
              <w:divBdr>
                <w:top w:val="none" w:sz="0" w:space="0" w:color="auto"/>
                <w:left w:val="none" w:sz="0" w:space="0" w:color="auto"/>
                <w:bottom w:val="none" w:sz="0" w:space="0" w:color="auto"/>
                <w:right w:val="none" w:sz="0" w:space="0" w:color="auto"/>
              </w:divBdr>
            </w:div>
          </w:divsChild>
        </w:div>
        <w:div w:id="1432042590">
          <w:marLeft w:val="60"/>
          <w:marRight w:val="60"/>
          <w:marTop w:val="100"/>
          <w:marBottom w:val="100"/>
          <w:divBdr>
            <w:top w:val="none" w:sz="0" w:space="0" w:color="auto"/>
            <w:left w:val="none" w:sz="0" w:space="0" w:color="auto"/>
            <w:bottom w:val="none" w:sz="0" w:space="0" w:color="auto"/>
            <w:right w:val="none" w:sz="0" w:space="0" w:color="auto"/>
          </w:divBdr>
          <w:divsChild>
            <w:div w:id="1001129746">
              <w:marLeft w:val="0"/>
              <w:marRight w:val="0"/>
              <w:marTop w:val="0"/>
              <w:marBottom w:val="0"/>
              <w:divBdr>
                <w:top w:val="none" w:sz="0" w:space="0" w:color="auto"/>
                <w:left w:val="none" w:sz="0" w:space="0" w:color="auto"/>
                <w:bottom w:val="none" w:sz="0" w:space="0" w:color="auto"/>
                <w:right w:val="none" w:sz="0" w:space="0" w:color="auto"/>
              </w:divBdr>
            </w:div>
          </w:divsChild>
        </w:div>
        <w:div w:id="62804222">
          <w:marLeft w:val="60"/>
          <w:marRight w:val="60"/>
          <w:marTop w:val="100"/>
          <w:marBottom w:val="100"/>
          <w:divBdr>
            <w:top w:val="none" w:sz="0" w:space="0" w:color="auto"/>
            <w:left w:val="none" w:sz="0" w:space="0" w:color="auto"/>
            <w:bottom w:val="none" w:sz="0" w:space="0" w:color="auto"/>
            <w:right w:val="none" w:sz="0" w:space="0" w:color="auto"/>
          </w:divBdr>
        </w:div>
        <w:div w:id="617757653">
          <w:marLeft w:val="60"/>
          <w:marRight w:val="60"/>
          <w:marTop w:val="100"/>
          <w:marBottom w:val="100"/>
          <w:divBdr>
            <w:top w:val="none" w:sz="0" w:space="0" w:color="auto"/>
            <w:left w:val="none" w:sz="0" w:space="0" w:color="auto"/>
            <w:bottom w:val="none" w:sz="0" w:space="0" w:color="auto"/>
            <w:right w:val="none" w:sz="0" w:space="0" w:color="auto"/>
          </w:divBdr>
          <w:divsChild>
            <w:div w:id="1229995664">
              <w:marLeft w:val="0"/>
              <w:marRight w:val="0"/>
              <w:marTop w:val="0"/>
              <w:marBottom w:val="0"/>
              <w:divBdr>
                <w:top w:val="none" w:sz="0" w:space="0" w:color="auto"/>
                <w:left w:val="none" w:sz="0" w:space="0" w:color="auto"/>
                <w:bottom w:val="none" w:sz="0" w:space="0" w:color="auto"/>
                <w:right w:val="none" w:sz="0" w:space="0" w:color="auto"/>
              </w:divBdr>
            </w:div>
          </w:divsChild>
        </w:div>
        <w:div w:id="1439257440">
          <w:marLeft w:val="60"/>
          <w:marRight w:val="60"/>
          <w:marTop w:val="100"/>
          <w:marBottom w:val="100"/>
          <w:divBdr>
            <w:top w:val="none" w:sz="0" w:space="0" w:color="auto"/>
            <w:left w:val="none" w:sz="0" w:space="0" w:color="auto"/>
            <w:bottom w:val="none" w:sz="0" w:space="0" w:color="auto"/>
            <w:right w:val="none" w:sz="0" w:space="0" w:color="auto"/>
          </w:divBdr>
          <w:divsChild>
            <w:div w:id="3553696">
              <w:marLeft w:val="0"/>
              <w:marRight w:val="0"/>
              <w:marTop w:val="0"/>
              <w:marBottom w:val="0"/>
              <w:divBdr>
                <w:top w:val="none" w:sz="0" w:space="0" w:color="auto"/>
                <w:left w:val="none" w:sz="0" w:space="0" w:color="auto"/>
                <w:bottom w:val="none" w:sz="0" w:space="0" w:color="auto"/>
                <w:right w:val="none" w:sz="0" w:space="0" w:color="auto"/>
              </w:divBdr>
            </w:div>
          </w:divsChild>
        </w:div>
        <w:div w:id="605164207">
          <w:marLeft w:val="60"/>
          <w:marRight w:val="60"/>
          <w:marTop w:val="100"/>
          <w:marBottom w:val="100"/>
          <w:divBdr>
            <w:top w:val="none" w:sz="0" w:space="0" w:color="auto"/>
            <w:left w:val="none" w:sz="0" w:space="0" w:color="auto"/>
            <w:bottom w:val="none" w:sz="0" w:space="0" w:color="auto"/>
            <w:right w:val="none" w:sz="0" w:space="0" w:color="auto"/>
          </w:divBdr>
        </w:div>
        <w:div w:id="614099131">
          <w:marLeft w:val="60"/>
          <w:marRight w:val="60"/>
          <w:marTop w:val="100"/>
          <w:marBottom w:val="100"/>
          <w:divBdr>
            <w:top w:val="none" w:sz="0" w:space="0" w:color="auto"/>
            <w:left w:val="none" w:sz="0" w:space="0" w:color="auto"/>
            <w:bottom w:val="none" w:sz="0" w:space="0" w:color="auto"/>
            <w:right w:val="none" w:sz="0" w:space="0" w:color="auto"/>
          </w:divBdr>
          <w:divsChild>
            <w:div w:id="1360425539">
              <w:marLeft w:val="0"/>
              <w:marRight w:val="0"/>
              <w:marTop w:val="0"/>
              <w:marBottom w:val="0"/>
              <w:divBdr>
                <w:top w:val="none" w:sz="0" w:space="0" w:color="auto"/>
                <w:left w:val="none" w:sz="0" w:space="0" w:color="auto"/>
                <w:bottom w:val="none" w:sz="0" w:space="0" w:color="auto"/>
                <w:right w:val="none" w:sz="0" w:space="0" w:color="auto"/>
              </w:divBdr>
            </w:div>
          </w:divsChild>
        </w:div>
        <w:div w:id="561672402">
          <w:marLeft w:val="60"/>
          <w:marRight w:val="60"/>
          <w:marTop w:val="100"/>
          <w:marBottom w:val="100"/>
          <w:divBdr>
            <w:top w:val="none" w:sz="0" w:space="0" w:color="auto"/>
            <w:left w:val="none" w:sz="0" w:space="0" w:color="auto"/>
            <w:bottom w:val="none" w:sz="0" w:space="0" w:color="auto"/>
            <w:right w:val="none" w:sz="0" w:space="0" w:color="auto"/>
          </w:divBdr>
          <w:divsChild>
            <w:div w:id="2090038798">
              <w:marLeft w:val="0"/>
              <w:marRight w:val="0"/>
              <w:marTop w:val="0"/>
              <w:marBottom w:val="0"/>
              <w:divBdr>
                <w:top w:val="none" w:sz="0" w:space="0" w:color="auto"/>
                <w:left w:val="none" w:sz="0" w:space="0" w:color="auto"/>
                <w:bottom w:val="none" w:sz="0" w:space="0" w:color="auto"/>
                <w:right w:val="none" w:sz="0" w:space="0" w:color="auto"/>
              </w:divBdr>
            </w:div>
          </w:divsChild>
        </w:div>
        <w:div w:id="1380394638">
          <w:marLeft w:val="60"/>
          <w:marRight w:val="60"/>
          <w:marTop w:val="100"/>
          <w:marBottom w:val="100"/>
          <w:divBdr>
            <w:top w:val="none" w:sz="0" w:space="0" w:color="auto"/>
            <w:left w:val="none" w:sz="0" w:space="0" w:color="auto"/>
            <w:bottom w:val="none" w:sz="0" w:space="0" w:color="auto"/>
            <w:right w:val="none" w:sz="0" w:space="0" w:color="auto"/>
          </w:divBdr>
        </w:div>
        <w:div w:id="1132020101">
          <w:marLeft w:val="60"/>
          <w:marRight w:val="60"/>
          <w:marTop w:val="100"/>
          <w:marBottom w:val="100"/>
          <w:divBdr>
            <w:top w:val="none" w:sz="0" w:space="0" w:color="auto"/>
            <w:left w:val="none" w:sz="0" w:space="0" w:color="auto"/>
            <w:bottom w:val="none" w:sz="0" w:space="0" w:color="auto"/>
            <w:right w:val="none" w:sz="0" w:space="0" w:color="auto"/>
          </w:divBdr>
          <w:divsChild>
            <w:div w:id="620111860">
              <w:marLeft w:val="0"/>
              <w:marRight w:val="0"/>
              <w:marTop w:val="0"/>
              <w:marBottom w:val="0"/>
              <w:divBdr>
                <w:top w:val="none" w:sz="0" w:space="0" w:color="auto"/>
                <w:left w:val="none" w:sz="0" w:space="0" w:color="auto"/>
                <w:bottom w:val="none" w:sz="0" w:space="0" w:color="auto"/>
                <w:right w:val="none" w:sz="0" w:space="0" w:color="auto"/>
              </w:divBdr>
            </w:div>
          </w:divsChild>
        </w:div>
        <w:div w:id="1043939137">
          <w:marLeft w:val="60"/>
          <w:marRight w:val="60"/>
          <w:marTop w:val="100"/>
          <w:marBottom w:val="100"/>
          <w:divBdr>
            <w:top w:val="none" w:sz="0" w:space="0" w:color="auto"/>
            <w:left w:val="none" w:sz="0" w:space="0" w:color="auto"/>
            <w:bottom w:val="none" w:sz="0" w:space="0" w:color="auto"/>
            <w:right w:val="none" w:sz="0" w:space="0" w:color="auto"/>
          </w:divBdr>
          <w:divsChild>
            <w:div w:id="860700071">
              <w:marLeft w:val="0"/>
              <w:marRight w:val="0"/>
              <w:marTop w:val="0"/>
              <w:marBottom w:val="0"/>
              <w:divBdr>
                <w:top w:val="none" w:sz="0" w:space="0" w:color="auto"/>
                <w:left w:val="none" w:sz="0" w:space="0" w:color="auto"/>
                <w:bottom w:val="none" w:sz="0" w:space="0" w:color="auto"/>
                <w:right w:val="none" w:sz="0" w:space="0" w:color="auto"/>
              </w:divBdr>
            </w:div>
          </w:divsChild>
        </w:div>
        <w:div w:id="724135623">
          <w:marLeft w:val="60"/>
          <w:marRight w:val="60"/>
          <w:marTop w:val="100"/>
          <w:marBottom w:val="100"/>
          <w:divBdr>
            <w:top w:val="none" w:sz="0" w:space="0" w:color="auto"/>
            <w:left w:val="none" w:sz="0" w:space="0" w:color="auto"/>
            <w:bottom w:val="none" w:sz="0" w:space="0" w:color="auto"/>
            <w:right w:val="none" w:sz="0" w:space="0" w:color="auto"/>
          </w:divBdr>
        </w:div>
        <w:div w:id="1425102539">
          <w:marLeft w:val="60"/>
          <w:marRight w:val="60"/>
          <w:marTop w:val="100"/>
          <w:marBottom w:val="100"/>
          <w:divBdr>
            <w:top w:val="none" w:sz="0" w:space="0" w:color="auto"/>
            <w:left w:val="none" w:sz="0" w:space="0" w:color="auto"/>
            <w:bottom w:val="none" w:sz="0" w:space="0" w:color="auto"/>
            <w:right w:val="none" w:sz="0" w:space="0" w:color="auto"/>
          </w:divBdr>
          <w:divsChild>
            <w:div w:id="1895584579">
              <w:marLeft w:val="0"/>
              <w:marRight w:val="0"/>
              <w:marTop w:val="0"/>
              <w:marBottom w:val="0"/>
              <w:divBdr>
                <w:top w:val="none" w:sz="0" w:space="0" w:color="auto"/>
                <w:left w:val="none" w:sz="0" w:space="0" w:color="auto"/>
                <w:bottom w:val="none" w:sz="0" w:space="0" w:color="auto"/>
                <w:right w:val="none" w:sz="0" w:space="0" w:color="auto"/>
              </w:divBdr>
            </w:div>
          </w:divsChild>
        </w:div>
        <w:div w:id="1283728605">
          <w:marLeft w:val="60"/>
          <w:marRight w:val="60"/>
          <w:marTop w:val="100"/>
          <w:marBottom w:val="100"/>
          <w:divBdr>
            <w:top w:val="none" w:sz="0" w:space="0" w:color="auto"/>
            <w:left w:val="none" w:sz="0" w:space="0" w:color="auto"/>
            <w:bottom w:val="none" w:sz="0" w:space="0" w:color="auto"/>
            <w:right w:val="none" w:sz="0" w:space="0" w:color="auto"/>
          </w:divBdr>
          <w:divsChild>
            <w:div w:id="980891684">
              <w:marLeft w:val="0"/>
              <w:marRight w:val="0"/>
              <w:marTop w:val="0"/>
              <w:marBottom w:val="0"/>
              <w:divBdr>
                <w:top w:val="none" w:sz="0" w:space="0" w:color="auto"/>
                <w:left w:val="none" w:sz="0" w:space="0" w:color="auto"/>
                <w:bottom w:val="none" w:sz="0" w:space="0" w:color="auto"/>
                <w:right w:val="none" w:sz="0" w:space="0" w:color="auto"/>
              </w:divBdr>
            </w:div>
          </w:divsChild>
        </w:div>
        <w:div w:id="842863566">
          <w:marLeft w:val="60"/>
          <w:marRight w:val="60"/>
          <w:marTop w:val="100"/>
          <w:marBottom w:val="100"/>
          <w:divBdr>
            <w:top w:val="none" w:sz="0" w:space="0" w:color="auto"/>
            <w:left w:val="none" w:sz="0" w:space="0" w:color="auto"/>
            <w:bottom w:val="none" w:sz="0" w:space="0" w:color="auto"/>
            <w:right w:val="none" w:sz="0" w:space="0" w:color="auto"/>
          </w:divBdr>
        </w:div>
        <w:div w:id="1846826288">
          <w:marLeft w:val="60"/>
          <w:marRight w:val="60"/>
          <w:marTop w:val="100"/>
          <w:marBottom w:val="100"/>
          <w:divBdr>
            <w:top w:val="none" w:sz="0" w:space="0" w:color="auto"/>
            <w:left w:val="none" w:sz="0" w:space="0" w:color="auto"/>
            <w:bottom w:val="none" w:sz="0" w:space="0" w:color="auto"/>
            <w:right w:val="none" w:sz="0" w:space="0" w:color="auto"/>
          </w:divBdr>
          <w:divsChild>
            <w:div w:id="1416976690">
              <w:marLeft w:val="0"/>
              <w:marRight w:val="0"/>
              <w:marTop w:val="0"/>
              <w:marBottom w:val="0"/>
              <w:divBdr>
                <w:top w:val="none" w:sz="0" w:space="0" w:color="auto"/>
                <w:left w:val="none" w:sz="0" w:space="0" w:color="auto"/>
                <w:bottom w:val="none" w:sz="0" w:space="0" w:color="auto"/>
                <w:right w:val="none" w:sz="0" w:space="0" w:color="auto"/>
              </w:divBdr>
            </w:div>
          </w:divsChild>
        </w:div>
        <w:div w:id="1371228983">
          <w:marLeft w:val="60"/>
          <w:marRight w:val="60"/>
          <w:marTop w:val="100"/>
          <w:marBottom w:val="100"/>
          <w:divBdr>
            <w:top w:val="none" w:sz="0" w:space="0" w:color="auto"/>
            <w:left w:val="none" w:sz="0" w:space="0" w:color="auto"/>
            <w:bottom w:val="none" w:sz="0" w:space="0" w:color="auto"/>
            <w:right w:val="none" w:sz="0" w:space="0" w:color="auto"/>
          </w:divBdr>
          <w:divsChild>
            <w:div w:id="875198197">
              <w:marLeft w:val="0"/>
              <w:marRight w:val="0"/>
              <w:marTop w:val="0"/>
              <w:marBottom w:val="0"/>
              <w:divBdr>
                <w:top w:val="none" w:sz="0" w:space="0" w:color="auto"/>
                <w:left w:val="none" w:sz="0" w:space="0" w:color="auto"/>
                <w:bottom w:val="none" w:sz="0" w:space="0" w:color="auto"/>
                <w:right w:val="none" w:sz="0" w:space="0" w:color="auto"/>
              </w:divBdr>
            </w:div>
          </w:divsChild>
        </w:div>
        <w:div w:id="276252922">
          <w:marLeft w:val="60"/>
          <w:marRight w:val="60"/>
          <w:marTop w:val="100"/>
          <w:marBottom w:val="100"/>
          <w:divBdr>
            <w:top w:val="none" w:sz="0" w:space="0" w:color="auto"/>
            <w:left w:val="none" w:sz="0" w:space="0" w:color="auto"/>
            <w:bottom w:val="none" w:sz="0" w:space="0" w:color="auto"/>
            <w:right w:val="none" w:sz="0" w:space="0" w:color="auto"/>
          </w:divBdr>
        </w:div>
        <w:div w:id="272057050">
          <w:marLeft w:val="60"/>
          <w:marRight w:val="60"/>
          <w:marTop w:val="100"/>
          <w:marBottom w:val="100"/>
          <w:divBdr>
            <w:top w:val="none" w:sz="0" w:space="0" w:color="auto"/>
            <w:left w:val="none" w:sz="0" w:space="0" w:color="auto"/>
            <w:bottom w:val="none" w:sz="0" w:space="0" w:color="auto"/>
            <w:right w:val="none" w:sz="0" w:space="0" w:color="auto"/>
          </w:divBdr>
          <w:divsChild>
            <w:div w:id="1195847183">
              <w:marLeft w:val="0"/>
              <w:marRight w:val="0"/>
              <w:marTop w:val="0"/>
              <w:marBottom w:val="0"/>
              <w:divBdr>
                <w:top w:val="none" w:sz="0" w:space="0" w:color="auto"/>
                <w:left w:val="none" w:sz="0" w:space="0" w:color="auto"/>
                <w:bottom w:val="none" w:sz="0" w:space="0" w:color="auto"/>
                <w:right w:val="none" w:sz="0" w:space="0" w:color="auto"/>
              </w:divBdr>
            </w:div>
          </w:divsChild>
        </w:div>
        <w:div w:id="1550994224">
          <w:marLeft w:val="60"/>
          <w:marRight w:val="60"/>
          <w:marTop w:val="100"/>
          <w:marBottom w:val="100"/>
          <w:divBdr>
            <w:top w:val="none" w:sz="0" w:space="0" w:color="auto"/>
            <w:left w:val="none" w:sz="0" w:space="0" w:color="auto"/>
            <w:bottom w:val="none" w:sz="0" w:space="0" w:color="auto"/>
            <w:right w:val="none" w:sz="0" w:space="0" w:color="auto"/>
          </w:divBdr>
          <w:divsChild>
            <w:div w:id="964502019">
              <w:marLeft w:val="0"/>
              <w:marRight w:val="0"/>
              <w:marTop w:val="0"/>
              <w:marBottom w:val="0"/>
              <w:divBdr>
                <w:top w:val="none" w:sz="0" w:space="0" w:color="auto"/>
                <w:left w:val="none" w:sz="0" w:space="0" w:color="auto"/>
                <w:bottom w:val="none" w:sz="0" w:space="0" w:color="auto"/>
                <w:right w:val="none" w:sz="0" w:space="0" w:color="auto"/>
              </w:divBdr>
            </w:div>
          </w:divsChild>
        </w:div>
        <w:div w:id="202837522">
          <w:marLeft w:val="60"/>
          <w:marRight w:val="60"/>
          <w:marTop w:val="100"/>
          <w:marBottom w:val="100"/>
          <w:divBdr>
            <w:top w:val="none" w:sz="0" w:space="0" w:color="auto"/>
            <w:left w:val="none" w:sz="0" w:space="0" w:color="auto"/>
            <w:bottom w:val="none" w:sz="0" w:space="0" w:color="auto"/>
            <w:right w:val="none" w:sz="0" w:space="0" w:color="auto"/>
          </w:divBdr>
        </w:div>
        <w:div w:id="1638225011">
          <w:marLeft w:val="60"/>
          <w:marRight w:val="60"/>
          <w:marTop w:val="100"/>
          <w:marBottom w:val="100"/>
          <w:divBdr>
            <w:top w:val="none" w:sz="0" w:space="0" w:color="auto"/>
            <w:left w:val="none" w:sz="0" w:space="0" w:color="auto"/>
            <w:bottom w:val="none" w:sz="0" w:space="0" w:color="auto"/>
            <w:right w:val="none" w:sz="0" w:space="0" w:color="auto"/>
          </w:divBdr>
          <w:divsChild>
            <w:div w:id="1532456653">
              <w:marLeft w:val="0"/>
              <w:marRight w:val="0"/>
              <w:marTop w:val="0"/>
              <w:marBottom w:val="0"/>
              <w:divBdr>
                <w:top w:val="none" w:sz="0" w:space="0" w:color="auto"/>
                <w:left w:val="none" w:sz="0" w:space="0" w:color="auto"/>
                <w:bottom w:val="none" w:sz="0" w:space="0" w:color="auto"/>
                <w:right w:val="none" w:sz="0" w:space="0" w:color="auto"/>
              </w:divBdr>
            </w:div>
          </w:divsChild>
        </w:div>
        <w:div w:id="13919997">
          <w:marLeft w:val="60"/>
          <w:marRight w:val="60"/>
          <w:marTop w:val="100"/>
          <w:marBottom w:val="100"/>
          <w:divBdr>
            <w:top w:val="none" w:sz="0" w:space="0" w:color="auto"/>
            <w:left w:val="none" w:sz="0" w:space="0" w:color="auto"/>
            <w:bottom w:val="none" w:sz="0" w:space="0" w:color="auto"/>
            <w:right w:val="none" w:sz="0" w:space="0" w:color="auto"/>
          </w:divBdr>
          <w:divsChild>
            <w:div w:id="1348404064">
              <w:marLeft w:val="0"/>
              <w:marRight w:val="0"/>
              <w:marTop w:val="0"/>
              <w:marBottom w:val="0"/>
              <w:divBdr>
                <w:top w:val="none" w:sz="0" w:space="0" w:color="auto"/>
                <w:left w:val="none" w:sz="0" w:space="0" w:color="auto"/>
                <w:bottom w:val="none" w:sz="0" w:space="0" w:color="auto"/>
                <w:right w:val="none" w:sz="0" w:space="0" w:color="auto"/>
              </w:divBdr>
            </w:div>
          </w:divsChild>
        </w:div>
        <w:div w:id="268126535">
          <w:marLeft w:val="60"/>
          <w:marRight w:val="60"/>
          <w:marTop w:val="100"/>
          <w:marBottom w:val="100"/>
          <w:divBdr>
            <w:top w:val="none" w:sz="0" w:space="0" w:color="auto"/>
            <w:left w:val="none" w:sz="0" w:space="0" w:color="auto"/>
            <w:bottom w:val="none" w:sz="0" w:space="0" w:color="auto"/>
            <w:right w:val="none" w:sz="0" w:space="0" w:color="auto"/>
          </w:divBdr>
        </w:div>
        <w:div w:id="1973751277">
          <w:marLeft w:val="60"/>
          <w:marRight w:val="60"/>
          <w:marTop w:val="100"/>
          <w:marBottom w:val="100"/>
          <w:divBdr>
            <w:top w:val="none" w:sz="0" w:space="0" w:color="auto"/>
            <w:left w:val="none" w:sz="0" w:space="0" w:color="auto"/>
            <w:bottom w:val="none" w:sz="0" w:space="0" w:color="auto"/>
            <w:right w:val="none" w:sz="0" w:space="0" w:color="auto"/>
          </w:divBdr>
          <w:divsChild>
            <w:div w:id="1373311561">
              <w:marLeft w:val="0"/>
              <w:marRight w:val="0"/>
              <w:marTop w:val="0"/>
              <w:marBottom w:val="0"/>
              <w:divBdr>
                <w:top w:val="none" w:sz="0" w:space="0" w:color="auto"/>
                <w:left w:val="none" w:sz="0" w:space="0" w:color="auto"/>
                <w:bottom w:val="none" w:sz="0" w:space="0" w:color="auto"/>
                <w:right w:val="none" w:sz="0" w:space="0" w:color="auto"/>
              </w:divBdr>
            </w:div>
          </w:divsChild>
        </w:div>
        <w:div w:id="1956591046">
          <w:marLeft w:val="60"/>
          <w:marRight w:val="60"/>
          <w:marTop w:val="100"/>
          <w:marBottom w:val="100"/>
          <w:divBdr>
            <w:top w:val="none" w:sz="0" w:space="0" w:color="auto"/>
            <w:left w:val="none" w:sz="0" w:space="0" w:color="auto"/>
            <w:bottom w:val="none" w:sz="0" w:space="0" w:color="auto"/>
            <w:right w:val="none" w:sz="0" w:space="0" w:color="auto"/>
          </w:divBdr>
          <w:divsChild>
            <w:div w:id="1257521089">
              <w:marLeft w:val="0"/>
              <w:marRight w:val="0"/>
              <w:marTop w:val="0"/>
              <w:marBottom w:val="0"/>
              <w:divBdr>
                <w:top w:val="none" w:sz="0" w:space="0" w:color="auto"/>
                <w:left w:val="none" w:sz="0" w:space="0" w:color="auto"/>
                <w:bottom w:val="none" w:sz="0" w:space="0" w:color="auto"/>
                <w:right w:val="none" w:sz="0" w:space="0" w:color="auto"/>
              </w:divBdr>
            </w:div>
          </w:divsChild>
        </w:div>
        <w:div w:id="5519423">
          <w:marLeft w:val="60"/>
          <w:marRight w:val="60"/>
          <w:marTop w:val="100"/>
          <w:marBottom w:val="100"/>
          <w:divBdr>
            <w:top w:val="none" w:sz="0" w:space="0" w:color="auto"/>
            <w:left w:val="none" w:sz="0" w:space="0" w:color="auto"/>
            <w:bottom w:val="none" w:sz="0" w:space="0" w:color="auto"/>
            <w:right w:val="none" w:sz="0" w:space="0" w:color="auto"/>
          </w:divBdr>
        </w:div>
        <w:div w:id="1820800623">
          <w:marLeft w:val="60"/>
          <w:marRight w:val="60"/>
          <w:marTop w:val="100"/>
          <w:marBottom w:val="100"/>
          <w:divBdr>
            <w:top w:val="none" w:sz="0" w:space="0" w:color="auto"/>
            <w:left w:val="none" w:sz="0" w:space="0" w:color="auto"/>
            <w:bottom w:val="none" w:sz="0" w:space="0" w:color="auto"/>
            <w:right w:val="none" w:sz="0" w:space="0" w:color="auto"/>
          </w:divBdr>
          <w:divsChild>
            <w:div w:id="1378748046">
              <w:marLeft w:val="0"/>
              <w:marRight w:val="0"/>
              <w:marTop w:val="0"/>
              <w:marBottom w:val="0"/>
              <w:divBdr>
                <w:top w:val="none" w:sz="0" w:space="0" w:color="auto"/>
                <w:left w:val="none" w:sz="0" w:space="0" w:color="auto"/>
                <w:bottom w:val="none" w:sz="0" w:space="0" w:color="auto"/>
                <w:right w:val="none" w:sz="0" w:space="0" w:color="auto"/>
              </w:divBdr>
            </w:div>
          </w:divsChild>
        </w:div>
        <w:div w:id="272059808">
          <w:marLeft w:val="60"/>
          <w:marRight w:val="60"/>
          <w:marTop w:val="100"/>
          <w:marBottom w:val="100"/>
          <w:divBdr>
            <w:top w:val="none" w:sz="0" w:space="0" w:color="auto"/>
            <w:left w:val="none" w:sz="0" w:space="0" w:color="auto"/>
            <w:bottom w:val="none" w:sz="0" w:space="0" w:color="auto"/>
            <w:right w:val="none" w:sz="0" w:space="0" w:color="auto"/>
          </w:divBdr>
          <w:divsChild>
            <w:div w:id="1261766156">
              <w:marLeft w:val="0"/>
              <w:marRight w:val="0"/>
              <w:marTop w:val="0"/>
              <w:marBottom w:val="0"/>
              <w:divBdr>
                <w:top w:val="none" w:sz="0" w:space="0" w:color="auto"/>
                <w:left w:val="none" w:sz="0" w:space="0" w:color="auto"/>
                <w:bottom w:val="none" w:sz="0" w:space="0" w:color="auto"/>
                <w:right w:val="none" w:sz="0" w:space="0" w:color="auto"/>
              </w:divBdr>
            </w:div>
          </w:divsChild>
        </w:div>
        <w:div w:id="424613036">
          <w:marLeft w:val="60"/>
          <w:marRight w:val="60"/>
          <w:marTop w:val="100"/>
          <w:marBottom w:val="100"/>
          <w:divBdr>
            <w:top w:val="none" w:sz="0" w:space="0" w:color="auto"/>
            <w:left w:val="none" w:sz="0" w:space="0" w:color="auto"/>
            <w:bottom w:val="none" w:sz="0" w:space="0" w:color="auto"/>
            <w:right w:val="none" w:sz="0" w:space="0" w:color="auto"/>
          </w:divBdr>
        </w:div>
        <w:div w:id="1252352365">
          <w:marLeft w:val="60"/>
          <w:marRight w:val="60"/>
          <w:marTop w:val="100"/>
          <w:marBottom w:val="100"/>
          <w:divBdr>
            <w:top w:val="none" w:sz="0" w:space="0" w:color="auto"/>
            <w:left w:val="none" w:sz="0" w:space="0" w:color="auto"/>
            <w:bottom w:val="none" w:sz="0" w:space="0" w:color="auto"/>
            <w:right w:val="none" w:sz="0" w:space="0" w:color="auto"/>
          </w:divBdr>
          <w:divsChild>
            <w:div w:id="243533189">
              <w:marLeft w:val="0"/>
              <w:marRight w:val="0"/>
              <w:marTop w:val="0"/>
              <w:marBottom w:val="0"/>
              <w:divBdr>
                <w:top w:val="none" w:sz="0" w:space="0" w:color="auto"/>
                <w:left w:val="none" w:sz="0" w:space="0" w:color="auto"/>
                <w:bottom w:val="none" w:sz="0" w:space="0" w:color="auto"/>
                <w:right w:val="none" w:sz="0" w:space="0" w:color="auto"/>
              </w:divBdr>
            </w:div>
          </w:divsChild>
        </w:div>
        <w:div w:id="14773161">
          <w:marLeft w:val="60"/>
          <w:marRight w:val="60"/>
          <w:marTop w:val="100"/>
          <w:marBottom w:val="100"/>
          <w:divBdr>
            <w:top w:val="none" w:sz="0" w:space="0" w:color="auto"/>
            <w:left w:val="none" w:sz="0" w:space="0" w:color="auto"/>
            <w:bottom w:val="none" w:sz="0" w:space="0" w:color="auto"/>
            <w:right w:val="none" w:sz="0" w:space="0" w:color="auto"/>
          </w:divBdr>
          <w:divsChild>
            <w:div w:id="659581656">
              <w:marLeft w:val="0"/>
              <w:marRight w:val="0"/>
              <w:marTop w:val="0"/>
              <w:marBottom w:val="0"/>
              <w:divBdr>
                <w:top w:val="none" w:sz="0" w:space="0" w:color="auto"/>
                <w:left w:val="none" w:sz="0" w:space="0" w:color="auto"/>
                <w:bottom w:val="none" w:sz="0" w:space="0" w:color="auto"/>
                <w:right w:val="none" w:sz="0" w:space="0" w:color="auto"/>
              </w:divBdr>
            </w:div>
          </w:divsChild>
        </w:div>
        <w:div w:id="1253321019">
          <w:marLeft w:val="60"/>
          <w:marRight w:val="60"/>
          <w:marTop w:val="100"/>
          <w:marBottom w:val="100"/>
          <w:divBdr>
            <w:top w:val="none" w:sz="0" w:space="0" w:color="auto"/>
            <w:left w:val="none" w:sz="0" w:space="0" w:color="auto"/>
            <w:bottom w:val="none" w:sz="0" w:space="0" w:color="auto"/>
            <w:right w:val="none" w:sz="0" w:space="0" w:color="auto"/>
          </w:divBdr>
        </w:div>
        <w:div w:id="463961977">
          <w:marLeft w:val="60"/>
          <w:marRight w:val="60"/>
          <w:marTop w:val="100"/>
          <w:marBottom w:val="100"/>
          <w:divBdr>
            <w:top w:val="none" w:sz="0" w:space="0" w:color="auto"/>
            <w:left w:val="none" w:sz="0" w:space="0" w:color="auto"/>
            <w:bottom w:val="none" w:sz="0" w:space="0" w:color="auto"/>
            <w:right w:val="none" w:sz="0" w:space="0" w:color="auto"/>
          </w:divBdr>
          <w:divsChild>
            <w:div w:id="1240291131">
              <w:marLeft w:val="0"/>
              <w:marRight w:val="0"/>
              <w:marTop w:val="0"/>
              <w:marBottom w:val="0"/>
              <w:divBdr>
                <w:top w:val="none" w:sz="0" w:space="0" w:color="auto"/>
                <w:left w:val="none" w:sz="0" w:space="0" w:color="auto"/>
                <w:bottom w:val="none" w:sz="0" w:space="0" w:color="auto"/>
                <w:right w:val="none" w:sz="0" w:space="0" w:color="auto"/>
              </w:divBdr>
            </w:div>
          </w:divsChild>
        </w:div>
        <w:div w:id="915897735">
          <w:marLeft w:val="60"/>
          <w:marRight w:val="60"/>
          <w:marTop w:val="100"/>
          <w:marBottom w:val="100"/>
          <w:divBdr>
            <w:top w:val="none" w:sz="0" w:space="0" w:color="auto"/>
            <w:left w:val="none" w:sz="0" w:space="0" w:color="auto"/>
            <w:bottom w:val="none" w:sz="0" w:space="0" w:color="auto"/>
            <w:right w:val="none" w:sz="0" w:space="0" w:color="auto"/>
          </w:divBdr>
          <w:divsChild>
            <w:div w:id="2021929395">
              <w:marLeft w:val="0"/>
              <w:marRight w:val="0"/>
              <w:marTop w:val="0"/>
              <w:marBottom w:val="0"/>
              <w:divBdr>
                <w:top w:val="none" w:sz="0" w:space="0" w:color="auto"/>
                <w:left w:val="none" w:sz="0" w:space="0" w:color="auto"/>
                <w:bottom w:val="none" w:sz="0" w:space="0" w:color="auto"/>
                <w:right w:val="none" w:sz="0" w:space="0" w:color="auto"/>
              </w:divBdr>
            </w:div>
          </w:divsChild>
        </w:div>
        <w:div w:id="1173639900">
          <w:marLeft w:val="60"/>
          <w:marRight w:val="60"/>
          <w:marTop w:val="100"/>
          <w:marBottom w:val="100"/>
          <w:divBdr>
            <w:top w:val="none" w:sz="0" w:space="0" w:color="auto"/>
            <w:left w:val="none" w:sz="0" w:space="0" w:color="auto"/>
            <w:bottom w:val="none" w:sz="0" w:space="0" w:color="auto"/>
            <w:right w:val="none" w:sz="0" w:space="0" w:color="auto"/>
          </w:divBdr>
        </w:div>
        <w:div w:id="749470504">
          <w:marLeft w:val="60"/>
          <w:marRight w:val="60"/>
          <w:marTop w:val="100"/>
          <w:marBottom w:val="100"/>
          <w:divBdr>
            <w:top w:val="none" w:sz="0" w:space="0" w:color="auto"/>
            <w:left w:val="none" w:sz="0" w:space="0" w:color="auto"/>
            <w:bottom w:val="none" w:sz="0" w:space="0" w:color="auto"/>
            <w:right w:val="none" w:sz="0" w:space="0" w:color="auto"/>
          </w:divBdr>
          <w:divsChild>
            <w:div w:id="1893148526">
              <w:marLeft w:val="0"/>
              <w:marRight w:val="0"/>
              <w:marTop w:val="0"/>
              <w:marBottom w:val="0"/>
              <w:divBdr>
                <w:top w:val="none" w:sz="0" w:space="0" w:color="auto"/>
                <w:left w:val="none" w:sz="0" w:space="0" w:color="auto"/>
                <w:bottom w:val="none" w:sz="0" w:space="0" w:color="auto"/>
                <w:right w:val="none" w:sz="0" w:space="0" w:color="auto"/>
              </w:divBdr>
            </w:div>
          </w:divsChild>
        </w:div>
        <w:div w:id="1828666357">
          <w:marLeft w:val="60"/>
          <w:marRight w:val="60"/>
          <w:marTop w:val="100"/>
          <w:marBottom w:val="100"/>
          <w:divBdr>
            <w:top w:val="none" w:sz="0" w:space="0" w:color="auto"/>
            <w:left w:val="none" w:sz="0" w:space="0" w:color="auto"/>
            <w:bottom w:val="none" w:sz="0" w:space="0" w:color="auto"/>
            <w:right w:val="none" w:sz="0" w:space="0" w:color="auto"/>
          </w:divBdr>
          <w:divsChild>
            <w:div w:id="514343073">
              <w:marLeft w:val="0"/>
              <w:marRight w:val="0"/>
              <w:marTop w:val="0"/>
              <w:marBottom w:val="0"/>
              <w:divBdr>
                <w:top w:val="none" w:sz="0" w:space="0" w:color="auto"/>
                <w:left w:val="none" w:sz="0" w:space="0" w:color="auto"/>
                <w:bottom w:val="none" w:sz="0" w:space="0" w:color="auto"/>
                <w:right w:val="none" w:sz="0" w:space="0" w:color="auto"/>
              </w:divBdr>
            </w:div>
          </w:divsChild>
        </w:div>
        <w:div w:id="1115055585">
          <w:marLeft w:val="60"/>
          <w:marRight w:val="60"/>
          <w:marTop w:val="100"/>
          <w:marBottom w:val="100"/>
          <w:divBdr>
            <w:top w:val="none" w:sz="0" w:space="0" w:color="auto"/>
            <w:left w:val="none" w:sz="0" w:space="0" w:color="auto"/>
            <w:bottom w:val="none" w:sz="0" w:space="0" w:color="auto"/>
            <w:right w:val="none" w:sz="0" w:space="0" w:color="auto"/>
          </w:divBdr>
        </w:div>
        <w:div w:id="1460492860">
          <w:marLeft w:val="60"/>
          <w:marRight w:val="60"/>
          <w:marTop w:val="100"/>
          <w:marBottom w:val="100"/>
          <w:divBdr>
            <w:top w:val="none" w:sz="0" w:space="0" w:color="auto"/>
            <w:left w:val="none" w:sz="0" w:space="0" w:color="auto"/>
            <w:bottom w:val="none" w:sz="0" w:space="0" w:color="auto"/>
            <w:right w:val="none" w:sz="0" w:space="0" w:color="auto"/>
          </w:divBdr>
          <w:divsChild>
            <w:div w:id="48503729">
              <w:marLeft w:val="0"/>
              <w:marRight w:val="0"/>
              <w:marTop w:val="0"/>
              <w:marBottom w:val="0"/>
              <w:divBdr>
                <w:top w:val="none" w:sz="0" w:space="0" w:color="auto"/>
                <w:left w:val="none" w:sz="0" w:space="0" w:color="auto"/>
                <w:bottom w:val="none" w:sz="0" w:space="0" w:color="auto"/>
                <w:right w:val="none" w:sz="0" w:space="0" w:color="auto"/>
              </w:divBdr>
            </w:div>
          </w:divsChild>
        </w:div>
        <w:div w:id="1387410039">
          <w:marLeft w:val="60"/>
          <w:marRight w:val="60"/>
          <w:marTop w:val="100"/>
          <w:marBottom w:val="100"/>
          <w:divBdr>
            <w:top w:val="none" w:sz="0" w:space="0" w:color="auto"/>
            <w:left w:val="none" w:sz="0" w:space="0" w:color="auto"/>
            <w:bottom w:val="none" w:sz="0" w:space="0" w:color="auto"/>
            <w:right w:val="none" w:sz="0" w:space="0" w:color="auto"/>
          </w:divBdr>
          <w:divsChild>
            <w:div w:id="1576893427">
              <w:marLeft w:val="0"/>
              <w:marRight w:val="0"/>
              <w:marTop w:val="0"/>
              <w:marBottom w:val="0"/>
              <w:divBdr>
                <w:top w:val="none" w:sz="0" w:space="0" w:color="auto"/>
                <w:left w:val="none" w:sz="0" w:space="0" w:color="auto"/>
                <w:bottom w:val="none" w:sz="0" w:space="0" w:color="auto"/>
                <w:right w:val="none" w:sz="0" w:space="0" w:color="auto"/>
              </w:divBdr>
            </w:div>
          </w:divsChild>
        </w:div>
        <w:div w:id="200754332">
          <w:marLeft w:val="60"/>
          <w:marRight w:val="60"/>
          <w:marTop w:val="100"/>
          <w:marBottom w:val="100"/>
          <w:divBdr>
            <w:top w:val="none" w:sz="0" w:space="0" w:color="auto"/>
            <w:left w:val="none" w:sz="0" w:space="0" w:color="auto"/>
            <w:bottom w:val="none" w:sz="0" w:space="0" w:color="auto"/>
            <w:right w:val="none" w:sz="0" w:space="0" w:color="auto"/>
          </w:divBdr>
        </w:div>
        <w:div w:id="1044718420">
          <w:marLeft w:val="60"/>
          <w:marRight w:val="60"/>
          <w:marTop w:val="100"/>
          <w:marBottom w:val="100"/>
          <w:divBdr>
            <w:top w:val="none" w:sz="0" w:space="0" w:color="auto"/>
            <w:left w:val="none" w:sz="0" w:space="0" w:color="auto"/>
            <w:bottom w:val="none" w:sz="0" w:space="0" w:color="auto"/>
            <w:right w:val="none" w:sz="0" w:space="0" w:color="auto"/>
          </w:divBdr>
          <w:divsChild>
            <w:div w:id="648633879">
              <w:marLeft w:val="0"/>
              <w:marRight w:val="0"/>
              <w:marTop w:val="0"/>
              <w:marBottom w:val="0"/>
              <w:divBdr>
                <w:top w:val="none" w:sz="0" w:space="0" w:color="auto"/>
                <w:left w:val="none" w:sz="0" w:space="0" w:color="auto"/>
                <w:bottom w:val="none" w:sz="0" w:space="0" w:color="auto"/>
                <w:right w:val="none" w:sz="0" w:space="0" w:color="auto"/>
              </w:divBdr>
            </w:div>
          </w:divsChild>
        </w:div>
        <w:div w:id="436870275">
          <w:marLeft w:val="60"/>
          <w:marRight w:val="60"/>
          <w:marTop w:val="100"/>
          <w:marBottom w:val="100"/>
          <w:divBdr>
            <w:top w:val="none" w:sz="0" w:space="0" w:color="auto"/>
            <w:left w:val="none" w:sz="0" w:space="0" w:color="auto"/>
            <w:bottom w:val="none" w:sz="0" w:space="0" w:color="auto"/>
            <w:right w:val="none" w:sz="0" w:space="0" w:color="auto"/>
          </w:divBdr>
          <w:divsChild>
            <w:div w:id="1304382160">
              <w:marLeft w:val="0"/>
              <w:marRight w:val="0"/>
              <w:marTop w:val="0"/>
              <w:marBottom w:val="0"/>
              <w:divBdr>
                <w:top w:val="none" w:sz="0" w:space="0" w:color="auto"/>
                <w:left w:val="none" w:sz="0" w:space="0" w:color="auto"/>
                <w:bottom w:val="none" w:sz="0" w:space="0" w:color="auto"/>
                <w:right w:val="none" w:sz="0" w:space="0" w:color="auto"/>
              </w:divBdr>
            </w:div>
          </w:divsChild>
        </w:div>
        <w:div w:id="1571622697">
          <w:marLeft w:val="60"/>
          <w:marRight w:val="60"/>
          <w:marTop w:val="100"/>
          <w:marBottom w:val="100"/>
          <w:divBdr>
            <w:top w:val="none" w:sz="0" w:space="0" w:color="auto"/>
            <w:left w:val="none" w:sz="0" w:space="0" w:color="auto"/>
            <w:bottom w:val="none" w:sz="0" w:space="0" w:color="auto"/>
            <w:right w:val="none" w:sz="0" w:space="0" w:color="auto"/>
          </w:divBdr>
        </w:div>
        <w:div w:id="1879080379">
          <w:marLeft w:val="60"/>
          <w:marRight w:val="60"/>
          <w:marTop w:val="100"/>
          <w:marBottom w:val="100"/>
          <w:divBdr>
            <w:top w:val="none" w:sz="0" w:space="0" w:color="auto"/>
            <w:left w:val="none" w:sz="0" w:space="0" w:color="auto"/>
            <w:bottom w:val="none" w:sz="0" w:space="0" w:color="auto"/>
            <w:right w:val="none" w:sz="0" w:space="0" w:color="auto"/>
          </w:divBdr>
          <w:divsChild>
            <w:div w:id="568657319">
              <w:marLeft w:val="0"/>
              <w:marRight w:val="0"/>
              <w:marTop w:val="0"/>
              <w:marBottom w:val="0"/>
              <w:divBdr>
                <w:top w:val="none" w:sz="0" w:space="0" w:color="auto"/>
                <w:left w:val="none" w:sz="0" w:space="0" w:color="auto"/>
                <w:bottom w:val="none" w:sz="0" w:space="0" w:color="auto"/>
                <w:right w:val="none" w:sz="0" w:space="0" w:color="auto"/>
              </w:divBdr>
            </w:div>
          </w:divsChild>
        </w:div>
        <w:div w:id="734275328">
          <w:marLeft w:val="60"/>
          <w:marRight w:val="60"/>
          <w:marTop w:val="100"/>
          <w:marBottom w:val="100"/>
          <w:divBdr>
            <w:top w:val="none" w:sz="0" w:space="0" w:color="auto"/>
            <w:left w:val="none" w:sz="0" w:space="0" w:color="auto"/>
            <w:bottom w:val="none" w:sz="0" w:space="0" w:color="auto"/>
            <w:right w:val="none" w:sz="0" w:space="0" w:color="auto"/>
          </w:divBdr>
          <w:divsChild>
            <w:div w:id="167798092">
              <w:marLeft w:val="0"/>
              <w:marRight w:val="0"/>
              <w:marTop w:val="0"/>
              <w:marBottom w:val="0"/>
              <w:divBdr>
                <w:top w:val="none" w:sz="0" w:space="0" w:color="auto"/>
                <w:left w:val="none" w:sz="0" w:space="0" w:color="auto"/>
                <w:bottom w:val="none" w:sz="0" w:space="0" w:color="auto"/>
                <w:right w:val="none" w:sz="0" w:space="0" w:color="auto"/>
              </w:divBdr>
            </w:div>
          </w:divsChild>
        </w:div>
        <w:div w:id="1134523299">
          <w:marLeft w:val="60"/>
          <w:marRight w:val="60"/>
          <w:marTop w:val="100"/>
          <w:marBottom w:val="100"/>
          <w:divBdr>
            <w:top w:val="none" w:sz="0" w:space="0" w:color="auto"/>
            <w:left w:val="none" w:sz="0" w:space="0" w:color="auto"/>
            <w:bottom w:val="none" w:sz="0" w:space="0" w:color="auto"/>
            <w:right w:val="none" w:sz="0" w:space="0" w:color="auto"/>
          </w:divBdr>
        </w:div>
        <w:div w:id="1909807455">
          <w:marLeft w:val="60"/>
          <w:marRight w:val="60"/>
          <w:marTop w:val="100"/>
          <w:marBottom w:val="100"/>
          <w:divBdr>
            <w:top w:val="none" w:sz="0" w:space="0" w:color="auto"/>
            <w:left w:val="none" w:sz="0" w:space="0" w:color="auto"/>
            <w:bottom w:val="none" w:sz="0" w:space="0" w:color="auto"/>
            <w:right w:val="none" w:sz="0" w:space="0" w:color="auto"/>
          </w:divBdr>
          <w:divsChild>
            <w:div w:id="1326782692">
              <w:marLeft w:val="0"/>
              <w:marRight w:val="0"/>
              <w:marTop w:val="0"/>
              <w:marBottom w:val="0"/>
              <w:divBdr>
                <w:top w:val="none" w:sz="0" w:space="0" w:color="auto"/>
                <w:left w:val="none" w:sz="0" w:space="0" w:color="auto"/>
                <w:bottom w:val="none" w:sz="0" w:space="0" w:color="auto"/>
                <w:right w:val="none" w:sz="0" w:space="0" w:color="auto"/>
              </w:divBdr>
            </w:div>
          </w:divsChild>
        </w:div>
        <w:div w:id="284506391">
          <w:marLeft w:val="60"/>
          <w:marRight w:val="60"/>
          <w:marTop w:val="100"/>
          <w:marBottom w:val="100"/>
          <w:divBdr>
            <w:top w:val="none" w:sz="0" w:space="0" w:color="auto"/>
            <w:left w:val="none" w:sz="0" w:space="0" w:color="auto"/>
            <w:bottom w:val="none" w:sz="0" w:space="0" w:color="auto"/>
            <w:right w:val="none" w:sz="0" w:space="0" w:color="auto"/>
          </w:divBdr>
          <w:divsChild>
            <w:div w:id="1108428198">
              <w:marLeft w:val="0"/>
              <w:marRight w:val="0"/>
              <w:marTop w:val="0"/>
              <w:marBottom w:val="0"/>
              <w:divBdr>
                <w:top w:val="none" w:sz="0" w:space="0" w:color="auto"/>
                <w:left w:val="none" w:sz="0" w:space="0" w:color="auto"/>
                <w:bottom w:val="none" w:sz="0" w:space="0" w:color="auto"/>
                <w:right w:val="none" w:sz="0" w:space="0" w:color="auto"/>
              </w:divBdr>
            </w:div>
          </w:divsChild>
        </w:div>
        <w:div w:id="1020159078">
          <w:marLeft w:val="60"/>
          <w:marRight w:val="60"/>
          <w:marTop w:val="100"/>
          <w:marBottom w:val="100"/>
          <w:divBdr>
            <w:top w:val="none" w:sz="0" w:space="0" w:color="auto"/>
            <w:left w:val="none" w:sz="0" w:space="0" w:color="auto"/>
            <w:bottom w:val="none" w:sz="0" w:space="0" w:color="auto"/>
            <w:right w:val="none" w:sz="0" w:space="0" w:color="auto"/>
          </w:divBdr>
        </w:div>
        <w:div w:id="1488471840">
          <w:marLeft w:val="60"/>
          <w:marRight w:val="60"/>
          <w:marTop w:val="100"/>
          <w:marBottom w:val="100"/>
          <w:divBdr>
            <w:top w:val="none" w:sz="0" w:space="0" w:color="auto"/>
            <w:left w:val="none" w:sz="0" w:space="0" w:color="auto"/>
            <w:bottom w:val="none" w:sz="0" w:space="0" w:color="auto"/>
            <w:right w:val="none" w:sz="0" w:space="0" w:color="auto"/>
          </w:divBdr>
          <w:divsChild>
            <w:div w:id="1306424787">
              <w:marLeft w:val="0"/>
              <w:marRight w:val="0"/>
              <w:marTop w:val="0"/>
              <w:marBottom w:val="0"/>
              <w:divBdr>
                <w:top w:val="none" w:sz="0" w:space="0" w:color="auto"/>
                <w:left w:val="none" w:sz="0" w:space="0" w:color="auto"/>
                <w:bottom w:val="none" w:sz="0" w:space="0" w:color="auto"/>
                <w:right w:val="none" w:sz="0" w:space="0" w:color="auto"/>
              </w:divBdr>
            </w:div>
          </w:divsChild>
        </w:div>
        <w:div w:id="219706804">
          <w:marLeft w:val="60"/>
          <w:marRight w:val="60"/>
          <w:marTop w:val="100"/>
          <w:marBottom w:val="100"/>
          <w:divBdr>
            <w:top w:val="none" w:sz="0" w:space="0" w:color="auto"/>
            <w:left w:val="none" w:sz="0" w:space="0" w:color="auto"/>
            <w:bottom w:val="none" w:sz="0" w:space="0" w:color="auto"/>
            <w:right w:val="none" w:sz="0" w:space="0" w:color="auto"/>
          </w:divBdr>
          <w:divsChild>
            <w:div w:id="1039359740">
              <w:marLeft w:val="0"/>
              <w:marRight w:val="0"/>
              <w:marTop w:val="0"/>
              <w:marBottom w:val="0"/>
              <w:divBdr>
                <w:top w:val="none" w:sz="0" w:space="0" w:color="auto"/>
                <w:left w:val="none" w:sz="0" w:space="0" w:color="auto"/>
                <w:bottom w:val="none" w:sz="0" w:space="0" w:color="auto"/>
                <w:right w:val="none" w:sz="0" w:space="0" w:color="auto"/>
              </w:divBdr>
            </w:div>
          </w:divsChild>
        </w:div>
        <w:div w:id="872034646">
          <w:marLeft w:val="60"/>
          <w:marRight w:val="60"/>
          <w:marTop w:val="100"/>
          <w:marBottom w:val="100"/>
          <w:divBdr>
            <w:top w:val="none" w:sz="0" w:space="0" w:color="auto"/>
            <w:left w:val="none" w:sz="0" w:space="0" w:color="auto"/>
            <w:bottom w:val="none" w:sz="0" w:space="0" w:color="auto"/>
            <w:right w:val="none" w:sz="0" w:space="0" w:color="auto"/>
          </w:divBdr>
        </w:div>
        <w:div w:id="1521821996">
          <w:marLeft w:val="60"/>
          <w:marRight w:val="60"/>
          <w:marTop w:val="100"/>
          <w:marBottom w:val="100"/>
          <w:divBdr>
            <w:top w:val="none" w:sz="0" w:space="0" w:color="auto"/>
            <w:left w:val="none" w:sz="0" w:space="0" w:color="auto"/>
            <w:bottom w:val="none" w:sz="0" w:space="0" w:color="auto"/>
            <w:right w:val="none" w:sz="0" w:space="0" w:color="auto"/>
          </w:divBdr>
          <w:divsChild>
            <w:div w:id="1122765073">
              <w:marLeft w:val="0"/>
              <w:marRight w:val="0"/>
              <w:marTop w:val="0"/>
              <w:marBottom w:val="0"/>
              <w:divBdr>
                <w:top w:val="none" w:sz="0" w:space="0" w:color="auto"/>
                <w:left w:val="none" w:sz="0" w:space="0" w:color="auto"/>
                <w:bottom w:val="none" w:sz="0" w:space="0" w:color="auto"/>
                <w:right w:val="none" w:sz="0" w:space="0" w:color="auto"/>
              </w:divBdr>
            </w:div>
          </w:divsChild>
        </w:div>
        <w:div w:id="227225356">
          <w:marLeft w:val="60"/>
          <w:marRight w:val="60"/>
          <w:marTop w:val="100"/>
          <w:marBottom w:val="100"/>
          <w:divBdr>
            <w:top w:val="none" w:sz="0" w:space="0" w:color="auto"/>
            <w:left w:val="none" w:sz="0" w:space="0" w:color="auto"/>
            <w:bottom w:val="none" w:sz="0" w:space="0" w:color="auto"/>
            <w:right w:val="none" w:sz="0" w:space="0" w:color="auto"/>
          </w:divBdr>
          <w:divsChild>
            <w:div w:id="313721960">
              <w:marLeft w:val="0"/>
              <w:marRight w:val="0"/>
              <w:marTop w:val="0"/>
              <w:marBottom w:val="0"/>
              <w:divBdr>
                <w:top w:val="none" w:sz="0" w:space="0" w:color="auto"/>
                <w:left w:val="none" w:sz="0" w:space="0" w:color="auto"/>
                <w:bottom w:val="none" w:sz="0" w:space="0" w:color="auto"/>
                <w:right w:val="none" w:sz="0" w:space="0" w:color="auto"/>
              </w:divBdr>
            </w:div>
          </w:divsChild>
        </w:div>
        <w:div w:id="2104766420">
          <w:marLeft w:val="60"/>
          <w:marRight w:val="60"/>
          <w:marTop w:val="100"/>
          <w:marBottom w:val="100"/>
          <w:divBdr>
            <w:top w:val="none" w:sz="0" w:space="0" w:color="auto"/>
            <w:left w:val="none" w:sz="0" w:space="0" w:color="auto"/>
            <w:bottom w:val="none" w:sz="0" w:space="0" w:color="auto"/>
            <w:right w:val="none" w:sz="0" w:space="0" w:color="auto"/>
          </w:divBdr>
        </w:div>
        <w:div w:id="710303015">
          <w:marLeft w:val="60"/>
          <w:marRight w:val="60"/>
          <w:marTop w:val="100"/>
          <w:marBottom w:val="100"/>
          <w:divBdr>
            <w:top w:val="none" w:sz="0" w:space="0" w:color="auto"/>
            <w:left w:val="none" w:sz="0" w:space="0" w:color="auto"/>
            <w:bottom w:val="none" w:sz="0" w:space="0" w:color="auto"/>
            <w:right w:val="none" w:sz="0" w:space="0" w:color="auto"/>
          </w:divBdr>
          <w:divsChild>
            <w:div w:id="1849711560">
              <w:marLeft w:val="0"/>
              <w:marRight w:val="0"/>
              <w:marTop w:val="0"/>
              <w:marBottom w:val="0"/>
              <w:divBdr>
                <w:top w:val="none" w:sz="0" w:space="0" w:color="auto"/>
                <w:left w:val="none" w:sz="0" w:space="0" w:color="auto"/>
                <w:bottom w:val="none" w:sz="0" w:space="0" w:color="auto"/>
                <w:right w:val="none" w:sz="0" w:space="0" w:color="auto"/>
              </w:divBdr>
            </w:div>
          </w:divsChild>
        </w:div>
        <w:div w:id="178667114">
          <w:marLeft w:val="60"/>
          <w:marRight w:val="60"/>
          <w:marTop w:val="100"/>
          <w:marBottom w:val="100"/>
          <w:divBdr>
            <w:top w:val="none" w:sz="0" w:space="0" w:color="auto"/>
            <w:left w:val="none" w:sz="0" w:space="0" w:color="auto"/>
            <w:bottom w:val="none" w:sz="0" w:space="0" w:color="auto"/>
            <w:right w:val="none" w:sz="0" w:space="0" w:color="auto"/>
          </w:divBdr>
          <w:divsChild>
            <w:div w:id="975260734">
              <w:marLeft w:val="0"/>
              <w:marRight w:val="0"/>
              <w:marTop w:val="0"/>
              <w:marBottom w:val="0"/>
              <w:divBdr>
                <w:top w:val="none" w:sz="0" w:space="0" w:color="auto"/>
                <w:left w:val="none" w:sz="0" w:space="0" w:color="auto"/>
                <w:bottom w:val="none" w:sz="0" w:space="0" w:color="auto"/>
                <w:right w:val="none" w:sz="0" w:space="0" w:color="auto"/>
              </w:divBdr>
            </w:div>
          </w:divsChild>
        </w:div>
        <w:div w:id="1974409543">
          <w:marLeft w:val="60"/>
          <w:marRight w:val="60"/>
          <w:marTop w:val="100"/>
          <w:marBottom w:val="100"/>
          <w:divBdr>
            <w:top w:val="none" w:sz="0" w:space="0" w:color="auto"/>
            <w:left w:val="none" w:sz="0" w:space="0" w:color="auto"/>
            <w:bottom w:val="none" w:sz="0" w:space="0" w:color="auto"/>
            <w:right w:val="none" w:sz="0" w:space="0" w:color="auto"/>
          </w:divBdr>
        </w:div>
        <w:div w:id="1732969670">
          <w:marLeft w:val="60"/>
          <w:marRight w:val="60"/>
          <w:marTop w:val="100"/>
          <w:marBottom w:val="100"/>
          <w:divBdr>
            <w:top w:val="none" w:sz="0" w:space="0" w:color="auto"/>
            <w:left w:val="none" w:sz="0" w:space="0" w:color="auto"/>
            <w:bottom w:val="none" w:sz="0" w:space="0" w:color="auto"/>
            <w:right w:val="none" w:sz="0" w:space="0" w:color="auto"/>
          </w:divBdr>
          <w:divsChild>
            <w:div w:id="1441684349">
              <w:marLeft w:val="0"/>
              <w:marRight w:val="0"/>
              <w:marTop w:val="0"/>
              <w:marBottom w:val="0"/>
              <w:divBdr>
                <w:top w:val="none" w:sz="0" w:space="0" w:color="auto"/>
                <w:left w:val="none" w:sz="0" w:space="0" w:color="auto"/>
                <w:bottom w:val="none" w:sz="0" w:space="0" w:color="auto"/>
                <w:right w:val="none" w:sz="0" w:space="0" w:color="auto"/>
              </w:divBdr>
            </w:div>
          </w:divsChild>
        </w:div>
        <w:div w:id="1728407988">
          <w:marLeft w:val="60"/>
          <w:marRight w:val="60"/>
          <w:marTop w:val="100"/>
          <w:marBottom w:val="100"/>
          <w:divBdr>
            <w:top w:val="none" w:sz="0" w:space="0" w:color="auto"/>
            <w:left w:val="none" w:sz="0" w:space="0" w:color="auto"/>
            <w:bottom w:val="none" w:sz="0" w:space="0" w:color="auto"/>
            <w:right w:val="none" w:sz="0" w:space="0" w:color="auto"/>
          </w:divBdr>
          <w:divsChild>
            <w:div w:id="619646249">
              <w:marLeft w:val="0"/>
              <w:marRight w:val="0"/>
              <w:marTop w:val="0"/>
              <w:marBottom w:val="0"/>
              <w:divBdr>
                <w:top w:val="none" w:sz="0" w:space="0" w:color="auto"/>
                <w:left w:val="none" w:sz="0" w:space="0" w:color="auto"/>
                <w:bottom w:val="none" w:sz="0" w:space="0" w:color="auto"/>
                <w:right w:val="none" w:sz="0" w:space="0" w:color="auto"/>
              </w:divBdr>
            </w:div>
          </w:divsChild>
        </w:div>
        <w:div w:id="1184440678">
          <w:marLeft w:val="60"/>
          <w:marRight w:val="60"/>
          <w:marTop w:val="100"/>
          <w:marBottom w:val="100"/>
          <w:divBdr>
            <w:top w:val="none" w:sz="0" w:space="0" w:color="auto"/>
            <w:left w:val="none" w:sz="0" w:space="0" w:color="auto"/>
            <w:bottom w:val="none" w:sz="0" w:space="0" w:color="auto"/>
            <w:right w:val="none" w:sz="0" w:space="0" w:color="auto"/>
          </w:divBdr>
        </w:div>
        <w:div w:id="732197551">
          <w:marLeft w:val="60"/>
          <w:marRight w:val="60"/>
          <w:marTop w:val="100"/>
          <w:marBottom w:val="100"/>
          <w:divBdr>
            <w:top w:val="none" w:sz="0" w:space="0" w:color="auto"/>
            <w:left w:val="none" w:sz="0" w:space="0" w:color="auto"/>
            <w:bottom w:val="none" w:sz="0" w:space="0" w:color="auto"/>
            <w:right w:val="none" w:sz="0" w:space="0" w:color="auto"/>
          </w:divBdr>
          <w:divsChild>
            <w:div w:id="1652638365">
              <w:marLeft w:val="0"/>
              <w:marRight w:val="0"/>
              <w:marTop w:val="0"/>
              <w:marBottom w:val="0"/>
              <w:divBdr>
                <w:top w:val="none" w:sz="0" w:space="0" w:color="auto"/>
                <w:left w:val="none" w:sz="0" w:space="0" w:color="auto"/>
                <w:bottom w:val="none" w:sz="0" w:space="0" w:color="auto"/>
                <w:right w:val="none" w:sz="0" w:space="0" w:color="auto"/>
              </w:divBdr>
            </w:div>
          </w:divsChild>
        </w:div>
        <w:div w:id="1847136627">
          <w:marLeft w:val="60"/>
          <w:marRight w:val="60"/>
          <w:marTop w:val="100"/>
          <w:marBottom w:val="100"/>
          <w:divBdr>
            <w:top w:val="none" w:sz="0" w:space="0" w:color="auto"/>
            <w:left w:val="none" w:sz="0" w:space="0" w:color="auto"/>
            <w:bottom w:val="none" w:sz="0" w:space="0" w:color="auto"/>
            <w:right w:val="none" w:sz="0" w:space="0" w:color="auto"/>
          </w:divBdr>
          <w:divsChild>
            <w:div w:id="1071468973">
              <w:marLeft w:val="0"/>
              <w:marRight w:val="0"/>
              <w:marTop w:val="0"/>
              <w:marBottom w:val="0"/>
              <w:divBdr>
                <w:top w:val="none" w:sz="0" w:space="0" w:color="auto"/>
                <w:left w:val="none" w:sz="0" w:space="0" w:color="auto"/>
                <w:bottom w:val="none" w:sz="0" w:space="0" w:color="auto"/>
                <w:right w:val="none" w:sz="0" w:space="0" w:color="auto"/>
              </w:divBdr>
            </w:div>
          </w:divsChild>
        </w:div>
        <w:div w:id="1894460537">
          <w:marLeft w:val="60"/>
          <w:marRight w:val="60"/>
          <w:marTop w:val="100"/>
          <w:marBottom w:val="100"/>
          <w:divBdr>
            <w:top w:val="none" w:sz="0" w:space="0" w:color="auto"/>
            <w:left w:val="none" w:sz="0" w:space="0" w:color="auto"/>
            <w:bottom w:val="none" w:sz="0" w:space="0" w:color="auto"/>
            <w:right w:val="none" w:sz="0" w:space="0" w:color="auto"/>
          </w:divBdr>
        </w:div>
        <w:div w:id="120998512">
          <w:marLeft w:val="60"/>
          <w:marRight w:val="60"/>
          <w:marTop w:val="100"/>
          <w:marBottom w:val="100"/>
          <w:divBdr>
            <w:top w:val="none" w:sz="0" w:space="0" w:color="auto"/>
            <w:left w:val="none" w:sz="0" w:space="0" w:color="auto"/>
            <w:bottom w:val="none" w:sz="0" w:space="0" w:color="auto"/>
            <w:right w:val="none" w:sz="0" w:space="0" w:color="auto"/>
          </w:divBdr>
          <w:divsChild>
            <w:div w:id="804737200">
              <w:marLeft w:val="0"/>
              <w:marRight w:val="0"/>
              <w:marTop w:val="0"/>
              <w:marBottom w:val="0"/>
              <w:divBdr>
                <w:top w:val="none" w:sz="0" w:space="0" w:color="auto"/>
                <w:left w:val="none" w:sz="0" w:space="0" w:color="auto"/>
                <w:bottom w:val="none" w:sz="0" w:space="0" w:color="auto"/>
                <w:right w:val="none" w:sz="0" w:space="0" w:color="auto"/>
              </w:divBdr>
            </w:div>
          </w:divsChild>
        </w:div>
        <w:div w:id="1142307479">
          <w:marLeft w:val="60"/>
          <w:marRight w:val="60"/>
          <w:marTop w:val="100"/>
          <w:marBottom w:val="100"/>
          <w:divBdr>
            <w:top w:val="none" w:sz="0" w:space="0" w:color="auto"/>
            <w:left w:val="none" w:sz="0" w:space="0" w:color="auto"/>
            <w:bottom w:val="none" w:sz="0" w:space="0" w:color="auto"/>
            <w:right w:val="none" w:sz="0" w:space="0" w:color="auto"/>
          </w:divBdr>
          <w:divsChild>
            <w:div w:id="1057897952">
              <w:marLeft w:val="0"/>
              <w:marRight w:val="0"/>
              <w:marTop w:val="0"/>
              <w:marBottom w:val="0"/>
              <w:divBdr>
                <w:top w:val="none" w:sz="0" w:space="0" w:color="auto"/>
                <w:left w:val="none" w:sz="0" w:space="0" w:color="auto"/>
                <w:bottom w:val="none" w:sz="0" w:space="0" w:color="auto"/>
                <w:right w:val="none" w:sz="0" w:space="0" w:color="auto"/>
              </w:divBdr>
            </w:div>
          </w:divsChild>
        </w:div>
        <w:div w:id="1395007125">
          <w:marLeft w:val="60"/>
          <w:marRight w:val="60"/>
          <w:marTop w:val="100"/>
          <w:marBottom w:val="100"/>
          <w:divBdr>
            <w:top w:val="none" w:sz="0" w:space="0" w:color="auto"/>
            <w:left w:val="none" w:sz="0" w:space="0" w:color="auto"/>
            <w:bottom w:val="none" w:sz="0" w:space="0" w:color="auto"/>
            <w:right w:val="none" w:sz="0" w:space="0" w:color="auto"/>
          </w:divBdr>
        </w:div>
        <w:div w:id="765271897">
          <w:marLeft w:val="60"/>
          <w:marRight w:val="60"/>
          <w:marTop w:val="100"/>
          <w:marBottom w:val="100"/>
          <w:divBdr>
            <w:top w:val="none" w:sz="0" w:space="0" w:color="auto"/>
            <w:left w:val="none" w:sz="0" w:space="0" w:color="auto"/>
            <w:bottom w:val="none" w:sz="0" w:space="0" w:color="auto"/>
            <w:right w:val="none" w:sz="0" w:space="0" w:color="auto"/>
          </w:divBdr>
          <w:divsChild>
            <w:div w:id="1046030934">
              <w:marLeft w:val="0"/>
              <w:marRight w:val="0"/>
              <w:marTop w:val="0"/>
              <w:marBottom w:val="0"/>
              <w:divBdr>
                <w:top w:val="none" w:sz="0" w:space="0" w:color="auto"/>
                <w:left w:val="none" w:sz="0" w:space="0" w:color="auto"/>
                <w:bottom w:val="none" w:sz="0" w:space="0" w:color="auto"/>
                <w:right w:val="none" w:sz="0" w:space="0" w:color="auto"/>
              </w:divBdr>
            </w:div>
          </w:divsChild>
        </w:div>
        <w:div w:id="1318067895">
          <w:marLeft w:val="60"/>
          <w:marRight w:val="60"/>
          <w:marTop w:val="100"/>
          <w:marBottom w:val="100"/>
          <w:divBdr>
            <w:top w:val="none" w:sz="0" w:space="0" w:color="auto"/>
            <w:left w:val="none" w:sz="0" w:space="0" w:color="auto"/>
            <w:bottom w:val="none" w:sz="0" w:space="0" w:color="auto"/>
            <w:right w:val="none" w:sz="0" w:space="0" w:color="auto"/>
          </w:divBdr>
          <w:divsChild>
            <w:div w:id="1001738221">
              <w:marLeft w:val="0"/>
              <w:marRight w:val="0"/>
              <w:marTop w:val="0"/>
              <w:marBottom w:val="0"/>
              <w:divBdr>
                <w:top w:val="none" w:sz="0" w:space="0" w:color="auto"/>
                <w:left w:val="none" w:sz="0" w:space="0" w:color="auto"/>
                <w:bottom w:val="none" w:sz="0" w:space="0" w:color="auto"/>
                <w:right w:val="none" w:sz="0" w:space="0" w:color="auto"/>
              </w:divBdr>
            </w:div>
          </w:divsChild>
        </w:div>
        <w:div w:id="1796369269">
          <w:marLeft w:val="60"/>
          <w:marRight w:val="60"/>
          <w:marTop w:val="100"/>
          <w:marBottom w:val="100"/>
          <w:divBdr>
            <w:top w:val="none" w:sz="0" w:space="0" w:color="auto"/>
            <w:left w:val="none" w:sz="0" w:space="0" w:color="auto"/>
            <w:bottom w:val="none" w:sz="0" w:space="0" w:color="auto"/>
            <w:right w:val="none" w:sz="0" w:space="0" w:color="auto"/>
          </w:divBdr>
        </w:div>
        <w:div w:id="1158155255">
          <w:marLeft w:val="60"/>
          <w:marRight w:val="60"/>
          <w:marTop w:val="100"/>
          <w:marBottom w:val="100"/>
          <w:divBdr>
            <w:top w:val="none" w:sz="0" w:space="0" w:color="auto"/>
            <w:left w:val="none" w:sz="0" w:space="0" w:color="auto"/>
            <w:bottom w:val="none" w:sz="0" w:space="0" w:color="auto"/>
            <w:right w:val="none" w:sz="0" w:space="0" w:color="auto"/>
          </w:divBdr>
          <w:divsChild>
            <w:div w:id="2133287391">
              <w:marLeft w:val="0"/>
              <w:marRight w:val="0"/>
              <w:marTop w:val="0"/>
              <w:marBottom w:val="0"/>
              <w:divBdr>
                <w:top w:val="none" w:sz="0" w:space="0" w:color="auto"/>
                <w:left w:val="none" w:sz="0" w:space="0" w:color="auto"/>
                <w:bottom w:val="none" w:sz="0" w:space="0" w:color="auto"/>
                <w:right w:val="none" w:sz="0" w:space="0" w:color="auto"/>
              </w:divBdr>
            </w:div>
          </w:divsChild>
        </w:div>
        <w:div w:id="1031493811">
          <w:marLeft w:val="60"/>
          <w:marRight w:val="60"/>
          <w:marTop w:val="100"/>
          <w:marBottom w:val="100"/>
          <w:divBdr>
            <w:top w:val="none" w:sz="0" w:space="0" w:color="auto"/>
            <w:left w:val="none" w:sz="0" w:space="0" w:color="auto"/>
            <w:bottom w:val="none" w:sz="0" w:space="0" w:color="auto"/>
            <w:right w:val="none" w:sz="0" w:space="0" w:color="auto"/>
          </w:divBdr>
          <w:divsChild>
            <w:div w:id="2123451055">
              <w:marLeft w:val="0"/>
              <w:marRight w:val="0"/>
              <w:marTop w:val="0"/>
              <w:marBottom w:val="0"/>
              <w:divBdr>
                <w:top w:val="none" w:sz="0" w:space="0" w:color="auto"/>
                <w:left w:val="none" w:sz="0" w:space="0" w:color="auto"/>
                <w:bottom w:val="none" w:sz="0" w:space="0" w:color="auto"/>
                <w:right w:val="none" w:sz="0" w:space="0" w:color="auto"/>
              </w:divBdr>
            </w:div>
          </w:divsChild>
        </w:div>
        <w:div w:id="1572891041">
          <w:marLeft w:val="60"/>
          <w:marRight w:val="60"/>
          <w:marTop w:val="100"/>
          <w:marBottom w:val="100"/>
          <w:divBdr>
            <w:top w:val="none" w:sz="0" w:space="0" w:color="auto"/>
            <w:left w:val="none" w:sz="0" w:space="0" w:color="auto"/>
            <w:bottom w:val="none" w:sz="0" w:space="0" w:color="auto"/>
            <w:right w:val="none" w:sz="0" w:space="0" w:color="auto"/>
          </w:divBdr>
        </w:div>
        <w:div w:id="861286234">
          <w:marLeft w:val="60"/>
          <w:marRight w:val="60"/>
          <w:marTop w:val="100"/>
          <w:marBottom w:val="100"/>
          <w:divBdr>
            <w:top w:val="none" w:sz="0" w:space="0" w:color="auto"/>
            <w:left w:val="none" w:sz="0" w:space="0" w:color="auto"/>
            <w:bottom w:val="none" w:sz="0" w:space="0" w:color="auto"/>
            <w:right w:val="none" w:sz="0" w:space="0" w:color="auto"/>
          </w:divBdr>
          <w:divsChild>
            <w:div w:id="1821119107">
              <w:marLeft w:val="0"/>
              <w:marRight w:val="0"/>
              <w:marTop w:val="0"/>
              <w:marBottom w:val="0"/>
              <w:divBdr>
                <w:top w:val="none" w:sz="0" w:space="0" w:color="auto"/>
                <w:left w:val="none" w:sz="0" w:space="0" w:color="auto"/>
                <w:bottom w:val="none" w:sz="0" w:space="0" w:color="auto"/>
                <w:right w:val="none" w:sz="0" w:space="0" w:color="auto"/>
              </w:divBdr>
            </w:div>
          </w:divsChild>
        </w:div>
        <w:div w:id="1207257828">
          <w:marLeft w:val="60"/>
          <w:marRight w:val="60"/>
          <w:marTop w:val="100"/>
          <w:marBottom w:val="100"/>
          <w:divBdr>
            <w:top w:val="none" w:sz="0" w:space="0" w:color="auto"/>
            <w:left w:val="none" w:sz="0" w:space="0" w:color="auto"/>
            <w:bottom w:val="none" w:sz="0" w:space="0" w:color="auto"/>
            <w:right w:val="none" w:sz="0" w:space="0" w:color="auto"/>
          </w:divBdr>
          <w:divsChild>
            <w:div w:id="452947964">
              <w:marLeft w:val="0"/>
              <w:marRight w:val="0"/>
              <w:marTop w:val="0"/>
              <w:marBottom w:val="0"/>
              <w:divBdr>
                <w:top w:val="none" w:sz="0" w:space="0" w:color="auto"/>
                <w:left w:val="none" w:sz="0" w:space="0" w:color="auto"/>
                <w:bottom w:val="none" w:sz="0" w:space="0" w:color="auto"/>
                <w:right w:val="none" w:sz="0" w:space="0" w:color="auto"/>
              </w:divBdr>
            </w:div>
          </w:divsChild>
        </w:div>
        <w:div w:id="961036441">
          <w:marLeft w:val="60"/>
          <w:marRight w:val="60"/>
          <w:marTop w:val="100"/>
          <w:marBottom w:val="100"/>
          <w:divBdr>
            <w:top w:val="none" w:sz="0" w:space="0" w:color="auto"/>
            <w:left w:val="none" w:sz="0" w:space="0" w:color="auto"/>
            <w:bottom w:val="none" w:sz="0" w:space="0" w:color="auto"/>
            <w:right w:val="none" w:sz="0" w:space="0" w:color="auto"/>
          </w:divBdr>
        </w:div>
        <w:div w:id="937366325">
          <w:marLeft w:val="60"/>
          <w:marRight w:val="60"/>
          <w:marTop w:val="100"/>
          <w:marBottom w:val="100"/>
          <w:divBdr>
            <w:top w:val="none" w:sz="0" w:space="0" w:color="auto"/>
            <w:left w:val="none" w:sz="0" w:space="0" w:color="auto"/>
            <w:bottom w:val="none" w:sz="0" w:space="0" w:color="auto"/>
            <w:right w:val="none" w:sz="0" w:space="0" w:color="auto"/>
          </w:divBdr>
          <w:divsChild>
            <w:div w:id="1348212806">
              <w:marLeft w:val="0"/>
              <w:marRight w:val="0"/>
              <w:marTop w:val="0"/>
              <w:marBottom w:val="0"/>
              <w:divBdr>
                <w:top w:val="none" w:sz="0" w:space="0" w:color="auto"/>
                <w:left w:val="none" w:sz="0" w:space="0" w:color="auto"/>
                <w:bottom w:val="none" w:sz="0" w:space="0" w:color="auto"/>
                <w:right w:val="none" w:sz="0" w:space="0" w:color="auto"/>
              </w:divBdr>
            </w:div>
          </w:divsChild>
        </w:div>
        <w:div w:id="577398712">
          <w:marLeft w:val="60"/>
          <w:marRight w:val="60"/>
          <w:marTop w:val="100"/>
          <w:marBottom w:val="100"/>
          <w:divBdr>
            <w:top w:val="none" w:sz="0" w:space="0" w:color="auto"/>
            <w:left w:val="none" w:sz="0" w:space="0" w:color="auto"/>
            <w:bottom w:val="none" w:sz="0" w:space="0" w:color="auto"/>
            <w:right w:val="none" w:sz="0" w:space="0" w:color="auto"/>
          </w:divBdr>
          <w:divsChild>
            <w:div w:id="1736273261">
              <w:marLeft w:val="0"/>
              <w:marRight w:val="0"/>
              <w:marTop w:val="0"/>
              <w:marBottom w:val="0"/>
              <w:divBdr>
                <w:top w:val="none" w:sz="0" w:space="0" w:color="auto"/>
                <w:left w:val="none" w:sz="0" w:space="0" w:color="auto"/>
                <w:bottom w:val="none" w:sz="0" w:space="0" w:color="auto"/>
                <w:right w:val="none" w:sz="0" w:space="0" w:color="auto"/>
              </w:divBdr>
            </w:div>
          </w:divsChild>
        </w:div>
        <w:div w:id="868831931">
          <w:marLeft w:val="60"/>
          <w:marRight w:val="60"/>
          <w:marTop w:val="100"/>
          <w:marBottom w:val="100"/>
          <w:divBdr>
            <w:top w:val="none" w:sz="0" w:space="0" w:color="auto"/>
            <w:left w:val="none" w:sz="0" w:space="0" w:color="auto"/>
            <w:bottom w:val="none" w:sz="0" w:space="0" w:color="auto"/>
            <w:right w:val="none" w:sz="0" w:space="0" w:color="auto"/>
          </w:divBdr>
        </w:div>
        <w:div w:id="1527866551">
          <w:marLeft w:val="60"/>
          <w:marRight w:val="60"/>
          <w:marTop w:val="100"/>
          <w:marBottom w:val="100"/>
          <w:divBdr>
            <w:top w:val="none" w:sz="0" w:space="0" w:color="auto"/>
            <w:left w:val="none" w:sz="0" w:space="0" w:color="auto"/>
            <w:bottom w:val="none" w:sz="0" w:space="0" w:color="auto"/>
            <w:right w:val="none" w:sz="0" w:space="0" w:color="auto"/>
          </w:divBdr>
          <w:divsChild>
            <w:div w:id="1918127545">
              <w:marLeft w:val="0"/>
              <w:marRight w:val="0"/>
              <w:marTop w:val="0"/>
              <w:marBottom w:val="0"/>
              <w:divBdr>
                <w:top w:val="none" w:sz="0" w:space="0" w:color="auto"/>
                <w:left w:val="none" w:sz="0" w:space="0" w:color="auto"/>
                <w:bottom w:val="none" w:sz="0" w:space="0" w:color="auto"/>
                <w:right w:val="none" w:sz="0" w:space="0" w:color="auto"/>
              </w:divBdr>
            </w:div>
          </w:divsChild>
        </w:div>
        <w:div w:id="594172819">
          <w:marLeft w:val="60"/>
          <w:marRight w:val="60"/>
          <w:marTop w:val="100"/>
          <w:marBottom w:val="100"/>
          <w:divBdr>
            <w:top w:val="none" w:sz="0" w:space="0" w:color="auto"/>
            <w:left w:val="none" w:sz="0" w:space="0" w:color="auto"/>
            <w:bottom w:val="none" w:sz="0" w:space="0" w:color="auto"/>
            <w:right w:val="none" w:sz="0" w:space="0" w:color="auto"/>
          </w:divBdr>
          <w:divsChild>
            <w:div w:id="1939636094">
              <w:marLeft w:val="0"/>
              <w:marRight w:val="0"/>
              <w:marTop w:val="0"/>
              <w:marBottom w:val="0"/>
              <w:divBdr>
                <w:top w:val="none" w:sz="0" w:space="0" w:color="auto"/>
                <w:left w:val="none" w:sz="0" w:space="0" w:color="auto"/>
                <w:bottom w:val="none" w:sz="0" w:space="0" w:color="auto"/>
                <w:right w:val="none" w:sz="0" w:space="0" w:color="auto"/>
              </w:divBdr>
            </w:div>
          </w:divsChild>
        </w:div>
        <w:div w:id="1259631843">
          <w:marLeft w:val="60"/>
          <w:marRight w:val="60"/>
          <w:marTop w:val="100"/>
          <w:marBottom w:val="100"/>
          <w:divBdr>
            <w:top w:val="none" w:sz="0" w:space="0" w:color="auto"/>
            <w:left w:val="none" w:sz="0" w:space="0" w:color="auto"/>
            <w:bottom w:val="none" w:sz="0" w:space="0" w:color="auto"/>
            <w:right w:val="none" w:sz="0" w:space="0" w:color="auto"/>
          </w:divBdr>
        </w:div>
        <w:div w:id="803354046">
          <w:marLeft w:val="60"/>
          <w:marRight w:val="60"/>
          <w:marTop w:val="100"/>
          <w:marBottom w:val="100"/>
          <w:divBdr>
            <w:top w:val="none" w:sz="0" w:space="0" w:color="auto"/>
            <w:left w:val="none" w:sz="0" w:space="0" w:color="auto"/>
            <w:bottom w:val="none" w:sz="0" w:space="0" w:color="auto"/>
            <w:right w:val="none" w:sz="0" w:space="0" w:color="auto"/>
          </w:divBdr>
          <w:divsChild>
            <w:div w:id="1112240801">
              <w:marLeft w:val="0"/>
              <w:marRight w:val="0"/>
              <w:marTop w:val="0"/>
              <w:marBottom w:val="0"/>
              <w:divBdr>
                <w:top w:val="none" w:sz="0" w:space="0" w:color="auto"/>
                <w:left w:val="none" w:sz="0" w:space="0" w:color="auto"/>
                <w:bottom w:val="none" w:sz="0" w:space="0" w:color="auto"/>
                <w:right w:val="none" w:sz="0" w:space="0" w:color="auto"/>
              </w:divBdr>
            </w:div>
          </w:divsChild>
        </w:div>
        <w:div w:id="1469858976">
          <w:marLeft w:val="60"/>
          <w:marRight w:val="60"/>
          <w:marTop w:val="100"/>
          <w:marBottom w:val="100"/>
          <w:divBdr>
            <w:top w:val="none" w:sz="0" w:space="0" w:color="auto"/>
            <w:left w:val="none" w:sz="0" w:space="0" w:color="auto"/>
            <w:bottom w:val="none" w:sz="0" w:space="0" w:color="auto"/>
            <w:right w:val="none" w:sz="0" w:space="0" w:color="auto"/>
          </w:divBdr>
          <w:divsChild>
            <w:div w:id="1383292063">
              <w:marLeft w:val="0"/>
              <w:marRight w:val="0"/>
              <w:marTop w:val="0"/>
              <w:marBottom w:val="0"/>
              <w:divBdr>
                <w:top w:val="none" w:sz="0" w:space="0" w:color="auto"/>
                <w:left w:val="none" w:sz="0" w:space="0" w:color="auto"/>
                <w:bottom w:val="none" w:sz="0" w:space="0" w:color="auto"/>
                <w:right w:val="none" w:sz="0" w:space="0" w:color="auto"/>
              </w:divBdr>
            </w:div>
          </w:divsChild>
        </w:div>
        <w:div w:id="1059593939">
          <w:marLeft w:val="60"/>
          <w:marRight w:val="60"/>
          <w:marTop w:val="100"/>
          <w:marBottom w:val="100"/>
          <w:divBdr>
            <w:top w:val="none" w:sz="0" w:space="0" w:color="auto"/>
            <w:left w:val="none" w:sz="0" w:space="0" w:color="auto"/>
            <w:bottom w:val="none" w:sz="0" w:space="0" w:color="auto"/>
            <w:right w:val="none" w:sz="0" w:space="0" w:color="auto"/>
          </w:divBdr>
        </w:div>
        <w:div w:id="17582827">
          <w:marLeft w:val="60"/>
          <w:marRight w:val="60"/>
          <w:marTop w:val="100"/>
          <w:marBottom w:val="100"/>
          <w:divBdr>
            <w:top w:val="none" w:sz="0" w:space="0" w:color="auto"/>
            <w:left w:val="none" w:sz="0" w:space="0" w:color="auto"/>
            <w:bottom w:val="none" w:sz="0" w:space="0" w:color="auto"/>
            <w:right w:val="none" w:sz="0" w:space="0" w:color="auto"/>
          </w:divBdr>
          <w:divsChild>
            <w:div w:id="451631033">
              <w:marLeft w:val="0"/>
              <w:marRight w:val="0"/>
              <w:marTop w:val="0"/>
              <w:marBottom w:val="0"/>
              <w:divBdr>
                <w:top w:val="none" w:sz="0" w:space="0" w:color="auto"/>
                <w:left w:val="none" w:sz="0" w:space="0" w:color="auto"/>
                <w:bottom w:val="none" w:sz="0" w:space="0" w:color="auto"/>
                <w:right w:val="none" w:sz="0" w:space="0" w:color="auto"/>
              </w:divBdr>
            </w:div>
          </w:divsChild>
        </w:div>
        <w:div w:id="948045834">
          <w:marLeft w:val="60"/>
          <w:marRight w:val="60"/>
          <w:marTop w:val="100"/>
          <w:marBottom w:val="100"/>
          <w:divBdr>
            <w:top w:val="none" w:sz="0" w:space="0" w:color="auto"/>
            <w:left w:val="none" w:sz="0" w:space="0" w:color="auto"/>
            <w:bottom w:val="none" w:sz="0" w:space="0" w:color="auto"/>
            <w:right w:val="none" w:sz="0" w:space="0" w:color="auto"/>
          </w:divBdr>
          <w:divsChild>
            <w:div w:id="1048336562">
              <w:marLeft w:val="0"/>
              <w:marRight w:val="0"/>
              <w:marTop w:val="0"/>
              <w:marBottom w:val="0"/>
              <w:divBdr>
                <w:top w:val="none" w:sz="0" w:space="0" w:color="auto"/>
                <w:left w:val="none" w:sz="0" w:space="0" w:color="auto"/>
                <w:bottom w:val="none" w:sz="0" w:space="0" w:color="auto"/>
                <w:right w:val="none" w:sz="0" w:space="0" w:color="auto"/>
              </w:divBdr>
            </w:div>
          </w:divsChild>
        </w:div>
        <w:div w:id="2137869078">
          <w:marLeft w:val="60"/>
          <w:marRight w:val="60"/>
          <w:marTop w:val="100"/>
          <w:marBottom w:val="100"/>
          <w:divBdr>
            <w:top w:val="none" w:sz="0" w:space="0" w:color="auto"/>
            <w:left w:val="none" w:sz="0" w:space="0" w:color="auto"/>
            <w:bottom w:val="none" w:sz="0" w:space="0" w:color="auto"/>
            <w:right w:val="none" w:sz="0" w:space="0" w:color="auto"/>
          </w:divBdr>
        </w:div>
        <w:div w:id="1748188523">
          <w:marLeft w:val="60"/>
          <w:marRight w:val="60"/>
          <w:marTop w:val="100"/>
          <w:marBottom w:val="100"/>
          <w:divBdr>
            <w:top w:val="none" w:sz="0" w:space="0" w:color="auto"/>
            <w:left w:val="none" w:sz="0" w:space="0" w:color="auto"/>
            <w:bottom w:val="none" w:sz="0" w:space="0" w:color="auto"/>
            <w:right w:val="none" w:sz="0" w:space="0" w:color="auto"/>
          </w:divBdr>
          <w:divsChild>
            <w:div w:id="862671770">
              <w:marLeft w:val="0"/>
              <w:marRight w:val="0"/>
              <w:marTop w:val="0"/>
              <w:marBottom w:val="0"/>
              <w:divBdr>
                <w:top w:val="none" w:sz="0" w:space="0" w:color="auto"/>
                <w:left w:val="none" w:sz="0" w:space="0" w:color="auto"/>
                <w:bottom w:val="none" w:sz="0" w:space="0" w:color="auto"/>
                <w:right w:val="none" w:sz="0" w:space="0" w:color="auto"/>
              </w:divBdr>
            </w:div>
          </w:divsChild>
        </w:div>
        <w:div w:id="947466369">
          <w:marLeft w:val="60"/>
          <w:marRight w:val="60"/>
          <w:marTop w:val="100"/>
          <w:marBottom w:val="100"/>
          <w:divBdr>
            <w:top w:val="none" w:sz="0" w:space="0" w:color="auto"/>
            <w:left w:val="none" w:sz="0" w:space="0" w:color="auto"/>
            <w:bottom w:val="none" w:sz="0" w:space="0" w:color="auto"/>
            <w:right w:val="none" w:sz="0" w:space="0" w:color="auto"/>
          </w:divBdr>
          <w:divsChild>
            <w:div w:id="1485051733">
              <w:marLeft w:val="0"/>
              <w:marRight w:val="0"/>
              <w:marTop w:val="0"/>
              <w:marBottom w:val="0"/>
              <w:divBdr>
                <w:top w:val="none" w:sz="0" w:space="0" w:color="auto"/>
                <w:left w:val="none" w:sz="0" w:space="0" w:color="auto"/>
                <w:bottom w:val="none" w:sz="0" w:space="0" w:color="auto"/>
                <w:right w:val="none" w:sz="0" w:space="0" w:color="auto"/>
              </w:divBdr>
            </w:div>
          </w:divsChild>
        </w:div>
        <w:div w:id="1569530999">
          <w:marLeft w:val="60"/>
          <w:marRight w:val="60"/>
          <w:marTop w:val="100"/>
          <w:marBottom w:val="100"/>
          <w:divBdr>
            <w:top w:val="none" w:sz="0" w:space="0" w:color="auto"/>
            <w:left w:val="none" w:sz="0" w:space="0" w:color="auto"/>
            <w:bottom w:val="none" w:sz="0" w:space="0" w:color="auto"/>
            <w:right w:val="none" w:sz="0" w:space="0" w:color="auto"/>
          </w:divBdr>
        </w:div>
      </w:divsChild>
    </w:div>
    <w:div w:id="1218710227">
      <w:bodyDiv w:val="1"/>
      <w:marLeft w:val="0"/>
      <w:marRight w:val="0"/>
      <w:marTop w:val="0"/>
      <w:marBottom w:val="0"/>
      <w:divBdr>
        <w:top w:val="none" w:sz="0" w:space="0" w:color="auto"/>
        <w:left w:val="none" w:sz="0" w:space="0" w:color="auto"/>
        <w:bottom w:val="none" w:sz="0" w:space="0" w:color="auto"/>
        <w:right w:val="none" w:sz="0" w:space="0" w:color="auto"/>
      </w:divBdr>
    </w:div>
    <w:div w:id="1338465397">
      <w:bodyDiv w:val="1"/>
      <w:marLeft w:val="0"/>
      <w:marRight w:val="0"/>
      <w:marTop w:val="0"/>
      <w:marBottom w:val="0"/>
      <w:divBdr>
        <w:top w:val="none" w:sz="0" w:space="0" w:color="auto"/>
        <w:left w:val="none" w:sz="0" w:space="0" w:color="auto"/>
        <w:bottom w:val="none" w:sz="0" w:space="0" w:color="auto"/>
        <w:right w:val="none" w:sz="0" w:space="0" w:color="auto"/>
      </w:divBdr>
    </w:div>
    <w:div w:id="1387294060">
      <w:bodyDiv w:val="1"/>
      <w:marLeft w:val="0"/>
      <w:marRight w:val="0"/>
      <w:marTop w:val="0"/>
      <w:marBottom w:val="0"/>
      <w:divBdr>
        <w:top w:val="none" w:sz="0" w:space="0" w:color="auto"/>
        <w:left w:val="none" w:sz="0" w:space="0" w:color="auto"/>
        <w:bottom w:val="none" w:sz="0" w:space="0" w:color="auto"/>
        <w:right w:val="none" w:sz="0" w:space="0" w:color="auto"/>
      </w:divBdr>
      <w:divsChild>
        <w:div w:id="1736050053">
          <w:marLeft w:val="60"/>
          <w:marRight w:val="60"/>
          <w:marTop w:val="100"/>
          <w:marBottom w:val="100"/>
          <w:divBdr>
            <w:top w:val="none" w:sz="0" w:space="0" w:color="auto"/>
            <w:left w:val="none" w:sz="0" w:space="0" w:color="auto"/>
            <w:bottom w:val="none" w:sz="0" w:space="0" w:color="auto"/>
            <w:right w:val="none" w:sz="0" w:space="0" w:color="auto"/>
          </w:divBdr>
        </w:div>
        <w:div w:id="1081416264">
          <w:marLeft w:val="60"/>
          <w:marRight w:val="60"/>
          <w:marTop w:val="100"/>
          <w:marBottom w:val="100"/>
          <w:divBdr>
            <w:top w:val="none" w:sz="0" w:space="0" w:color="auto"/>
            <w:left w:val="none" w:sz="0" w:space="0" w:color="auto"/>
            <w:bottom w:val="none" w:sz="0" w:space="0" w:color="auto"/>
            <w:right w:val="none" w:sz="0" w:space="0" w:color="auto"/>
          </w:divBdr>
        </w:div>
        <w:div w:id="1175149752">
          <w:marLeft w:val="60"/>
          <w:marRight w:val="60"/>
          <w:marTop w:val="100"/>
          <w:marBottom w:val="100"/>
          <w:divBdr>
            <w:top w:val="none" w:sz="0" w:space="0" w:color="auto"/>
            <w:left w:val="none" w:sz="0" w:space="0" w:color="auto"/>
            <w:bottom w:val="none" w:sz="0" w:space="0" w:color="auto"/>
            <w:right w:val="none" w:sz="0" w:space="0" w:color="auto"/>
          </w:divBdr>
        </w:div>
        <w:div w:id="567303498">
          <w:marLeft w:val="60"/>
          <w:marRight w:val="60"/>
          <w:marTop w:val="100"/>
          <w:marBottom w:val="100"/>
          <w:divBdr>
            <w:top w:val="none" w:sz="0" w:space="0" w:color="auto"/>
            <w:left w:val="none" w:sz="0" w:space="0" w:color="auto"/>
            <w:bottom w:val="none" w:sz="0" w:space="0" w:color="auto"/>
            <w:right w:val="none" w:sz="0" w:space="0" w:color="auto"/>
          </w:divBdr>
        </w:div>
        <w:div w:id="69547659">
          <w:marLeft w:val="60"/>
          <w:marRight w:val="60"/>
          <w:marTop w:val="100"/>
          <w:marBottom w:val="100"/>
          <w:divBdr>
            <w:top w:val="none" w:sz="0" w:space="0" w:color="auto"/>
            <w:left w:val="none" w:sz="0" w:space="0" w:color="auto"/>
            <w:bottom w:val="none" w:sz="0" w:space="0" w:color="auto"/>
            <w:right w:val="none" w:sz="0" w:space="0" w:color="auto"/>
          </w:divBdr>
        </w:div>
        <w:div w:id="183329574">
          <w:marLeft w:val="60"/>
          <w:marRight w:val="60"/>
          <w:marTop w:val="100"/>
          <w:marBottom w:val="100"/>
          <w:divBdr>
            <w:top w:val="none" w:sz="0" w:space="0" w:color="auto"/>
            <w:left w:val="none" w:sz="0" w:space="0" w:color="auto"/>
            <w:bottom w:val="none" w:sz="0" w:space="0" w:color="auto"/>
            <w:right w:val="none" w:sz="0" w:space="0" w:color="auto"/>
          </w:divBdr>
          <w:divsChild>
            <w:div w:id="2103717651">
              <w:marLeft w:val="0"/>
              <w:marRight w:val="0"/>
              <w:marTop w:val="0"/>
              <w:marBottom w:val="0"/>
              <w:divBdr>
                <w:top w:val="none" w:sz="0" w:space="0" w:color="auto"/>
                <w:left w:val="none" w:sz="0" w:space="0" w:color="auto"/>
                <w:bottom w:val="none" w:sz="0" w:space="0" w:color="auto"/>
                <w:right w:val="none" w:sz="0" w:space="0" w:color="auto"/>
              </w:divBdr>
            </w:div>
          </w:divsChild>
        </w:div>
        <w:div w:id="1296643208">
          <w:marLeft w:val="60"/>
          <w:marRight w:val="60"/>
          <w:marTop w:val="100"/>
          <w:marBottom w:val="100"/>
          <w:divBdr>
            <w:top w:val="none" w:sz="0" w:space="0" w:color="auto"/>
            <w:left w:val="none" w:sz="0" w:space="0" w:color="auto"/>
            <w:bottom w:val="none" w:sz="0" w:space="0" w:color="auto"/>
            <w:right w:val="none" w:sz="0" w:space="0" w:color="auto"/>
          </w:divBdr>
        </w:div>
        <w:div w:id="1301233213">
          <w:marLeft w:val="60"/>
          <w:marRight w:val="60"/>
          <w:marTop w:val="100"/>
          <w:marBottom w:val="100"/>
          <w:divBdr>
            <w:top w:val="none" w:sz="0" w:space="0" w:color="auto"/>
            <w:left w:val="none" w:sz="0" w:space="0" w:color="auto"/>
            <w:bottom w:val="none" w:sz="0" w:space="0" w:color="auto"/>
            <w:right w:val="none" w:sz="0" w:space="0" w:color="auto"/>
          </w:divBdr>
          <w:divsChild>
            <w:div w:id="1716274293">
              <w:marLeft w:val="0"/>
              <w:marRight w:val="0"/>
              <w:marTop w:val="0"/>
              <w:marBottom w:val="0"/>
              <w:divBdr>
                <w:top w:val="none" w:sz="0" w:space="0" w:color="auto"/>
                <w:left w:val="none" w:sz="0" w:space="0" w:color="auto"/>
                <w:bottom w:val="none" w:sz="0" w:space="0" w:color="auto"/>
                <w:right w:val="none" w:sz="0" w:space="0" w:color="auto"/>
              </w:divBdr>
            </w:div>
          </w:divsChild>
        </w:div>
        <w:div w:id="1466586558">
          <w:marLeft w:val="60"/>
          <w:marRight w:val="60"/>
          <w:marTop w:val="100"/>
          <w:marBottom w:val="100"/>
          <w:divBdr>
            <w:top w:val="none" w:sz="0" w:space="0" w:color="auto"/>
            <w:left w:val="none" w:sz="0" w:space="0" w:color="auto"/>
            <w:bottom w:val="none" w:sz="0" w:space="0" w:color="auto"/>
            <w:right w:val="none" w:sz="0" w:space="0" w:color="auto"/>
          </w:divBdr>
        </w:div>
        <w:div w:id="340164522">
          <w:marLeft w:val="60"/>
          <w:marRight w:val="60"/>
          <w:marTop w:val="100"/>
          <w:marBottom w:val="100"/>
          <w:divBdr>
            <w:top w:val="none" w:sz="0" w:space="0" w:color="auto"/>
            <w:left w:val="none" w:sz="0" w:space="0" w:color="auto"/>
            <w:bottom w:val="none" w:sz="0" w:space="0" w:color="auto"/>
            <w:right w:val="none" w:sz="0" w:space="0" w:color="auto"/>
          </w:divBdr>
          <w:divsChild>
            <w:div w:id="2106992733">
              <w:marLeft w:val="0"/>
              <w:marRight w:val="0"/>
              <w:marTop w:val="0"/>
              <w:marBottom w:val="0"/>
              <w:divBdr>
                <w:top w:val="none" w:sz="0" w:space="0" w:color="auto"/>
                <w:left w:val="none" w:sz="0" w:space="0" w:color="auto"/>
                <w:bottom w:val="none" w:sz="0" w:space="0" w:color="auto"/>
                <w:right w:val="none" w:sz="0" w:space="0" w:color="auto"/>
              </w:divBdr>
            </w:div>
          </w:divsChild>
        </w:div>
        <w:div w:id="1492090629">
          <w:marLeft w:val="60"/>
          <w:marRight w:val="60"/>
          <w:marTop w:val="100"/>
          <w:marBottom w:val="100"/>
          <w:divBdr>
            <w:top w:val="none" w:sz="0" w:space="0" w:color="auto"/>
            <w:left w:val="none" w:sz="0" w:space="0" w:color="auto"/>
            <w:bottom w:val="none" w:sz="0" w:space="0" w:color="auto"/>
            <w:right w:val="none" w:sz="0" w:space="0" w:color="auto"/>
          </w:divBdr>
        </w:div>
        <w:div w:id="280848354">
          <w:marLeft w:val="60"/>
          <w:marRight w:val="60"/>
          <w:marTop w:val="100"/>
          <w:marBottom w:val="100"/>
          <w:divBdr>
            <w:top w:val="none" w:sz="0" w:space="0" w:color="auto"/>
            <w:left w:val="none" w:sz="0" w:space="0" w:color="auto"/>
            <w:bottom w:val="none" w:sz="0" w:space="0" w:color="auto"/>
            <w:right w:val="none" w:sz="0" w:space="0" w:color="auto"/>
          </w:divBdr>
          <w:divsChild>
            <w:div w:id="415711387">
              <w:marLeft w:val="0"/>
              <w:marRight w:val="0"/>
              <w:marTop w:val="0"/>
              <w:marBottom w:val="0"/>
              <w:divBdr>
                <w:top w:val="none" w:sz="0" w:space="0" w:color="auto"/>
                <w:left w:val="none" w:sz="0" w:space="0" w:color="auto"/>
                <w:bottom w:val="none" w:sz="0" w:space="0" w:color="auto"/>
                <w:right w:val="none" w:sz="0" w:space="0" w:color="auto"/>
              </w:divBdr>
            </w:div>
          </w:divsChild>
        </w:div>
        <w:div w:id="1804421302">
          <w:marLeft w:val="60"/>
          <w:marRight w:val="60"/>
          <w:marTop w:val="100"/>
          <w:marBottom w:val="100"/>
          <w:divBdr>
            <w:top w:val="none" w:sz="0" w:space="0" w:color="auto"/>
            <w:left w:val="none" w:sz="0" w:space="0" w:color="auto"/>
            <w:bottom w:val="none" w:sz="0" w:space="0" w:color="auto"/>
            <w:right w:val="none" w:sz="0" w:space="0" w:color="auto"/>
          </w:divBdr>
        </w:div>
        <w:div w:id="1091001196">
          <w:marLeft w:val="60"/>
          <w:marRight w:val="60"/>
          <w:marTop w:val="100"/>
          <w:marBottom w:val="100"/>
          <w:divBdr>
            <w:top w:val="none" w:sz="0" w:space="0" w:color="auto"/>
            <w:left w:val="none" w:sz="0" w:space="0" w:color="auto"/>
            <w:bottom w:val="none" w:sz="0" w:space="0" w:color="auto"/>
            <w:right w:val="none" w:sz="0" w:space="0" w:color="auto"/>
          </w:divBdr>
          <w:divsChild>
            <w:div w:id="94907397">
              <w:marLeft w:val="0"/>
              <w:marRight w:val="0"/>
              <w:marTop w:val="0"/>
              <w:marBottom w:val="0"/>
              <w:divBdr>
                <w:top w:val="none" w:sz="0" w:space="0" w:color="auto"/>
                <w:left w:val="none" w:sz="0" w:space="0" w:color="auto"/>
                <w:bottom w:val="none" w:sz="0" w:space="0" w:color="auto"/>
                <w:right w:val="none" w:sz="0" w:space="0" w:color="auto"/>
              </w:divBdr>
            </w:div>
          </w:divsChild>
        </w:div>
        <w:div w:id="1739596865">
          <w:marLeft w:val="60"/>
          <w:marRight w:val="60"/>
          <w:marTop w:val="100"/>
          <w:marBottom w:val="100"/>
          <w:divBdr>
            <w:top w:val="none" w:sz="0" w:space="0" w:color="auto"/>
            <w:left w:val="none" w:sz="0" w:space="0" w:color="auto"/>
            <w:bottom w:val="none" w:sz="0" w:space="0" w:color="auto"/>
            <w:right w:val="none" w:sz="0" w:space="0" w:color="auto"/>
          </w:divBdr>
        </w:div>
        <w:div w:id="1415736124">
          <w:marLeft w:val="60"/>
          <w:marRight w:val="60"/>
          <w:marTop w:val="100"/>
          <w:marBottom w:val="100"/>
          <w:divBdr>
            <w:top w:val="none" w:sz="0" w:space="0" w:color="auto"/>
            <w:left w:val="none" w:sz="0" w:space="0" w:color="auto"/>
            <w:bottom w:val="none" w:sz="0" w:space="0" w:color="auto"/>
            <w:right w:val="none" w:sz="0" w:space="0" w:color="auto"/>
          </w:divBdr>
          <w:divsChild>
            <w:div w:id="1544247301">
              <w:marLeft w:val="0"/>
              <w:marRight w:val="0"/>
              <w:marTop w:val="0"/>
              <w:marBottom w:val="0"/>
              <w:divBdr>
                <w:top w:val="none" w:sz="0" w:space="0" w:color="auto"/>
                <w:left w:val="none" w:sz="0" w:space="0" w:color="auto"/>
                <w:bottom w:val="none" w:sz="0" w:space="0" w:color="auto"/>
                <w:right w:val="none" w:sz="0" w:space="0" w:color="auto"/>
              </w:divBdr>
            </w:div>
          </w:divsChild>
        </w:div>
        <w:div w:id="275530133">
          <w:marLeft w:val="60"/>
          <w:marRight w:val="60"/>
          <w:marTop w:val="100"/>
          <w:marBottom w:val="100"/>
          <w:divBdr>
            <w:top w:val="none" w:sz="0" w:space="0" w:color="auto"/>
            <w:left w:val="none" w:sz="0" w:space="0" w:color="auto"/>
            <w:bottom w:val="none" w:sz="0" w:space="0" w:color="auto"/>
            <w:right w:val="none" w:sz="0" w:space="0" w:color="auto"/>
          </w:divBdr>
        </w:div>
        <w:div w:id="614872234">
          <w:marLeft w:val="60"/>
          <w:marRight w:val="60"/>
          <w:marTop w:val="100"/>
          <w:marBottom w:val="100"/>
          <w:divBdr>
            <w:top w:val="none" w:sz="0" w:space="0" w:color="auto"/>
            <w:left w:val="none" w:sz="0" w:space="0" w:color="auto"/>
            <w:bottom w:val="none" w:sz="0" w:space="0" w:color="auto"/>
            <w:right w:val="none" w:sz="0" w:space="0" w:color="auto"/>
          </w:divBdr>
          <w:divsChild>
            <w:div w:id="435100908">
              <w:marLeft w:val="0"/>
              <w:marRight w:val="0"/>
              <w:marTop w:val="0"/>
              <w:marBottom w:val="0"/>
              <w:divBdr>
                <w:top w:val="none" w:sz="0" w:space="0" w:color="auto"/>
                <w:left w:val="none" w:sz="0" w:space="0" w:color="auto"/>
                <w:bottom w:val="none" w:sz="0" w:space="0" w:color="auto"/>
                <w:right w:val="none" w:sz="0" w:space="0" w:color="auto"/>
              </w:divBdr>
            </w:div>
          </w:divsChild>
        </w:div>
        <w:div w:id="2006933723">
          <w:marLeft w:val="60"/>
          <w:marRight w:val="60"/>
          <w:marTop w:val="100"/>
          <w:marBottom w:val="100"/>
          <w:divBdr>
            <w:top w:val="none" w:sz="0" w:space="0" w:color="auto"/>
            <w:left w:val="none" w:sz="0" w:space="0" w:color="auto"/>
            <w:bottom w:val="none" w:sz="0" w:space="0" w:color="auto"/>
            <w:right w:val="none" w:sz="0" w:space="0" w:color="auto"/>
          </w:divBdr>
        </w:div>
        <w:div w:id="1981886683">
          <w:marLeft w:val="60"/>
          <w:marRight w:val="60"/>
          <w:marTop w:val="100"/>
          <w:marBottom w:val="100"/>
          <w:divBdr>
            <w:top w:val="none" w:sz="0" w:space="0" w:color="auto"/>
            <w:left w:val="none" w:sz="0" w:space="0" w:color="auto"/>
            <w:bottom w:val="none" w:sz="0" w:space="0" w:color="auto"/>
            <w:right w:val="none" w:sz="0" w:space="0" w:color="auto"/>
          </w:divBdr>
          <w:divsChild>
            <w:div w:id="1422986627">
              <w:marLeft w:val="0"/>
              <w:marRight w:val="0"/>
              <w:marTop w:val="0"/>
              <w:marBottom w:val="0"/>
              <w:divBdr>
                <w:top w:val="none" w:sz="0" w:space="0" w:color="auto"/>
                <w:left w:val="none" w:sz="0" w:space="0" w:color="auto"/>
                <w:bottom w:val="none" w:sz="0" w:space="0" w:color="auto"/>
                <w:right w:val="none" w:sz="0" w:space="0" w:color="auto"/>
              </w:divBdr>
            </w:div>
          </w:divsChild>
        </w:div>
        <w:div w:id="1214121633">
          <w:marLeft w:val="60"/>
          <w:marRight w:val="60"/>
          <w:marTop w:val="100"/>
          <w:marBottom w:val="100"/>
          <w:divBdr>
            <w:top w:val="none" w:sz="0" w:space="0" w:color="auto"/>
            <w:left w:val="none" w:sz="0" w:space="0" w:color="auto"/>
            <w:bottom w:val="none" w:sz="0" w:space="0" w:color="auto"/>
            <w:right w:val="none" w:sz="0" w:space="0" w:color="auto"/>
          </w:divBdr>
        </w:div>
        <w:div w:id="1933122514">
          <w:marLeft w:val="60"/>
          <w:marRight w:val="60"/>
          <w:marTop w:val="100"/>
          <w:marBottom w:val="100"/>
          <w:divBdr>
            <w:top w:val="none" w:sz="0" w:space="0" w:color="auto"/>
            <w:left w:val="none" w:sz="0" w:space="0" w:color="auto"/>
            <w:bottom w:val="none" w:sz="0" w:space="0" w:color="auto"/>
            <w:right w:val="none" w:sz="0" w:space="0" w:color="auto"/>
          </w:divBdr>
          <w:divsChild>
            <w:div w:id="1240823556">
              <w:marLeft w:val="0"/>
              <w:marRight w:val="0"/>
              <w:marTop w:val="0"/>
              <w:marBottom w:val="0"/>
              <w:divBdr>
                <w:top w:val="none" w:sz="0" w:space="0" w:color="auto"/>
                <w:left w:val="none" w:sz="0" w:space="0" w:color="auto"/>
                <w:bottom w:val="none" w:sz="0" w:space="0" w:color="auto"/>
                <w:right w:val="none" w:sz="0" w:space="0" w:color="auto"/>
              </w:divBdr>
            </w:div>
          </w:divsChild>
        </w:div>
        <w:div w:id="1230387911">
          <w:marLeft w:val="60"/>
          <w:marRight w:val="60"/>
          <w:marTop w:val="100"/>
          <w:marBottom w:val="100"/>
          <w:divBdr>
            <w:top w:val="none" w:sz="0" w:space="0" w:color="auto"/>
            <w:left w:val="none" w:sz="0" w:space="0" w:color="auto"/>
            <w:bottom w:val="none" w:sz="0" w:space="0" w:color="auto"/>
            <w:right w:val="none" w:sz="0" w:space="0" w:color="auto"/>
          </w:divBdr>
        </w:div>
        <w:div w:id="865027349">
          <w:marLeft w:val="60"/>
          <w:marRight w:val="60"/>
          <w:marTop w:val="100"/>
          <w:marBottom w:val="100"/>
          <w:divBdr>
            <w:top w:val="none" w:sz="0" w:space="0" w:color="auto"/>
            <w:left w:val="none" w:sz="0" w:space="0" w:color="auto"/>
            <w:bottom w:val="none" w:sz="0" w:space="0" w:color="auto"/>
            <w:right w:val="none" w:sz="0" w:space="0" w:color="auto"/>
          </w:divBdr>
          <w:divsChild>
            <w:div w:id="125783594">
              <w:marLeft w:val="0"/>
              <w:marRight w:val="0"/>
              <w:marTop w:val="0"/>
              <w:marBottom w:val="0"/>
              <w:divBdr>
                <w:top w:val="none" w:sz="0" w:space="0" w:color="auto"/>
                <w:left w:val="none" w:sz="0" w:space="0" w:color="auto"/>
                <w:bottom w:val="none" w:sz="0" w:space="0" w:color="auto"/>
                <w:right w:val="none" w:sz="0" w:space="0" w:color="auto"/>
              </w:divBdr>
            </w:div>
          </w:divsChild>
        </w:div>
        <w:div w:id="1340814851">
          <w:marLeft w:val="60"/>
          <w:marRight w:val="60"/>
          <w:marTop w:val="100"/>
          <w:marBottom w:val="100"/>
          <w:divBdr>
            <w:top w:val="none" w:sz="0" w:space="0" w:color="auto"/>
            <w:left w:val="none" w:sz="0" w:space="0" w:color="auto"/>
            <w:bottom w:val="none" w:sz="0" w:space="0" w:color="auto"/>
            <w:right w:val="none" w:sz="0" w:space="0" w:color="auto"/>
          </w:divBdr>
        </w:div>
        <w:div w:id="220752466">
          <w:marLeft w:val="60"/>
          <w:marRight w:val="60"/>
          <w:marTop w:val="100"/>
          <w:marBottom w:val="100"/>
          <w:divBdr>
            <w:top w:val="none" w:sz="0" w:space="0" w:color="auto"/>
            <w:left w:val="none" w:sz="0" w:space="0" w:color="auto"/>
            <w:bottom w:val="none" w:sz="0" w:space="0" w:color="auto"/>
            <w:right w:val="none" w:sz="0" w:space="0" w:color="auto"/>
          </w:divBdr>
          <w:divsChild>
            <w:div w:id="805315663">
              <w:marLeft w:val="0"/>
              <w:marRight w:val="0"/>
              <w:marTop w:val="0"/>
              <w:marBottom w:val="0"/>
              <w:divBdr>
                <w:top w:val="none" w:sz="0" w:space="0" w:color="auto"/>
                <w:left w:val="none" w:sz="0" w:space="0" w:color="auto"/>
                <w:bottom w:val="none" w:sz="0" w:space="0" w:color="auto"/>
                <w:right w:val="none" w:sz="0" w:space="0" w:color="auto"/>
              </w:divBdr>
            </w:div>
          </w:divsChild>
        </w:div>
        <w:div w:id="97681402">
          <w:marLeft w:val="60"/>
          <w:marRight w:val="60"/>
          <w:marTop w:val="100"/>
          <w:marBottom w:val="100"/>
          <w:divBdr>
            <w:top w:val="none" w:sz="0" w:space="0" w:color="auto"/>
            <w:left w:val="none" w:sz="0" w:space="0" w:color="auto"/>
            <w:bottom w:val="none" w:sz="0" w:space="0" w:color="auto"/>
            <w:right w:val="none" w:sz="0" w:space="0" w:color="auto"/>
          </w:divBdr>
        </w:div>
        <w:div w:id="887381124">
          <w:marLeft w:val="60"/>
          <w:marRight w:val="60"/>
          <w:marTop w:val="100"/>
          <w:marBottom w:val="100"/>
          <w:divBdr>
            <w:top w:val="none" w:sz="0" w:space="0" w:color="auto"/>
            <w:left w:val="none" w:sz="0" w:space="0" w:color="auto"/>
            <w:bottom w:val="none" w:sz="0" w:space="0" w:color="auto"/>
            <w:right w:val="none" w:sz="0" w:space="0" w:color="auto"/>
          </w:divBdr>
        </w:div>
        <w:div w:id="133648957">
          <w:marLeft w:val="60"/>
          <w:marRight w:val="60"/>
          <w:marTop w:val="100"/>
          <w:marBottom w:val="100"/>
          <w:divBdr>
            <w:top w:val="none" w:sz="0" w:space="0" w:color="auto"/>
            <w:left w:val="none" w:sz="0" w:space="0" w:color="auto"/>
            <w:bottom w:val="none" w:sz="0" w:space="0" w:color="auto"/>
            <w:right w:val="none" w:sz="0" w:space="0" w:color="auto"/>
          </w:divBdr>
          <w:divsChild>
            <w:div w:id="1296451015">
              <w:marLeft w:val="0"/>
              <w:marRight w:val="0"/>
              <w:marTop w:val="0"/>
              <w:marBottom w:val="0"/>
              <w:divBdr>
                <w:top w:val="none" w:sz="0" w:space="0" w:color="auto"/>
                <w:left w:val="none" w:sz="0" w:space="0" w:color="auto"/>
                <w:bottom w:val="none" w:sz="0" w:space="0" w:color="auto"/>
                <w:right w:val="none" w:sz="0" w:space="0" w:color="auto"/>
              </w:divBdr>
            </w:div>
          </w:divsChild>
        </w:div>
        <w:div w:id="20203106">
          <w:marLeft w:val="60"/>
          <w:marRight w:val="60"/>
          <w:marTop w:val="100"/>
          <w:marBottom w:val="100"/>
          <w:divBdr>
            <w:top w:val="none" w:sz="0" w:space="0" w:color="auto"/>
            <w:left w:val="none" w:sz="0" w:space="0" w:color="auto"/>
            <w:bottom w:val="none" w:sz="0" w:space="0" w:color="auto"/>
            <w:right w:val="none" w:sz="0" w:space="0" w:color="auto"/>
          </w:divBdr>
        </w:div>
        <w:div w:id="708143016">
          <w:marLeft w:val="60"/>
          <w:marRight w:val="60"/>
          <w:marTop w:val="100"/>
          <w:marBottom w:val="100"/>
          <w:divBdr>
            <w:top w:val="none" w:sz="0" w:space="0" w:color="auto"/>
            <w:left w:val="none" w:sz="0" w:space="0" w:color="auto"/>
            <w:bottom w:val="none" w:sz="0" w:space="0" w:color="auto"/>
            <w:right w:val="none" w:sz="0" w:space="0" w:color="auto"/>
          </w:divBdr>
        </w:div>
        <w:div w:id="1803111914">
          <w:marLeft w:val="60"/>
          <w:marRight w:val="60"/>
          <w:marTop w:val="100"/>
          <w:marBottom w:val="100"/>
          <w:divBdr>
            <w:top w:val="none" w:sz="0" w:space="0" w:color="auto"/>
            <w:left w:val="none" w:sz="0" w:space="0" w:color="auto"/>
            <w:bottom w:val="none" w:sz="0" w:space="0" w:color="auto"/>
            <w:right w:val="none" w:sz="0" w:space="0" w:color="auto"/>
          </w:divBdr>
          <w:divsChild>
            <w:div w:id="775098949">
              <w:marLeft w:val="0"/>
              <w:marRight w:val="0"/>
              <w:marTop w:val="0"/>
              <w:marBottom w:val="0"/>
              <w:divBdr>
                <w:top w:val="none" w:sz="0" w:space="0" w:color="auto"/>
                <w:left w:val="none" w:sz="0" w:space="0" w:color="auto"/>
                <w:bottom w:val="none" w:sz="0" w:space="0" w:color="auto"/>
                <w:right w:val="none" w:sz="0" w:space="0" w:color="auto"/>
              </w:divBdr>
            </w:div>
          </w:divsChild>
        </w:div>
        <w:div w:id="836383674">
          <w:marLeft w:val="60"/>
          <w:marRight w:val="60"/>
          <w:marTop w:val="100"/>
          <w:marBottom w:val="100"/>
          <w:divBdr>
            <w:top w:val="none" w:sz="0" w:space="0" w:color="auto"/>
            <w:left w:val="none" w:sz="0" w:space="0" w:color="auto"/>
            <w:bottom w:val="none" w:sz="0" w:space="0" w:color="auto"/>
            <w:right w:val="none" w:sz="0" w:space="0" w:color="auto"/>
          </w:divBdr>
        </w:div>
        <w:div w:id="1863741577">
          <w:marLeft w:val="60"/>
          <w:marRight w:val="60"/>
          <w:marTop w:val="100"/>
          <w:marBottom w:val="100"/>
          <w:divBdr>
            <w:top w:val="none" w:sz="0" w:space="0" w:color="auto"/>
            <w:left w:val="none" w:sz="0" w:space="0" w:color="auto"/>
            <w:bottom w:val="none" w:sz="0" w:space="0" w:color="auto"/>
            <w:right w:val="none" w:sz="0" w:space="0" w:color="auto"/>
          </w:divBdr>
        </w:div>
        <w:div w:id="279654815">
          <w:marLeft w:val="60"/>
          <w:marRight w:val="60"/>
          <w:marTop w:val="100"/>
          <w:marBottom w:val="100"/>
          <w:divBdr>
            <w:top w:val="none" w:sz="0" w:space="0" w:color="auto"/>
            <w:left w:val="none" w:sz="0" w:space="0" w:color="auto"/>
            <w:bottom w:val="none" w:sz="0" w:space="0" w:color="auto"/>
            <w:right w:val="none" w:sz="0" w:space="0" w:color="auto"/>
          </w:divBdr>
          <w:divsChild>
            <w:div w:id="1877885066">
              <w:marLeft w:val="0"/>
              <w:marRight w:val="0"/>
              <w:marTop w:val="0"/>
              <w:marBottom w:val="0"/>
              <w:divBdr>
                <w:top w:val="none" w:sz="0" w:space="0" w:color="auto"/>
                <w:left w:val="none" w:sz="0" w:space="0" w:color="auto"/>
                <w:bottom w:val="none" w:sz="0" w:space="0" w:color="auto"/>
                <w:right w:val="none" w:sz="0" w:space="0" w:color="auto"/>
              </w:divBdr>
            </w:div>
          </w:divsChild>
        </w:div>
        <w:div w:id="1245413207">
          <w:marLeft w:val="60"/>
          <w:marRight w:val="60"/>
          <w:marTop w:val="100"/>
          <w:marBottom w:val="100"/>
          <w:divBdr>
            <w:top w:val="none" w:sz="0" w:space="0" w:color="auto"/>
            <w:left w:val="none" w:sz="0" w:space="0" w:color="auto"/>
            <w:bottom w:val="none" w:sz="0" w:space="0" w:color="auto"/>
            <w:right w:val="none" w:sz="0" w:space="0" w:color="auto"/>
          </w:divBdr>
        </w:div>
        <w:div w:id="1386219869">
          <w:marLeft w:val="60"/>
          <w:marRight w:val="60"/>
          <w:marTop w:val="100"/>
          <w:marBottom w:val="100"/>
          <w:divBdr>
            <w:top w:val="none" w:sz="0" w:space="0" w:color="auto"/>
            <w:left w:val="none" w:sz="0" w:space="0" w:color="auto"/>
            <w:bottom w:val="none" w:sz="0" w:space="0" w:color="auto"/>
            <w:right w:val="none" w:sz="0" w:space="0" w:color="auto"/>
          </w:divBdr>
        </w:div>
        <w:div w:id="9525063">
          <w:marLeft w:val="60"/>
          <w:marRight w:val="60"/>
          <w:marTop w:val="100"/>
          <w:marBottom w:val="100"/>
          <w:divBdr>
            <w:top w:val="none" w:sz="0" w:space="0" w:color="auto"/>
            <w:left w:val="none" w:sz="0" w:space="0" w:color="auto"/>
            <w:bottom w:val="none" w:sz="0" w:space="0" w:color="auto"/>
            <w:right w:val="none" w:sz="0" w:space="0" w:color="auto"/>
          </w:divBdr>
          <w:divsChild>
            <w:div w:id="773285178">
              <w:marLeft w:val="0"/>
              <w:marRight w:val="0"/>
              <w:marTop w:val="0"/>
              <w:marBottom w:val="0"/>
              <w:divBdr>
                <w:top w:val="none" w:sz="0" w:space="0" w:color="auto"/>
                <w:left w:val="none" w:sz="0" w:space="0" w:color="auto"/>
                <w:bottom w:val="none" w:sz="0" w:space="0" w:color="auto"/>
                <w:right w:val="none" w:sz="0" w:space="0" w:color="auto"/>
              </w:divBdr>
            </w:div>
          </w:divsChild>
        </w:div>
        <w:div w:id="1565334907">
          <w:marLeft w:val="60"/>
          <w:marRight w:val="60"/>
          <w:marTop w:val="100"/>
          <w:marBottom w:val="100"/>
          <w:divBdr>
            <w:top w:val="none" w:sz="0" w:space="0" w:color="auto"/>
            <w:left w:val="none" w:sz="0" w:space="0" w:color="auto"/>
            <w:bottom w:val="none" w:sz="0" w:space="0" w:color="auto"/>
            <w:right w:val="none" w:sz="0" w:space="0" w:color="auto"/>
          </w:divBdr>
        </w:div>
        <w:div w:id="83694929">
          <w:marLeft w:val="60"/>
          <w:marRight w:val="60"/>
          <w:marTop w:val="100"/>
          <w:marBottom w:val="100"/>
          <w:divBdr>
            <w:top w:val="none" w:sz="0" w:space="0" w:color="auto"/>
            <w:left w:val="none" w:sz="0" w:space="0" w:color="auto"/>
            <w:bottom w:val="none" w:sz="0" w:space="0" w:color="auto"/>
            <w:right w:val="none" w:sz="0" w:space="0" w:color="auto"/>
          </w:divBdr>
        </w:div>
        <w:div w:id="84809079">
          <w:marLeft w:val="60"/>
          <w:marRight w:val="60"/>
          <w:marTop w:val="100"/>
          <w:marBottom w:val="100"/>
          <w:divBdr>
            <w:top w:val="none" w:sz="0" w:space="0" w:color="auto"/>
            <w:left w:val="none" w:sz="0" w:space="0" w:color="auto"/>
            <w:bottom w:val="none" w:sz="0" w:space="0" w:color="auto"/>
            <w:right w:val="none" w:sz="0" w:space="0" w:color="auto"/>
          </w:divBdr>
          <w:divsChild>
            <w:div w:id="1514685969">
              <w:marLeft w:val="0"/>
              <w:marRight w:val="0"/>
              <w:marTop w:val="0"/>
              <w:marBottom w:val="0"/>
              <w:divBdr>
                <w:top w:val="none" w:sz="0" w:space="0" w:color="auto"/>
                <w:left w:val="none" w:sz="0" w:space="0" w:color="auto"/>
                <w:bottom w:val="none" w:sz="0" w:space="0" w:color="auto"/>
                <w:right w:val="none" w:sz="0" w:space="0" w:color="auto"/>
              </w:divBdr>
            </w:div>
          </w:divsChild>
        </w:div>
        <w:div w:id="128323677">
          <w:marLeft w:val="60"/>
          <w:marRight w:val="60"/>
          <w:marTop w:val="100"/>
          <w:marBottom w:val="100"/>
          <w:divBdr>
            <w:top w:val="none" w:sz="0" w:space="0" w:color="auto"/>
            <w:left w:val="none" w:sz="0" w:space="0" w:color="auto"/>
            <w:bottom w:val="none" w:sz="0" w:space="0" w:color="auto"/>
            <w:right w:val="none" w:sz="0" w:space="0" w:color="auto"/>
          </w:divBdr>
        </w:div>
        <w:div w:id="263074789">
          <w:marLeft w:val="60"/>
          <w:marRight w:val="60"/>
          <w:marTop w:val="100"/>
          <w:marBottom w:val="100"/>
          <w:divBdr>
            <w:top w:val="none" w:sz="0" w:space="0" w:color="auto"/>
            <w:left w:val="none" w:sz="0" w:space="0" w:color="auto"/>
            <w:bottom w:val="none" w:sz="0" w:space="0" w:color="auto"/>
            <w:right w:val="none" w:sz="0" w:space="0" w:color="auto"/>
          </w:divBdr>
          <w:divsChild>
            <w:div w:id="1180971465">
              <w:marLeft w:val="0"/>
              <w:marRight w:val="0"/>
              <w:marTop w:val="0"/>
              <w:marBottom w:val="0"/>
              <w:divBdr>
                <w:top w:val="none" w:sz="0" w:space="0" w:color="auto"/>
                <w:left w:val="none" w:sz="0" w:space="0" w:color="auto"/>
                <w:bottom w:val="none" w:sz="0" w:space="0" w:color="auto"/>
                <w:right w:val="none" w:sz="0" w:space="0" w:color="auto"/>
              </w:divBdr>
            </w:div>
          </w:divsChild>
        </w:div>
        <w:div w:id="2049794606">
          <w:marLeft w:val="60"/>
          <w:marRight w:val="60"/>
          <w:marTop w:val="100"/>
          <w:marBottom w:val="100"/>
          <w:divBdr>
            <w:top w:val="none" w:sz="0" w:space="0" w:color="auto"/>
            <w:left w:val="none" w:sz="0" w:space="0" w:color="auto"/>
            <w:bottom w:val="none" w:sz="0" w:space="0" w:color="auto"/>
            <w:right w:val="none" w:sz="0" w:space="0" w:color="auto"/>
          </w:divBdr>
        </w:div>
        <w:div w:id="919022325">
          <w:marLeft w:val="60"/>
          <w:marRight w:val="60"/>
          <w:marTop w:val="100"/>
          <w:marBottom w:val="100"/>
          <w:divBdr>
            <w:top w:val="none" w:sz="0" w:space="0" w:color="auto"/>
            <w:left w:val="none" w:sz="0" w:space="0" w:color="auto"/>
            <w:bottom w:val="none" w:sz="0" w:space="0" w:color="auto"/>
            <w:right w:val="none" w:sz="0" w:space="0" w:color="auto"/>
          </w:divBdr>
        </w:div>
        <w:div w:id="1023090725">
          <w:marLeft w:val="60"/>
          <w:marRight w:val="60"/>
          <w:marTop w:val="100"/>
          <w:marBottom w:val="100"/>
          <w:divBdr>
            <w:top w:val="none" w:sz="0" w:space="0" w:color="auto"/>
            <w:left w:val="none" w:sz="0" w:space="0" w:color="auto"/>
            <w:bottom w:val="none" w:sz="0" w:space="0" w:color="auto"/>
            <w:right w:val="none" w:sz="0" w:space="0" w:color="auto"/>
          </w:divBdr>
          <w:divsChild>
            <w:div w:id="13000439">
              <w:marLeft w:val="0"/>
              <w:marRight w:val="0"/>
              <w:marTop w:val="0"/>
              <w:marBottom w:val="0"/>
              <w:divBdr>
                <w:top w:val="none" w:sz="0" w:space="0" w:color="auto"/>
                <w:left w:val="none" w:sz="0" w:space="0" w:color="auto"/>
                <w:bottom w:val="none" w:sz="0" w:space="0" w:color="auto"/>
                <w:right w:val="none" w:sz="0" w:space="0" w:color="auto"/>
              </w:divBdr>
            </w:div>
          </w:divsChild>
        </w:div>
        <w:div w:id="998997984">
          <w:marLeft w:val="60"/>
          <w:marRight w:val="60"/>
          <w:marTop w:val="100"/>
          <w:marBottom w:val="100"/>
          <w:divBdr>
            <w:top w:val="none" w:sz="0" w:space="0" w:color="auto"/>
            <w:left w:val="none" w:sz="0" w:space="0" w:color="auto"/>
            <w:bottom w:val="none" w:sz="0" w:space="0" w:color="auto"/>
            <w:right w:val="none" w:sz="0" w:space="0" w:color="auto"/>
          </w:divBdr>
        </w:div>
        <w:div w:id="1785072340">
          <w:marLeft w:val="60"/>
          <w:marRight w:val="60"/>
          <w:marTop w:val="100"/>
          <w:marBottom w:val="100"/>
          <w:divBdr>
            <w:top w:val="none" w:sz="0" w:space="0" w:color="auto"/>
            <w:left w:val="none" w:sz="0" w:space="0" w:color="auto"/>
            <w:bottom w:val="none" w:sz="0" w:space="0" w:color="auto"/>
            <w:right w:val="none" w:sz="0" w:space="0" w:color="auto"/>
          </w:divBdr>
        </w:div>
        <w:div w:id="1026951997">
          <w:marLeft w:val="60"/>
          <w:marRight w:val="60"/>
          <w:marTop w:val="100"/>
          <w:marBottom w:val="100"/>
          <w:divBdr>
            <w:top w:val="none" w:sz="0" w:space="0" w:color="auto"/>
            <w:left w:val="none" w:sz="0" w:space="0" w:color="auto"/>
            <w:bottom w:val="none" w:sz="0" w:space="0" w:color="auto"/>
            <w:right w:val="none" w:sz="0" w:space="0" w:color="auto"/>
          </w:divBdr>
          <w:divsChild>
            <w:div w:id="1756124811">
              <w:marLeft w:val="0"/>
              <w:marRight w:val="0"/>
              <w:marTop w:val="0"/>
              <w:marBottom w:val="0"/>
              <w:divBdr>
                <w:top w:val="none" w:sz="0" w:space="0" w:color="auto"/>
                <w:left w:val="none" w:sz="0" w:space="0" w:color="auto"/>
                <w:bottom w:val="none" w:sz="0" w:space="0" w:color="auto"/>
                <w:right w:val="none" w:sz="0" w:space="0" w:color="auto"/>
              </w:divBdr>
            </w:div>
          </w:divsChild>
        </w:div>
        <w:div w:id="468672671">
          <w:marLeft w:val="60"/>
          <w:marRight w:val="60"/>
          <w:marTop w:val="100"/>
          <w:marBottom w:val="100"/>
          <w:divBdr>
            <w:top w:val="none" w:sz="0" w:space="0" w:color="auto"/>
            <w:left w:val="none" w:sz="0" w:space="0" w:color="auto"/>
            <w:bottom w:val="none" w:sz="0" w:space="0" w:color="auto"/>
            <w:right w:val="none" w:sz="0" w:space="0" w:color="auto"/>
          </w:divBdr>
        </w:div>
        <w:div w:id="1417820543">
          <w:marLeft w:val="60"/>
          <w:marRight w:val="60"/>
          <w:marTop w:val="100"/>
          <w:marBottom w:val="100"/>
          <w:divBdr>
            <w:top w:val="none" w:sz="0" w:space="0" w:color="auto"/>
            <w:left w:val="none" w:sz="0" w:space="0" w:color="auto"/>
            <w:bottom w:val="none" w:sz="0" w:space="0" w:color="auto"/>
            <w:right w:val="none" w:sz="0" w:space="0" w:color="auto"/>
          </w:divBdr>
        </w:div>
        <w:div w:id="1261834353">
          <w:marLeft w:val="60"/>
          <w:marRight w:val="60"/>
          <w:marTop w:val="100"/>
          <w:marBottom w:val="100"/>
          <w:divBdr>
            <w:top w:val="none" w:sz="0" w:space="0" w:color="auto"/>
            <w:left w:val="none" w:sz="0" w:space="0" w:color="auto"/>
            <w:bottom w:val="none" w:sz="0" w:space="0" w:color="auto"/>
            <w:right w:val="none" w:sz="0" w:space="0" w:color="auto"/>
          </w:divBdr>
          <w:divsChild>
            <w:div w:id="1532374174">
              <w:marLeft w:val="0"/>
              <w:marRight w:val="0"/>
              <w:marTop w:val="0"/>
              <w:marBottom w:val="0"/>
              <w:divBdr>
                <w:top w:val="none" w:sz="0" w:space="0" w:color="auto"/>
                <w:left w:val="none" w:sz="0" w:space="0" w:color="auto"/>
                <w:bottom w:val="none" w:sz="0" w:space="0" w:color="auto"/>
                <w:right w:val="none" w:sz="0" w:space="0" w:color="auto"/>
              </w:divBdr>
            </w:div>
          </w:divsChild>
        </w:div>
        <w:div w:id="1129013034">
          <w:marLeft w:val="60"/>
          <w:marRight w:val="60"/>
          <w:marTop w:val="100"/>
          <w:marBottom w:val="100"/>
          <w:divBdr>
            <w:top w:val="none" w:sz="0" w:space="0" w:color="auto"/>
            <w:left w:val="none" w:sz="0" w:space="0" w:color="auto"/>
            <w:bottom w:val="none" w:sz="0" w:space="0" w:color="auto"/>
            <w:right w:val="none" w:sz="0" w:space="0" w:color="auto"/>
          </w:divBdr>
        </w:div>
        <w:div w:id="1876699138">
          <w:marLeft w:val="60"/>
          <w:marRight w:val="60"/>
          <w:marTop w:val="100"/>
          <w:marBottom w:val="100"/>
          <w:divBdr>
            <w:top w:val="none" w:sz="0" w:space="0" w:color="auto"/>
            <w:left w:val="none" w:sz="0" w:space="0" w:color="auto"/>
            <w:bottom w:val="none" w:sz="0" w:space="0" w:color="auto"/>
            <w:right w:val="none" w:sz="0" w:space="0" w:color="auto"/>
          </w:divBdr>
        </w:div>
        <w:div w:id="1514372811">
          <w:marLeft w:val="60"/>
          <w:marRight w:val="60"/>
          <w:marTop w:val="100"/>
          <w:marBottom w:val="100"/>
          <w:divBdr>
            <w:top w:val="none" w:sz="0" w:space="0" w:color="auto"/>
            <w:left w:val="none" w:sz="0" w:space="0" w:color="auto"/>
            <w:bottom w:val="none" w:sz="0" w:space="0" w:color="auto"/>
            <w:right w:val="none" w:sz="0" w:space="0" w:color="auto"/>
          </w:divBdr>
          <w:divsChild>
            <w:div w:id="15681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448">
      <w:bodyDiv w:val="1"/>
      <w:marLeft w:val="0"/>
      <w:marRight w:val="0"/>
      <w:marTop w:val="0"/>
      <w:marBottom w:val="0"/>
      <w:divBdr>
        <w:top w:val="none" w:sz="0" w:space="0" w:color="auto"/>
        <w:left w:val="none" w:sz="0" w:space="0" w:color="auto"/>
        <w:bottom w:val="none" w:sz="0" w:space="0" w:color="auto"/>
        <w:right w:val="none" w:sz="0" w:space="0" w:color="auto"/>
      </w:divBdr>
    </w:div>
    <w:div w:id="1538617122">
      <w:bodyDiv w:val="1"/>
      <w:marLeft w:val="0"/>
      <w:marRight w:val="0"/>
      <w:marTop w:val="0"/>
      <w:marBottom w:val="0"/>
      <w:divBdr>
        <w:top w:val="none" w:sz="0" w:space="0" w:color="auto"/>
        <w:left w:val="none" w:sz="0" w:space="0" w:color="auto"/>
        <w:bottom w:val="none" w:sz="0" w:space="0" w:color="auto"/>
        <w:right w:val="none" w:sz="0" w:space="0" w:color="auto"/>
      </w:divBdr>
    </w:div>
    <w:div w:id="1584608533">
      <w:marLeft w:val="0"/>
      <w:marRight w:val="0"/>
      <w:marTop w:val="0"/>
      <w:marBottom w:val="0"/>
      <w:divBdr>
        <w:top w:val="none" w:sz="0" w:space="0" w:color="auto"/>
        <w:left w:val="none" w:sz="0" w:space="0" w:color="auto"/>
        <w:bottom w:val="none" w:sz="0" w:space="0" w:color="auto"/>
        <w:right w:val="none" w:sz="0" w:space="0" w:color="auto"/>
      </w:divBdr>
    </w:div>
    <w:div w:id="1584608534">
      <w:marLeft w:val="0"/>
      <w:marRight w:val="0"/>
      <w:marTop w:val="0"/>
      <w:marBottom w:val="0"/>
      <w:divBdr>
        <w:top w:val="none" w:sz="0" w:space="0" w:color="auto"/>
        <w:left w:val="none" w:sz="0" w:space="0" w:color="auto"/>
        <w:bottom w:val="none" w:sz="0" w:space="0" w:color="auto"/>
        <w:right w:val="none" w:sz="0" w:space="0" w:color="auto"/>
      </w:divBdr>
    </w:div>
    <w:div w:id="1584608535">
      <w:marLeft w:val="0"/>
      <w:marRight w:val="0"/>
      <w:marTop w:val="0"/>
      <w:marBottom w:val="0"/>
      <w:divBdr>
        <w:top w:val="none" w:sz="0" w:space="0" w:color="auto"/>
        <w:left w:val="none" w:sz="0" w:space="0" w:color="auto"/>
        <w:bottom w:val="none" w:sz="0" w:space="0" w:color="auto"/>
        <w:right w:val="none" w:sz="0" w:space="0" w:color="auto"/>
      </w:divBdr>
    </w:div>
    <w:div w:id="1584608536">
      <w:marLeft w:val="0"/>
      <w:marRight w:val="0"/>
      <w:marTop w:val="0"/>
      <w:marBottom w:val="0"/>
      <w:divBdr>
        <w:top w:val="none" w:sz="0" w:space="0" w:color="auto"/>
        <w:left w:val="none" w:sz="0" w:space="0" w:color="auto"/>
        <w:bottom w:val="none" w:sz="0" w:space="0" w:color="auto"/>
        <w:right w:val="none" w:sz="0" w:space="0" w:color="auto"/>
      </w:divBdr>
    </w:div>
    <w:div w:id="1584608537">
      <w:marLeft w:val="0"/>
      <w:marRight w:val="0"/>
      <w:marTop w:val="0"/>
      <w:marBottom w:val="0"/>
      <w:divBdr>
        <w:top w:val="none" w:sz="0" w:space="0" w:color="auto"/>
        <w:left w:val="none" w:sz="0" w:space="0" w:color="auto"/>
        <w:bottom w:val="none" w:sz="0" w:space="0" w:color="auto"/>
        <w:right w:val="none" w:sz="0" w:space="0" w:color="auto"/>
      </w:divBdr>
    </w:div>
    <w:div w:id="1584608538">
      <w:marLeft w:val="0"/>
      <w:marRight w:val="0"/>
      <w:marTop w:val="0"/>
      <w:marBottom w:val="0"/>
      <w:divBdr>
        <w:top w:val="none" w:sz="0" w:space="0" w:color="auto"/>
        <w:left w:val="none" w:sz="0" w:space="0" w:color="auto"/>
        <w:bottom w:val="none" w:sz="0" w:space="0" w:color="auto"/>
        <w:right w:val="none" w:sz="0" w:space="0" w:color="auto"/>
      </w:divBdr>
    </w:div>
    <w:div w:id="1584608539">
      <w:marLeft w:val="0"/>
      <w:marRight w:val="0"/>
      <w:marTop w:val="0"/>
      <w:marBottom w:val="0"/>
      <w:divBdr>
        <w:top w:val="none" w:sz="0" w:space="0" w:color="auto"/>
        <w:left w:val="none" w:sz="0" w:space="0" w:color="auto"/>
        <w:bottom w:val="none" w:sz="0" w:space="0" w:color="auto"/>
        <w:right w:val="none" w:sz="0" w:space="0" w:color="auto"/>
      </w:divBdr>
    </w:div>
    <w:div w:id="1584608540">
      <w:marLeft w:val="0"/>
      <w:marRight w:val="0"/>
      <w:marTop w:val="0"/>
      <w:marBottom w:val="0"/>
      <w:divBdr>
        <w:top w:val="none" w:sz="0" w:space="0" w:color="auto"/>
        <w:left w:val="none" w:sz="0" w:space="0" w:color="auto"/>
        <w:bottom w:val="none" w:sz="0" w:space="0" w:color="auto"/>
        <w:right w:val="none" w:sz="0" w:space="0" w:color="auto"/>
      </w:divBdr>
    </w:div>
    <w:div w:id="1584608541">
      <w:marLeft w:val="0"/>
      <w:marRight w:val="0"/>
      <w:marTop w:val="0"/>
      <w:marBottom w:val="0"/>
      <w:divBdr>
        <w:top w:val="none" w:sz="0" w:space="0" w:color="auto"/>
        <w:left w:val="none" w:sz="0" w:space="0" w:color="auto"/>
        <w:bottom w:val="none" w:sz="0" w:space="0" w:color="auto"/>
        <w:right w:val="none" w:sz="0" w:space="0" w:color="auto"/>
      </w:divBdr>
      <w:divsChild>
        <w:div w:id="1584608542">
          <w:marLeft w:val="0"/>
          <w:marRight w:val="0"/>
          <w:marTop w:val="0"/>
          <w:marBottom w:val="0"/>
          <w:divBdr>
            <w:top w:val="none" w:sz="0" w:space="0" w:color="auto"/>
            <w:left w:val="none" w:sz="0" w:space="0" w:color="auto"/>
            <w:bottom w:val="none" w:sz="0" w:space="0" w:color="auto"/>
            <w:right w:val="none" w:sz="0" w:space="0" w:color="auto"/>
          </w:divBdr>
        </w:div>
        <w:div w:id="1584608544">
          <w:marLeft w:val="0"/>
          <w:marRight w:val="0"/>
          <w:marTop w:val="0"/>
          <w:marBottom w:val="0"/>
          <w:divBdr>
            <w:top w:val="none" w:sz="0" w:space="0" w:color="auto"/>
            <w:left w:val="none" w:sz="0" w:space="0" w:color="auto"/>
            <w:bottom w:val="none" w:sz="0" w:space="0" w:color="auto"/>
            <w:right w:val="none" w:sz="0" w:space="0" w:color="auto"/>
          </w:divBdr>
        </w:div>
      </w:divsChild>
    </w:div>
    <w:div w:id="1584608543">
      <w:marLeft w:val="0"/>
      <w:marRight w:val="0"/>
      <w:marTop w:val="0"/>
      <w:marBottom w:val="0"/>
      <w:divBdr>
        <w:top w:val="none" w:sz="0" w:space="0" w:color="auto"/>
        <w:left w:val="none" w:sz="0" w:space="0" w:color="auto"/>
        <w:bottom w:val="none" w:sz="0" w:space="0" w:color="auto"/>
        <w:right w:val="none" w:sz="0" w:space="0" w:color="auto"/>
      </w:divBdr>
    </w:div>
    <w:div w:id="1584608545">
      <w:marLeft w:val="0"/>
      <w:marRight w:val="0"/>
      <w:marTop w:val="0"/>
      <w:marBottom w:val="0"/>
      <w:divBdr>
        <w:top w:val="none" w:sz="0" w:space="0" w:color="auto"/>
        <w:left w:val="none" w:sz="0" w:space="0" w:color="auto"/>
        <w:bottom w:val="none" w:sz="0" w:space="0" w:color="auto"/>
        <w:right w:val="none" w:sz="0" w:space="0" w:color="auto"/>
      </w:divBdr>
    </w:div>
    <w:div w:id="1584608546">
      <w:marLeft w:val="0"/>
      <w:marRight w:val="0"/>
      <w:marTop w:val="0"/>
      <w:marBottom w:val="0"/>
      <w:divBdr>
        <w:top w:val="none" w:sz="0" w:space="0" w:color="auto"/>
        <w:left w:val="none" w:sz="0" w:space="0" w:color="auto"/>
        <w:bottom w:val="none" w:sz="0" w:space="0" w:color="auto"/>
        <w:right w:val="none" w:sz="0" w:space="0" w:color="auto"/>
      </w:divBdr>
    </w:div>
    <w:div w:id="1584608547">
      <w:marLeft w:val="0"/>
      <w:marRight w:val="0"/>
      <w:marTop w:val="0"/>
      <w:marBottom w:val="0"/>
      <w:divBdr>
        <w:top w:val="none" w:sz="0" w:space="0" w:color="auto"/>
        <w:left w:val="none" w:sz="0" w:space="0" w:color="auto"/>
        <w:bottom w:val="none" w:sz="0" w:space="0" w:color="auto"/>
        <w:right w:val="none" w:sz="0" w:space="0" w:color="auto"/>
      </w:divBdr>
    </w:div>
    <w:div w:id="1584608548">
      <w:marLeft w:val="0"/>
      <w:marRight w:val="0"/>
      <w:marTop w:val="0"/>
      <w:marBottom w:val="0"/>
      <w:divBdr>
        <w:top w:val="none" w:sz="0" w:space="0" w:color="auto"/>
        <w:left w:val="none" w:sz="0" w:space="0" w:color="auto"/>
        <w:bottom w:val="none" w:sz="0" w:space="0" w:color="auto"/>
        <w:right w:val="none" w:sz="0" w:space="0" w:color="auto"/>
      </w:divBdr>
    </w:div>
    <w:div w:id="1584608549">
      <w:marLeft w:val="0"/>
      <w:marRight w:val="0"/>
      <w:marTop w:val="0"/>
      <w:marBottom w:val="0"/>
      <w:divBdr>
        <w:top w:val="none" w:sz="0" w:space="0" w:color="auto"/>
        <w:left w:val="none" w:sz="0" w:space="0" w:color="auto"/>
        <w:bottom w:val="none" w:sz="0" w:space="0" w:color="auto"/>
        <w:right w:val="none" w:sz="0" w:space="0" w:color="auto"/>
      </w:divBdr>
    </w:div>
    <w:div w:id="1584608550">
      <w:marLeft w:val="0"/>
      <w:marRight w:val="0"/>
      <w:marTop w:val="0"/>
      <w:marBottom w:val="0"/>
      <w:divBdr>
        <w:top w:val="none" w:sz="0" w:space="0" w:color="auto"/>
        <w:left w:val="none" w:sz="0" w:space="0" w:color="auto"/>
        <w:bottom w:val="none" w:sz="0" w:space="0" w:color="auto"/>
        <w:right w:val="none" w:sz="0" w:space="0" w:color="auto"/>
      </w:divBdr>
    </w:div>
    <w:div w:id="1584608551">
      <w:marLeft w:val="0"/>
      <w:marRight w:val="0"/>
      <w:marTop w:val="0"/>
      <w:marBottom w:val="0"/>
      <w:divBdr>
        <w:top w:val="none" w:sz="0" w:space="0" w:color="auto"/>
        <w:left w:val="none" w:sz="0" w:space="0" w:color="auto"/>
        <w:bottom w:val="none" w:sz="0" w:space="0" w:color="auto"/>
        <w:right w:val="none" w:sz="0" w:space="0" w:color="auto"/>
      </w:divBdr>
    </w:div>
    <w:div w:id="1584608552">
      <w:marLeft w:val="0"/>
      <w:marRight w:val="0"/>
      <w:marTop w:val="0"/>
      <w:marBottom w:val="0"/>
      <w:divBdr>
        <w:top w:val="none" w:sz="0" w:space="0" w:color="auto"/>
        <w:left w:val="none" w:sz="0" w:space="0" w:color="auto"/>
        <w:bottom w:val="none" w:sz="0" w:space="0" w:color="auto"/>
        <w:right w:val="none" w:sz="0" w:space="0" w:color="auto"/>
      </w:divBdr>
    </w:div>
    <w:div w:id="1584608553">
      <w:marLeft w:val="0"/>
      <w:marRight w:val="0"/>
      <w:marTop w:val="0"/>
      <w:marBottom w:val="0"/>
      <w:divBdr>
        <w:top w:val="none" w:sz="0" w:space="0" w:color="auto"/>
        <w:left w:val="none" w:sz="0" w:space="0" w:color="auto"/>
        <w:bottom w:val="none" w:sz="0" w:space="0" w:color="auto"/>
        <w:right w:val="none" w:sz="0" w:space="0" w:color="auto"/>
      </w:divBdr>
    </w:div>
    <w:div w:id="1584608554">
      <w:marLeft w:val="0"/>
      <w:marRight w:val="0"/>
      <w:marTop w:val="0"/>
      <w:marBottom w:val="0"/>
      <w:divBdr>
        <w:top w:val="none" w:sz="0" w:space="0" w:color="auto"/>
        <w:left w:val="none" w:sz="0" w:space="0" w:color="auto"/>
        <w:bottom w:val="none" w:sz="0" w:space="0" w:color="auto"/>
        <w:right w:val="none" w:sz="0" w:space="0" w:color="auto"/>
      </w:divBdr>
    </w:div>
    <w:div w:id="1584608555">
      <w:marLeft w:val="0"/>
      <w:marRight w:val="0"/>
      <w:marTop w:val="0"/>
      <w:marBottom w:val="0"/>
      <w:divBdr>
        <w:top w:val="none" w:sz="0" w:space="0" w:color="auto"/>
        <w:left w:val="none" w:sz="0" w:space="0" w:color="auto"/>
        <w:bottom w:val="none" w:sz="0" w:space="0" w:color="auto"/>
        <w:right w:val="none" w:sz="0" w:space="0" w:color="auto"/>
      </w:divBdr>
    </w:div>
    <w:div w:id="1626622901">
      <w:bodyDiv w:val="1"/>
      <w:marLeft w:val="0"/>
      <w:marRight w:val="0"/>
      <w:marTop w:val="0"/>
      <w:marBottom w:val="0"/>
      <w:divBdr>
        <w:top w:val="none" w:sz="0" w:space="0" w:color="auto"/>
        <w:left w:val="none" w:sz="0" w:space="0" w:color="auto"/>
        <w:bottom w:val="none" w:sz="0" w:space="0" w:color="auto"/>
        <w:right w:val="none" w:sz="0" w:space="0" w:color="auto"/>
      </w:divBdr>
      <w:divsChild>
        <w:div w:id="365300749">
          <w:marLeft w:val="0"/>
          <w:marRight w:val="0"/>
          <w:marTop w:val="0"/>
          <w:marBottom w:val="0"/>
          <w:divBdr>
            <w:top w:val="none" w:sz="0" w:space="0" w:color="auto"/>
            <w:left w:val="none" w:sz="0" w:space="0" w:color="auto"/>
            <w:bottom w:val="none" w:sz="0" w:space="0" w:color="auto"/>
            <w:right w:val="none" w:sz="0" w:space="0" w:color="auto"/>
          </w:divBdr>
        </w:div>
      </w:divsChild>
    </w:div>
    <w:div w:id="1632665067">
      <w:bodyDiv w:val="1"/>
      <w:marLeft w:val="0"/>
      <w:marRight w:val="0"/>
      <w:marTop w:val="0"/>
      <w:marBottom w:val="0"/>
      <w:divBdr>
        <w:top w:val="none" w:sz="0" w:space="0" w:color="auto"/>
        <w:left w:val="none" w:sz="0" w:space="0" w:color="auto"/>
        <w:bottom w:val="none" w:sz="0" w:space="0" w:color="auto"/>
        <w:right w:val="none" w:sz="0" w:space="0" w:color="auto"/>
      </w:divBdr>
    </w:div>
    <w:div w:id="1700664638">
      <w:bodyDiv w:val="1"/>
      <w:marLeft w:val="0"/>
      <w:marRight w:val="0"/>
      <w:marTop w:val="0"/>
      <w:marBottom w:val="0"/>
      <w:divBdr>
        <w:top w:val="none" w:sz="0" w:space="0" w:color="auto"/>
        <w:left w:val="none" w:sz="0" w:space="0" w:color="auto"/>
        <w:bottom w:val="none" w:sz="0" w:space="0" w:color="auto"/>
        <w:right w:val="none" w:sz="0" w:space="0" w:color="auto"/>
      </w:divBdr>
    </w:div>
    <w:div w:id="1728214172">
      <w:bodyDiv w:val="1"/>
      <w:marLeft w:val="0"/>
      <w:marRight w:val="0"/>
      <w:marTop w:val="0"/>
      <w:marBottom w:val="0"/>
      <w:divBdr>
        <w:top w:val="none" w:sz="0" w:space="0" w:color="auto"/>
        <w:left w:val="none" w:sz="0" w:space="0" w:color="auto"/>
        <w:bottom w:val="none" w:sz="0" w:space="0" w:color="auto"/>
        <w:right w:val="none" w:sz="0" w:space="0" w:color="auto"/>
      </w:divBdr>
    </w:div>
    <w:div w:id="1811054460">
      <w:bodyDiv w:val="1"/>
      <w:marLeft w:val="0"/>
      <w:marRight w:val="0"/>
      <w:marTop w:val="0"/>
      <w:marBottom w:val="0"/>
      <w:divBdr>
        <w:top w:val="none" w:sz="0" w:space="0" w:color="auto"/>
        <w:left w:val="none" w:sz="0" w:space="0" w:color="auto"/>
        <w:bottom w:val="none" w:sz="0" w:space="0" w:color="auto"/>
        <w:right w:val="none" w:sz="0" w:space="0" w:color="auto"/>
      </w:divBdr>
    </w:div>
    <w:div w:id="1816872627">
      <w:bodyDiv w:val="1"/>
      <w:marLeft w:val="0"/>
      <w:marRight w:val="0"/>
      <w:marTop w:val="0"/>
      <w:marBottom w:val="0"/>
      <w:divBdr>
        <w:top w:val="none" w:sz="0" w:space="0" w:color="auto"/>
        <w:left w:val="none" w:sz="0" w:space="0" w:color="auto"/>
        <w:bottom w:val="none" w:sz="0" w:space="0" w:color="auto"/>
        <w:right w:val="none" w:sz="0" w:space="0" w:color="auto"/>
      </w:divBdr>
    </w:div>
    <w:div w:id="1894610373">
      <w:bodyDiv w:val="1"/>
      <w:marLeft w:val="0"/>
      <w:marRight w:val="0"/>
      <w:marTop w:val="0"/>
      <w:marBottom w:val="0"/>
      <w:divBdr>
        <w:top w:val="none" w:sz="0" w:space="0" w:color="auto"/>
        <w:left w:val="none" w:sz="0" w:space="0" w:color="auto"/>
        <w:bottom w:val="none" w:sz="0" w:space="0" w:color="auto"/>
        <w:right w:val="none" w:sz="0" w:space="0" w:color="auto"/>
      </w:divBdr>
    </w:div>
    <w:div w:id="1936015681">
      <w:bodyDiv w:val="1"/>
      <w:marLeft w:val="0"/>
      <w:marRight w:val="0"/>
      <w:marTop w:val="0"/>
      <w:marBottom w:val="0"/>
      <w:divBdr>
        <w:top w:val="none" w:sz="0" w:space="0" w:color="auto"/>
        <w:left w:val="none" w:sz="0" w:space="0" w:color="auto"/>
        <w:bottom w:val="none" w:sz="0" w:space="0" w:color="auto"/>
        <w:right w:val="none" w:sz="0" w:space="0" w:color="auto"/>
      </w:divBdr>
    </w:div>
    <w:div w:id="1970209375">
      <w:bodyDiv w:val="1"/>
      <w:marLeft w:val="0"/>
      <w:marRight w:val="0"/>
      <w:marTop w:val="0"/>
      <w:marBottom w:val="0"/>
      <w:divBdr>
        <w:top w:val="none" w:sz="0" w:space="0" w:color="auto"/>
        <w:left w:val="none" w:sz="0" w:space="0" w:color="auto"/>
        <w:bottom w:val="none" w:sz="0" w:space="0" w:color="auto"/>
        <w:right w:val="none" w:sz="0" w:space="0" w:color="auto"/>
      </w:divBdr>
    </w:div>
    <w:div w:id="2124154843">
      <w:bodyDiv w:val="1"/>
      <w:marLeft w:val="0"/>
      <w:marRight w:val="0"/>
      <w:marTop w:val="0"/>
      <w:marBottom w:val="0"/>
      <w:divBdr>
        <w:top w:val="none" w:sz="0" w:space="0" w:color="auto"/>
        <w:left w:val="none" w:sz="0" w:space="0" w:color="auto"/>
        <w:bottom w:val="none" w:sz="0" w:space="0" w:color="auto"/>
        <w:right w:val="none" w:sz="0" w:space="0" w:color="auto"/>
      </w:divBdr>
    </w:div>
    <w:div w:id="21377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62627&amp;dst=102871&amp;field=134&amp;date=09.09.2021" TargetMode="External"/><Relationship Id="rId18" Type="http://schemas.openxmlformats.org/officeDocument/2006/relationships/hyperlink" Target="https://login.consultant.ru/link/?req=doc&amp;base=LAW&amp;n=362627&amp;dst=103203&amp;field=134&amp;date=09.09.2021"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s://login.consultant.ru/link/?req=doc&amp;base=LAW&amp;n=362627&amp;dst=103635&amp;field=134&amp;date=09.09.2021" TargetMode="External"/><Relationship Id="rId7" Type="http://schemas.openxmlformats.org/officeDocument/2006/relationships/footnotes" Target="footnotes.xml"/><Relationship Id="rId12" Type="http://schemas.openxmlformats.org/officeDocument/2006/relationships/hyperlink" Target="https://login.consultant.ru/link/?req=doc&amp;base=LAW&amp;n=362627&amp;dst=102846&amp;field=134&amp;date=09.09.2021" TargetMode="External"/><Relationship Id="rId17" Type="http://schemas.openxmlformats.org/officeDocument/2006/relationships/hyperlink" Target="https://login.consultant.ru/link/?req=doc&amp;base=LAW&amp;n=362627&amp;dst=103074&amp;field=134&amp;date=09.09.2021"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s://login.consultant.ru/link/?req=doc&amp;base=LAW&amp;n=362627&amp;dst=103100&amp;field=134&amp;date=09.09.2021" TargetMode="External"/><Relationship Id="rId20" Type="http://schemas.openxmlformats.org/officeDocument/2006/relationships/hyperlink" Target="https://login.consultant.ru/link/?req=doc&amp;base=LAW&amp;n=362627&amp;dst=103595&amp;field=134&amp;date=09.09.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62627&amp;dst=102719&amp;field=134&amp;date=09.09.2021" TargetMode="External"/><Relationship Id="rId24" Type="http://schemas.openxmlformats.org/officeDocument/2006/relationships/hyperlink" Target="https://login.consultant.ru/link/?req=doc&amp;base=LAW&amp;n=362627&amp;dst=104298&amp;field=134&amp;date=09.09.202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62627&amp;dst=102975&amp;field=134&amp;date=09.09.2021" TargetMode="External"/><Relationship Id="rId23" Type="http://schemas.openxmlformats.org/officeDocument/2006/relationships/hyperlink" Target="https://login.consultant.ru/link/?req=doc&amp;base=LAW&amp;n=362627&amp;dst=104247&amp;field=134&amp;date=09.09.2021" TargetMode="External"/><Relationship Id="rId28" Type="http://schemas.openxmlformats.org/officeDocument/2006/relationships/image" Target="media/image1.wmf"/><Relationship Id="rId10" Type="http://schemas.openxmlformats.org/officeDocument/2006/relationships/hyperlink" Target="https://login.consultant.ru/link/?req=doc&amp;base=LAW&amp;n=362627&amp;dst=102553&amp;field=134&amp;date=09.09.2021" TargetMode="External"/><Relationship Id="rId19" Type="http://schemas.openxmlformats.org/officeDocument/2006/relationships/hyperlink" Target="https://login.consultant.ru/link/?req=doc&amp;base=LAW&amp;n=362627&amp;dst=103559&amp;field=134&amp;date=09.09.202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ccounting.permkrai.ru/documents/" TargetMode="External"/><Relationship Id="rId14" Type="http://schemas.openxmlformats.org/officeDocument/2006/relationships/hyperlink" Target="https://login.consultant.ru/link/?req=doc&amp;base=LAW&amp;n=362627&amp;dst=102902&amp;field=134&amp;date=09.09.2021" TargetMode="External"/><Relationship Id="rId22" Type="http://schemas.openxmlformats.org/officeDocument/2006/relationships/hyperlink" Target="https://login.consultant.ru/link/?req=doc&amp;base=LAW&amp;n=362627&amp;dst=104215&amp;field=134&amp;date=09.09.2021" TargetMode="External"/><Relationship Id="rId27" Type="http://schemas.openxmlformats.org/officeDocument/2006/relationships/hyperlink" Target="http://internet.garant.r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253C-A5C2-468A-B1CB-F76708C1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7904</TotalTime>
  <Pages>1</Pages>
  <Words>23631</Words>
  <Characters>134703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cp:lastModifiedBy>
  <cp:revision>101</cp:revision>
  <cp:lastPrinted>2022-02-02T11:39:00Z</cp:lastPrinted>
  <dcterms:created xsi:type="dcterms:W3CDTF">2020-07-08T06:12:00Z</dcterms:created>
  <dcterms:modified xsi:type="dcterms:W3CDTF">2022-06-28T02:57:00Z</dcterms:modified>
</cp:coreProperties>
</file>