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F" w:rsidRPr="00115D3A" w:rsidRDefault="00115D3A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75569">
        <w:rPr>
          <w:rFonts w:ascii="Times New Roman" w:eastAsia="Times New Roman" w:hAnsi="Times New Roman" w:cs="Times New Roman"/>
          <w:sz w:val="28"/>
          <w:szCs w:val="28"/>
        </w:rPr>
        <w:t>№ 5</w:t>
      </w:r>
    </w:p>
    <w:p w:rsidR="00337FEF" w:rsidRDefault="00337FE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115D3A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5D3A">
        <w:rPr>
          <w:rFonts w:ascii="Times New Roman" w:eastAsia="Times New Roman" w:hAnsi="Times New Roman" w:cs="Times New Roman"/>
          <w:sz w:val="28"/>
          <w:szCs w:val="28"/>
        </w:rPr>
        <w:t>Единой учетной политике</w:t>
      </w:r>
    </w:p>
    <w:p w:rsidR="00115D3A" w:rsidRDefault="00C0345D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централизации учета</w:t>
      </w:r>
    </w:p>
    <w:p w:rsidR="00810DFF" w:rsidRDefault="00810DF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10DFF">
        <w:rPr>
          <w:rFonts w:ascii="Times New Roman" w:eastAsia="Times New Roman" w:hAnsi="Times New Roman" w:cs="Times New Roman"/>
          <w:sz w:val="20"/>
          <w:szCs w:val="20"/>
        </w:rPr>
        <w:t>(в ред. приказа от 15.06.2023 № 61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</w:p>
    <w:p w:rsidR="00810DFF" w:rsidRPr="00810DFF" w:rsidRDefault="00810DFF" w:rsidP="00115D3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25.09.2023 № 78</w:t>
      </w:r>
      <w:r w:rsidRPr="00810DFF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337FEF" w:rsidRPr="00810DFF" w:rsidRDefault="00337FEF" w:rsidP="00337F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A3E">
        <w:rPr>
          <w:rFonts w:ascii="Times New Roman" w:eastAsia="Calibri" w:hAnsi="Times New Roman" w:cs="Times New Roman"/>
          <w:b/>
          <w:sz w:val="24"/>
          <w:szCs w:val="24"/>
        </w:rPr>
        <w:t>ПРАВО ПОДПИСИ ДОКУМЕНТОВ</w:t>
      </w:r>
    </w:p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37FEF" w:rsidRPr="00AE44AC" w:rsidRDefault="00337FEF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B4006">
        <w:rPr>
          <w:rFonts w:ascii="Times New Roman" w:eastAsia="Calibri" w:hAnsi="Times New Roman" w:cs="Times New Roman"/>
          <w:sz w:val="24"/>
          <w:szCs w:val="24"/>
        </w:rPr>
        <w:t>Право подписи первичных учетных документов</w:t>
      </w:r>
      <w:r w:rsidR="00995C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B4006">
        <w:rPr>
          <w:rFonts w:ascii="Times New Roman" w:eastAsia="Calibri" w:hAnsi="Times New Roman" w:cs="Times New Roman"/>
          <w:sz w:val="24"/>
          <w:szCs w:val="24"/>
        </w:rPr>
        <w:t>справок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985"/>
      </w:tblGrid>
      <w:tr w:rsidR="00CD7DDB" w:rsidRPr="00BD3A3E" w:rsidTr="002846F5">
        <w:trPr>
          <w:tblHeader/>
        </w:trPr>
        <w:tc>
          <w:tcPr>
            <w:tcW w:w="2376" w:type="dxa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«Руководитель»</w:t>
            </w:r>
          </w:p>
        </w:tc>
        <w:tc>
          <w:tcPr>
            <w:tcW w:w="2977" w:type="dxa"/>
          </w:tcPr>
          <w:p w:rsidR="00CD7DDB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Поле подписания «Главный бухгалтер»</w:t>
            </w:r>
          </w:p>
        </w:tc>
        <w:tc>
          <w:tcPr>
            <w:tcW w:w="1985" w:type="dxa"/>
          </w:tcPr>
          <w:p w:rsidR="00CD7DDB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Поле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«Исполнитель»</w:t>
            </w:r>
          </w:p>
        </w:tc>
      </w:tr>
      <w:tr w:rsidR="00115D3A" w:rsidRPr="00BD3A3E" w:rsidTr="002846F5">
        <w:tc>
          <w:tcPr>
            <w:tcW w:w="2376" w:type="dxa"/>
            <w:vAlign w:val="center"/>
          </w:tcPr>
          <w:p w:rsidR="00115D3A" w:rsidRPr="00F44CC7" w:rsidRDefault="00115D3A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Заявки на оплату расходов (заявки на кассовый расход)</w:t>
            </w:r>
          </w:p>
        </w:tc>
        <w:tc>
          <w:tcPr>
            <w:tcW w:w="2268" w:type="dxa"/>
            <w:vAlign w:val="center"/>
          </w:tcPr>
          <w:p w:rsidR="00115D3A" w:rsidRPr="00F44CC7" w:rsidRDefault="00115D3A" w:rsidP="0057238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115D3A" w:rsidRPr="00F44CC7" w:rsidRDefault="00115D3A" w:rsidP="00115D3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централизованной бухгалтерии, уполномоченный приказом МКУ «Осинский «ЦБУ</w:t>
            </w:r>
          </w:p>
        </w:tc>
        <w:tc>
          <w:tcPr>
            <w:tcW w:w="1985" w:type="dxa"/>
            <w:vAlign w:val="center"/>
          </w:tcPr>
          <w:p w:rsidR="00115D3A" w:rsidRPr="00F44CC7" w:rsidRDefault="00115D3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Первичные учетные документы, утвержденные приказом Министерства финансов Российской Федерации от 30 марта 2015 г. № 52</w:t>
            </w:r>
            <w:r w:rsidR="00135957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н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995CA4" w:rsidP="00995CA4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 </w:t>
            </w:r>
            <w:r w:rsidR="00CD7DDB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отдела учета и отчетности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/ Начальник отдела оплаты труда и других расчетов с физическими лицами МКУ «Осинский ЦБУ»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первичный учетный документ</w:t>
            </w:r>
          </w:p>
        </w:tc>
      </w:tr>
      <w:tr w:rsidR="00CD7DDB" w:rsidRPr="00BD3A3E" w:rsidTr="002846F5">
        <w:tc>
          <w:tcPr>
            <w:tcW w:w="2376" w:type="dxa"/>
            <w:vAlign w:val="center"/>
          </w:tcPr>
          <w:p w:rsidR="00CD7DDB" w:rsidRPr="00F44CC7" w:rsidRDefault="00CD7DDB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Справки по заработной плате </w:t>
            </w:r>
          </w:p>
        </w:tc>
        <w:tc>
          <w:tcPr>
            <w:tcW w:w="2268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D7DDB" w:rsidRPr="00F44CC7" w:rsidRDefault="00564DB0" w:rsidP="00B87E3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централизованной бухгалтерии, осуществ</w:t>
            </w:r>
            <w:r w:rsidR="00B87E31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ляющий расчет заработной платы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D7DDB" w:rsidRPr="00F44CC7" w:rsidRDefault="00CD7DDB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Лицо, составившее справку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CD7DDB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по заработной плате за периоды до момента передачи полномочий (функций) в централизованную бухгалтерию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Специалист субъекта централизованного учета, составивший справку  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о полученных физическими лицами доходах и суммах налога (для выдачи физическому лицу)</w:t>
            </w:r>
          </w:p>
        </w:tc>
        <w:tc>
          <w:tcPr>
            <w:tcW w:w="7230" w:type="dxa"/>
            <w:gridSpan w:val="3"/>
            <w:vAlign w:val="center"/>
          </w:tcPr>
          <w:p w:rsidR="00C9316F" w:rsidRPr="00F44CC7" w:rsidRDefault="00C9316F" w:rsidP="00C9316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В поле «налоговый агент» право подписи имеет руководитель Субъекта централизованного учета (лицо, им уполномоченное) либо сотрудник централизованной бухгалтерии по доверенности от субъекта централизованного учета</w:t>
            </w:r>
          </w:p>
        </w:tc>
      </w:tr>
      <w:tr w:rsidR="00C9316F" w:rsidRPr="00BD3A3E" w:rsidTr="002846F5">
        <w:trPr>
          <w:trHeight w:val="1479"/>
        </w:trPr>
        <w:tc>
          <w:tcPr>
            <w:tcW w:w="2376" w:type="dxa"/>
            <w:vAlign w:val="center"/>
          </w:tcPr>
          <w:p w:rsidR="00C9316F" w:rsidRPr="00F44CC7" w:rsidRDefault="00C9316F" w:rsidP="008B7F0A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Доверенности на получение ТМЦ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517E01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Директор МКУ «Осинский ЦБУ» /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Начальник отдела учета и отчетности </w:t>
            </w: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МКУ «Осинский ЦБУ»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(в случае, если доверенность формируется централизованной бухгалтерией)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8958E5">
        <w:trPr>
          <w:trHeight w:val="1583"/>
        </w:trPr>
        <w:tc>
          <w:tcPr>
            <w:tcW w:w="2376" w:type="dxa"/>
            <w:vAlign w:val="center"/>
          </w:tcPr>
          <w:p w:rsidR="00564DB0" w:rsidRPr="00F44CC7" w:rsidRDefault="00C9316F" w:rsidP="00564DB0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Справка для расчета пособий по временной нетрудоспособности </w:t>
            </w:r>
          </w:p>
          <w:p w:rsidR="00C9316F" w:rsidRPr="00F44CC7" w:rsidRDefault="00564DB0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№ 182н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9C5E78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  <w:r w:rsidR="00C9316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C9316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Справки по родительской плате</w:t>
            </w:r>
          </w:p>
        </w:tc>
        <w:tc>
          <w:tcPr>
            <w:tcW w:w="2268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Руководитель Субъекта </w:t>
            </w: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х</w:t>
            </w:r>
          </w:p>
        </w:tc>
        <w:tc>
          <w:tcPr>
            <w:tcW w:w="1985" w:type="dxa"/>
            <w:vAlign w:val="center"/>
          </w:tcPr>
          <w:p w:rsidR="00C9316F" w:rsidRPr="00F44CC7" w:rsidRDefault="00C9316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  <w:tr w:rsidR="00C9316F" w:rsidRPr="00BD3A3E" w:rsidTr="002846F5">
        <w:tc>
          <w:tcPr>
            <w:tcW w:w="2376" w:type="dxa"/>
            <w:vAlign w:val="center"/>
          </w:tcPr>
          <w:p w:rsidR="00C9316F" w:rsidRPr="00F44CC7" w:rsidRDefault="00F2329F" w:rsidP="009941C7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lastRenderedPageBreak/>
              <w:t>Счета, счета-фактуры, акты по платным услугам</w:t>
            </w:r>
          </w:p>
        </w:tc>
        <w:tc>
          <w:tcPr>
            <w:tcW w:w="2268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977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Специалист субъекта централизованного учета – в случае, когда документ составляется субъектом централизованного учета самостоятельно.</w:t>
            </w:r>
          </w:p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 МКУ «Осинский ЦБУ»,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</w:t>
            </w:r>
            <w:r w:rsidR="00564DB0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централизованной бухгалтерии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 - в случае, если документ формирует централизованная бухгалтерия</w:t>
            </w:r>
          </w:p>
        </w:tc>
        <w:tc>
          <w:tcPr>
            <w:tcW w:w="1985" w:type="dxa"/>
            <w:vAlign w:val="center"/>
          </w:tcPr>
          <w:p w:rsidR="00C9316F" w:rsidRPr="00F44CC7" w:rsidRDefault="00F2329F" w:rsidP="009941C7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</w:tr>
    </w:tbl>
    <w:p w:rsidR="00337FEF" w:rsidRPr="00BD3A3E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006" w:rsidRDefault="002B4006" w:rsidP="008A1D93">
      <w:pPr>
        <w:pStyle w:val="ab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 подписи унифицированных</w:t>
      </w:r>
      <w:r w:rsidR="008A1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первичны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учетны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43195E" w:rsidRPr="0043195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3195E" w:rsidRPr="008A1D93" w:rsidRDefault="002B4006" w:rsidP="002B4006">
      <w:pPr>
        <w:pStyle w:val="ab"/>
        <w:spacing w:after="0" w:line="240" w:lineRule="auto"/>
        <w:ind w:left="4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утвержденных </w:t>
      </w:r>
      <w:r w:rsidR="0043195E" w:rsidRPr="008A1D93">
        <w:rPr>
          <w:rFonts w:ascii="Times New Roman" w:eastAsia="Calibri" w:hAnsi="Times New Roman" w:cs="Times New Roman"/>
          <w:sz w:val="24"/>
          <w:szCs w:val="24"/>
        </w:rPr>
        <w:t>Приказом Минфина России от 15 апреля 2021 г. № 61н</w:t>
      </w:r>
    </w:p>
    <w:tbl>
      <w:tblPr>
        <w:tblW w:w="948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55"/>
        <w:gridCol w:w="2164"/>
        <w:gridCol w:w="2268"/>
        <w:gridCol w:w="3544"/>
      </w:tblGrid>
      <w:tr w:rsidR="0043195E" w:rsidRPr="00995CA4" w:rsidTr="005B2CA5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Код формы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5E" w:rsidRPr="00995CA4" w:rsidRDefault="0043195E" w:rsidP="008A1D9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8A1D9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Поле подписания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5E" w:rsidRPr="00995CA4" w:rsidRDefault="0043195E" w:rsidP="004F50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работника МКУ «Осинский ЦБУ»</w:t>
            </w:r>
          </w:p>
        </w:tc>
      </w:tr>
      <w:tr w:rsidR="00496DF4" w:rsidRPr="00995CA4" w:rsidTr="005B2CA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Pr="00995CA4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0510446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5B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Решение о восстановлении кредиторской задолженности</w:t>
            </w:r>
          </w:p>
          <w:p w:rsidR="00496DF4" w:rsidRDefault="00496DF4" w:rsidP="005B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формы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F44CC7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96DF4" w:rsidRPr="00995CA4" w:rsidTr="005B2CA5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3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5B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финансово-экономической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F4" w:rsidRPr="00496DF4" w:rsidRDefault="00496DF4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DF4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5B2CA5" w:rsidRPr="00995CA4" w:rsidTr="005B2CA5">
        <w:trPr>
          <w:trHeight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A5" w:rsidRPr="00995CA4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0510450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5" w:rsidRPr="005B2CA5" w:rsidRDefault="005B2CA5" w:rsidP="005B2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B2CA5">
              <w:rPr>
                <w:rFonts w:ascii="Times New Roman" w:eastAsia="Calibri" w:hAnsi="Times New Roman" w:cs="Times New Roman"/>
              </w:rPr>
              <w:t xml:space="preserve">Накладная на внутреннее перемещение объектов нефинансовых активов </w:t>
            </w:r>
            <w:r>
              <w:rPr>
                <w:rFonts w:ascii="Times New Roman" w:eastAsia="Calibri" w:hAnsi="Times New Roman" w:cs="Times New Roman"/>
              </w:rPr>
              <w:t>(применяется с 01.01.2024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5B2CA5" w:rsidRPr="00995CA4" w:rsidTr="005B2CA5">
        <w:trPr>
          <w:trHeight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Default="005B2CA5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0510451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5" w:rsidRPr="005B2CA5" w:rsidRDefault="005B2CA5" w:rsidP="005B2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B2CA5">
              <w:rPr>
                <w:rFonts w:ascii="Times New Roman" w:eastAsia="Calibri" w:hAnsi="Times New Roman" w:cs="Times New Roman"/>
              </w:rPr>
              <w:t>Требование-накладная (</w:t>
            </w:r>
            <w:r>
              <w:rPr>
                <w:rFonts w:ascii="Times New Roman" w:eastAsia="Calibri" w:hAnsi="Times New Roman" w:cs="Times New Roman"/>
              </w:rPr>
              <w:t>применяется с 01.01.2024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98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98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5B2CA5" w:rsidRPr="00995CA4" w:rsidTr="005B2CA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A5" w:rsidRPr="00995CA4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0510453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5B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Извещение о трансферте, передаваемом с условием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5B2CA5" w:rsidRPr="00995CA4" w:rsidTr="005B2CA5">
        <w:trPr>
          <w:trHeight w:val="78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A5" w:rsidRPr="00995CA4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4F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89C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5B2CA5" w:rsidRPr="00995CA4" w:rsidTr="005B2CA5">
        <w:trPr>
          <w:trHeight w:val="7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5B2CA5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8A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0510458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5B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CA5">
              <w:rPr>
                <w:rFonts w:ascii="Times New Roman" w:eastAsia="Times New Roman" w:hAnsi="Times New Roman" w:cs="Times New Roman"/>
                <w:lang w:eastAsia="ru-RU"/>
              </w:rPr>
              <w:t>Накладная на отпуск материальных ценностей на сторону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применяется с 01.01.2024 г.</w:t>
            </w:r>
            <w:r w:rsidRPr="005B2C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98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A5" w:rsidRPr="00995CA4" w:rsidRDefault="005B2CA5" w:rsidP="0098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</w:tbl>
    <w:p w:rsidR="0043195E" w:rsidRDefault="0043195E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2B4006">
        <w:rPr>
          <w:rFonts w:ascii="Times New Roman" w:eastAsia="Calibri" w:hAnsi="Times New Roman" w:cs="Times New Roman"/>
          <w:sz w:val="24"/>
          <w:szCs w:val="24"/>
        </w:rPr>
        <w:t>Право подписи к</w:t>
      </w:r>
      <w:r w:rsidRPr="00AE44AC">
        <w:rPr>
          <w:rFonts w:ascii="Times New Roman" w:eastAsia="Calibri" w:hAnsi="Times New Roman" w:cs="Times New Roman"/>
          <w:sz w:val="24"/>
          <w:szCs w:val="24"/>
        </w:rPr>
        <w:t>ассовы</w:t>
      </w:r>
      <w:r w:rsidR="002B4006">
        <w:rPr>
          <w:rFonts w:ascii="Times New Roman" w:eastAsia="Calibri" w:hAnsi="Times New Roman" w:cs="Times New Roman"/>
          <w:sz w:val="24"/>
          <w:szCs w:val="24"/>
        </w:rPr>
        <w:t>х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документов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552"/>
        <w:gridCol w:w="2977"/>
      </w:tblGrid>
      <w:tr w:rsidR="00337FEF" w:rsidRPr="00BD3A3E" w:rsidTr="00CE309A">
        <w:trPr>
          <w:tblHeader/>
        </w:trPr>
        <w:tc>
          <w:tcPr>
            <w:tcW w:w="1809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2268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«Руководитель»</w:t>
            </w:r>
          </w:p>
        </w:tc>
        <w:tc>
          <w:tcPr>
            <w:tcW w:w="2552" w:type="dxa"/>
          </w:tcPr>
          <w:p w:rsidR="00337FEF" w:rsidRPr="00F44CC7" w:rsidRDefault="00CE309A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«Главный бухгалтер»</w:t>
            </w:r>
          </w:p>
        </w:tc>
        <w:tc>
          <w:tcPr>
            <w:tcW w:w="2977" w:type="dxa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Реквизит «Кассир»</w:t>
            </w:r>
          </w:p>
        </w:tc>
      </w:tr>
      <w:tr w:rsidR="00337FEF" w:rsidRPr="00BD3A3E" w:rsidTr="00CE309A">
        <w:tc>
          <w:tcPr>
            <w:tcW w:w="1809" w:type="dxa"/>
            <w:vAlign w:val="center"/>
          </w:tcPr>
          <w:p w:rsidR="00337FEF" w:rsidRPr="00F44CC7" w:rsidRDefault="00337FE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(ф. 0310001)</w:t>
            </w:r>
          </w:p>
        </w:tc>
        <w:tc>
          <w:tcPr>
            <w:tcW w:w="2268" w:type="dxa"/>
            <w:vAlign w:val="center"/>
          </w:tcPr>
          <w:p w:rsidR="00337FEF" w:rsidRPr="00F44CC7" w:rsidRDefault="00337FE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337FEF" w:rsidRPr="00F44CC7" w:rsidRDefault="00F2329F" w:rsidP="00F2329F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337FE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5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Расходный кассовый ордер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339"/>
        </w:trPr>
        <w:tc>
          <w:tcPr>
            <w:tcW w:w="1809" w:type="dxa"/>
            <w:vAlign w:val="center"/>
          </w:tcPr>
          <w:p w:rsidR="00F2329F" w:rsidRPr="00F44CC7" w:rsidRDefault="00F2329F" w:rsidP="00F2329F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8B7F0A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Сотрудник субъекта централизованного учета, в обязанности которого входит ведение кассовых операций</w:t>
            </w:r>
          </w:p>
        </w:tc>
      </w:tr>
      <w:tr w:rsidR="00F2329F" w:rsidRPr="00BD3A3E" w:rsidTr="00CE309A">
        <w:trPr>
          <w:trHeight w:val="1537"/>
        </w:trPr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Приходный кассовый ордер с записью «Фондовый» (ф. 0310001)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Расходный кассовый ордер с записью «Фондовый» (ф. 0310002)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Руководитель Субъекта централизованного учета (лицо, им уполномоченное)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  <w:tr w:rsidR="00F2329F" w:rsidRPr="00BD3A3E" w:rsidTr="00CE309A">
        <w:tc>
          <w:tcPr>
            <w:tcW w:w="1809" w:type="dxa"/>
            <w:vAlign w:val="center"/>
          </w:tcPr>
          <w:p w:rsidR="00F2329F" w:rsidRPr="00F44CC7" w:rsidRDefault="00F2329F" w:rsidP="006D333C">
            <w:pPr>
              <w:suppressAutoHyphens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Кассовая книга с записью «Фондовый» (ф. 0504514)</w:t>
            </w:r>
          </w:p>
        </w:tc>
        <w:tc>
          <w:tcPr>
            <w:tcW w:w="2268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2552" w:type="dxa"/>
            <w:vAlign w:val="center"/>
          </w:tcPr>
          <w:p w:rsidR="00F2329F" w:rsidRPr="00F44CC7" w:rsidRDefault="002846F5" w:rsidP="002846F5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ar-SA"/>
              </w:rPr>
              <w:t>Директор, н</w:t>
            </w:r>
            <w:r w:rsidR="00F2329F"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ачальник отдела учета и отчетности централизованной бухгалтерии </w:t>
            </w:r>
          </w:p>
        </w:tc>
        <w:tc>
          <w:tcPr>
            <w:tcW w:w="2977" w:type="dxa"/>
            <w:vAlign w:val="center"/>
          </w:tcPr>
          <w:p w:rsidR="00F2329F" w:rsidRPr="00F44CC7" w:rsidRDefault="00F2329F" w:rsidP="006D333C">
            <w:pPr>
              <w:suppressAutoHyphens/>
              <w:jc w:val="center"/>
              <w:rPr>
                <w:rFonts w:eastAsia="Times New Roman"/>
                <w:spacing w:val="-1"/>
                <w:sz w:val="22"/>
                <w:szCs w:val="22"/>
                <w:lang w:eastAsia="ar-SA"/>
              </w:rPr>
            </w:pPr>
            <w:r w:rsidRPr="00F44CC7">
              <w:rPr>
                <w:rFonts w:eastAsia="Times New Roman"/>
                <w:spacing w:val="-1"/>
                <w:sz w:val="22"/>
                <w:szCs w:val="22"/>
                <w:lang w:eastAsia="ar-SA"/>
              </w:rPr>
              <w:t xml:space="preserve">Сотрудник централизованной бухгалтерии, в обязанности которого входит ведение учета денежных документов </w:t>
            </w:r>
          </w:p>
        </w:tc>
      </w:tr>
    </w:tbl>
    <w:p w:rsidR="00337FEF" w:rsidRDefault="00337FEF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006" w:rsidRDefault="002B4006" w:rsidP="0033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CA4" w:rsidRDefault="00995CA4" w:rsidP="00995C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E44AC">
        <w:rPr>
          <w:rFonts w:ascii="Times New Roman" w:eastAsia="Calibri" w:hAnsi="Times New Roman" w:cs="Times New Roman"/>
          <w:sz w:val="24"/>
          <w:szCs w:val="24"/>
        </w:rPr>
        <w:t>. Право подпис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регистров бухгалтерского учета </w:t>
      </w:r>
    </w:p>
    <w:p w:rsidR="00995CA4" w:rsidRPr="00AE44AC" w:rsidRDefault="00995CA4" w:rsidP="00F44C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(в том числе </w:t>
      </w:r>
      <w:r w:rsidR="00455957">
        <w:rPr>
          <w:rFonts w:ascii="Times New Roman" w:eastAsia="Calibri" w:hAnsi="Times New Roman" w:cs="Times New Roman"/>
          <w:sz w:val="24"/>
          <w:szCs w:val="24"/>
        </w:rPr>
        <w:t xml:space="preserve">право использования электронной подписи </w:t>
      </w:r>
      <w:r w:rsidRPr="00995CA4">
        <w:rPr>
          <w:rFonts w:ascii="Times New Roman" w:eastAsia="Calibri" w:hAnsi="Times New Roman" w:cs="Times New Roman"/>
          <w:sz w:val="24"/>
          <w:szCs w:val="24"/>
        </w:rPr>
        <w:t>при подписании р</w:t>
      </w:r>
      <w:r w:rsidR="00F44CC7">
        <w:rPr>
          <w:rFonts w:ascii="Times New Roman" w:eastAsia="Calibri" w:hAnsi="Times New Roman" w:cs="Times New Roman"/>
          <w:sz w:val="24"/>
          <w:szCs w:val="24"/>
        </w:rPr>
        <w:t xml:space="preserve">егистров бухгалтерского учета, </w:t>
      </w:r>
      <w:r w:rsidRPr="00995CA4">
        <w:rPr>
          <w:rFonts w:ascii="Times New Roman" w:eastAsia="Calibri" w:hAnsi="Times New Roman" w:cs="Times New Roman"/>
          <w:sz w:val="24"/>
          <w:szCs w:val="24"/>
        </w:rPr>
        <w:t>составленных в форме электронных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95CA4">
        <w:rPr>
          <w:rFonts w:ascii="Times New Roman" w:eastAsia="Calibri" w:hAnsi="Times New Roman" w:cs="Times New Roman"/>
          <w:sz w:val="24"/>
          <w:szCs w:val="24"/>
        </w:rPr>
        <w:t xml:space="preserve"> в подсистеме БГУ ЕИС УФХД ПК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6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084"/>
        <w:gridCol w:w="2306"/>
        <w:gridCol w:w="1701"/>
        <w:gridCol w:w="4252"/>
      </w:tblGrid>
      <w:tr w:rsidR="00995CA4" w:rsidRPr="00995CA4" w:rsidTr="00C0345D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Код формы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Наименование регистра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Поле подписания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4" w:rsidRPr="00995CA4" w:rsidRDefault="00995CA4" w:rsidP="00995CA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работника МКУ «Осинский ЦБУ»</w:t>
            </w:r>
          </w:p>
        </w:tc>
      </w:tr>
      <w:tr w:rsidR="00995CA4" w:rsidRPr="00995CA4" w:rsidTr="00C0345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учета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7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0504032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Инвентарная карточка группового учета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0504033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Опись инвентарных карточек по учету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78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0504034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995CA4" w:rsidRPr="00995CA4" w:rsidTr="00C0345D">
        <w:trPr>
          <w:trHeight w:val="8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A4" w:rsidRPr="00995CA4" w:rsidRDefault="00995CA4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95CA4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0504035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A4" w:rsidRPr="00995CA4" w:rsidRDefault="00995CA4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4" w:rsidRPr="00995CA4" w:rsidRDefault="00995CA4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9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0504036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Оборотная ведомость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0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0504037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приходу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2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C0345D">
        <w:trPr>
          <w:trHeight w:val="54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0504038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Накопительная ведомость по расходу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3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957" w:rsidRPr="00995CA4" w:rsidTr="00C0345D">
        <w:trPr>
          <w:trHeight w:val="95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0504041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Карточку заполнил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7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0504051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Карточка учета средств и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8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0504052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Реестр карточек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6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0504054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Многографная</w:t>
            </w:r>
            <w:proofErr w:type="spellEnd"/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 xml:space="preserve"> карточка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C0345D">
        <w:trPr>
          <w:trHeight w:val="81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74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0504064</w:t>
              </w:r>
            </w:hyperlink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455957" w:rsidRPr="00995CA4" w:rsidTr="00C0345D">
        <w:trPr>
          <w:trHeight w:val="27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0504071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Журналы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  <w:tr w:rsidR="00455957" w:rsidRPr="00995CA4" w:rsidTr="00C0345D">
        <w:trPr>
          <w:trHeight w:val="123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455957" w:rsidRPr="00995CA4" w:rsidTr="00C0345D">
        <w:trPr>
          <w:trHeight w:val="96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57" w:rsidRPr="00995CA4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810DFF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55957" w:rsidRPr="00995CA4">
                <w:rPr>
                  <w:rFonts w:ascii="Times New Roman" w:eastAsia="Times New Roman" w:hAnsi="Times New Roman" w:cs="Times New Roman"/>
                  <w:lang w:eastAsia="ru-RU"/>
                </w:rPr>
                <w:t>0504072</w:t>
              </w:r>
            </w:hyperlink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957" w:rsidRPr="00995CA4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CA4">
              <w:rPr>
                <w:rFonts w:ascii="Times New Roman" w:eastAsia="Times New Roman" w:hAnsi="Times New Roman" w:cs="Times New Roman"/>
                <w:lang w:eastAsia="ru-RU"/>
              </w:rPr>
              <w:t>Главная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</w:t>
            </w:r>
          </w:p>
        </w:tc>
      </w:tr>
      <w:tr w:rsidR="00455957" w:rsidRPr="00995CA4" w:rsidTr="00C0345D">
        <w:trPr>
          <w:trHeight w:val="98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57" w:rsidRPr="00F44CC7" w:rsidRDefault="00455957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57" w:rsidRPr="00995CA4" w:rsidRDefault="00455957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4CC7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Ведущий бухгалтер / Бухгалтер</w:t>
            </w:r>
          </w:p>
        </w:tc>
      </w:tr>
      <w:tr w:rsidR="002B4006" w:rsidRPr="00995CA4" w:rsidTr="00C0345D">
        <w:trPr>
          <w:trHeight w:val="118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F44CC7" w:rsidRDefault="002B4006" w:rsidP="002B4006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006">
              <w:rPr>
                <w:rFonts w:ascii="Times New Roman" w:eastAsia="Calibri" w:hAnsi="Times New Roman" w:cs="Times New Roman"/>
              </w:rPr>
              <w:t>0509213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Журнал операций по забалансовому счету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бухгалтер (уполномоченное лицо)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  <w:tr w:rsidR="002B4006" w:rsidRPr="00995CA4" w:rsidTr="00C0345D">
        <w:trPr>
          <w:trHeight w:val="1199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6" w:rsidRDefault="002B4006" w:rsidP="00995CA4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2B40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06" w:rsidRDefault="002B4006" w:rsidP="00CE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2B4006" w:rsidRPr="00995CA4" w:rsidTr="00C0345D">
        <w:trPr>
          <w:trHeight w:val="45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F44CC7" w:rsidRDefault="002B4006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4F5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0509095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Ведомость доходов физических лиц, облагаемых НДФЛ, страховыми взносами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 / Ведущий бухгалтер / Бухгалтер</w:t>
            </w:r>
          </w:p>
        </w:tc>
      </w:tr>
      <w:tr w:rsidR="002B4006" w:rsidRPr="00995CA4" w:rsidTr="00C0345D">
        <w:trPr>
          <w:trHeight w:val="458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100" w:line="3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4F5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06" w:rsidRPr="002B4006" w:rsidRDefault="002B4006" w:rsidP="00CE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006">
              <w:rPr>
                <w:rFonts w:ascii="Times New Roman" w:eastAsia="Times New Roman" w:hAnsi="Times New Roman" w:cs="Times New Roman"/>
                <w:lang w:eastAsia="ru-RU"/>
              </w:rPr>
              <w:t>Директор / Начальник отдела учета и отчетности / Начальник отдела оплаты труда и других расчетов с физическими лицами</w:t>
            </w:r>
          </w:p>
        </w:tc>
      </w:tr>
    </w:tbl>
    <w:p w:rsidR="00995CA4" w:rsidRPr="00995CA4" w:rsidRDefault="00995CA4" w:rsidP="0099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FEF" w:rsidRPr="00AE44AC" w:rsidRDefault="002846F5" w:rsidP="00337F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. Право подписи </w:t>
      </w:r>
      <w:r w:rsidR="00564DB0">
        <w:rPr>
          <w:rFonts w:ascii="Times New Roman" w:eastAsia="Calibri" w:hAnsi="Times New Roman" w:cs="Times New Roman"/>
          <w:sz w:val="24"/>
          <w:szCs w:val="24"/>
        </w:rPr>
        <w:t>бухгалтерской (бюджетной)</w:t>
      </w:r>
      <w:r w:rsidR="00337FEF" w:rsidRPr="00AE44AC">
        <w:rPr>
          <w:rFonts w:ascii="Times New Roman" w:eastAsia="Calibri" w:hAnsi="Times New Roman" w:cs="Times New Roman"/>
          <w:sz w:val="24"/>
          <w:szCs w:val="24"/>
        </w:rPr>
        <w:t xml:space="preserve">, налоговой, статистической </w:t>
      </w:r>
    </w:p>
    <w:p w:rsidR="00337FEF" w:rsidRPr="00AE44AC" w:rsidRDefault="00337FEF" w:rsidP="00337FE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и иной отчетности, формируемой на основании данных </w:t>
      </w:r>
      <w:r w:rsidR="000C75B8" w:rsidRPr="00AE44AC">
        <w:rPr>
          <w:rFonts w:ascii="Times New Roman" w:eastAsia="Calibri" w:hAnsi="Times New Roman" w:cs="Times New Roman"/>
          <w:sz w:val="24"/>
          <w:szCs w:val="24"/>
        </w:rPr>
        <w:t>бухгалтерского</w:t>
      </w:r>
      <w:r w:rsidRPr="00AE44AC">
        <w:rPr>
          <w:rFonts w:ascii="Times New Roman" w:eastAsia="Calibri" w:hAnsi="Times New Roman" w:cs="Times New Roman"/>
          <w:sz w:val="24"/>
          <w:szCs w:val="24"/>
        </w:rPr>
        <w:t xml:space="preserve"> учета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337FEF" w:rsidRPr="00BD3A3E" w:rsidTr="00CE309A">
        <w:trPr>
          <w:tblHeader/>
        </w:trPr>
        <w:tc>
          <w:tcPr>
            <w:tcW w:w="3227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Вид отчетности</w:t>
            </w:r>
          </w:p>
        </w:tc>
        <w:tc>
          <w:tcPr>
            <w:tcW w:w="6662" w:type="dxa"/>
          </w:tcPr>
          <w:p w:rsidR="00337FEF" w:rsidRPr="00BD3A3E" w:rsidRDefault="00337FEF" w:rsidP="008B7F0A">
            <w:pPr>
              <w:jc w:val="center"/>
              <w:rPr>
                <w:b/>
              </w:rPr>
            </w:pPr>
            <w:r w:rsidRPr="00BD3A3E">
              <w:rPr>
                <w:b/>
              </w:rPr>
              <w:t>Право подписи</w:t>
            </w:r>
          </w:p>
        </w:tc>
      </w:tr>
      <w:tr w:rsidR="00337FEF" w:rsidRPr="00BD3A3E" w:rsidTr="00CE309A">
        <w:tc>
          <w:tcPr>
            <w:tcW w:w="3227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Бюджетная отчетность в соответствии с приказом Министерства финансов Российской Федерации от 28.10.2010 № 191н</w:t>
            </w:r>
          </w:p>
        </w:tc>
        <w:tc>
          <w:tcPr>
            <w:tcW w:w="6662" w:type="dxa"/>
            <w:vAlign w:val="center"/>
          </w:tcPr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Бюджетную отчетность подписывает:</w:t>
            </w:r>
          </w:p>
          <w:p w:rsidR="00337FEF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775D4" w:rsidRPr="00F44CC7">
              <w:rPr>
                <w:sz w:val="22"/>
                <w:szCs w:val="22"/>
              </w:rPr>
              <w:t>руководитель Субъекта централизованного учета</w:t>
            </w:r>
            <w:r w:rsidRPr="00F44CC7">
              <w:rPr>
                <w:sz w:val="22"/>
                <w:szCs w:val="22"/>
              </w:rPr>
              <w:t>;</w:t>
            </w:r>
          </w:p>
          <w:p w:rsidR="00564DB0" w:rsidRPr="00F44CC7" w:rsidRDefault="00337FEF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- </w:t>
            </w:r>
            <w:r w:rsidR="00564DB0" w:rsidRPr="00F44CC7">
              <w:rPr>
                <w:sz w:val="22"/>
                <w:szCs w:val="22"/>
              </w:rPr>
              <w:t>руководитель (либо лицо им уполномоченное) централизованной бухгалтерии;</w:t>
            </w:r>
          </w:p>
          <w:p w:rsidR="00337FEF" w:rsidRPr="00F44CC7" w:rsidRDefault="000C75B8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</w:t>
            </w:r>
            <w:r w:rsidR="00337FEF" w:rsidRPr="00F44CC7">
              <w:rPr>
                <w:sz w:val="22"/>
                <w:szCs w:val="22"/>
              </w:rPr>
              <w:t xml:space="preserve">ентрализованной бухгалтерии, на которого возложена обязанность по </w:t>
            </w:r>
            <w:r w:rsidRPr="00F44CC7">
              <w:rPr>
                <w:sz w:val="22"/>
                <w:szCs w:val="22"/>
              </w:rPr>
              <w:t xml:space="preserve">ведению бухгалтерского учета и (или) составлению </w:t>
            </w:r>
            <w:r w:rsidR="00564DB0" w:rsidRPr="00F44CC7">
              <w:rPr>
                <w:sz w:val="22"/>
                <w:szCs w:val="22"/>
              </w:rPr>
              <w:t xml:space="preserve">бюджетной </w:t>
            </w:r>
            <w:r w:rsidRPr="00F44CC7">
              <w:rPr>
                <w:sz w:val="22"/>
                <w:szCs w:val="22"/>
              </w:rPr>
              <w:t>отчетности субъекта централизованного учета</w:t>
            </w:r>
          </w:p>
        </w:tc>
      </w:tr>
      <w:tr w:rsidR="00564DB0" w:rsidRPr="00BD3A3E" w:rsidTr="00CE309A">
        <w:trPr>
          <w:trHeight w:val="2118"/>
        </w:trPr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Бухгалтерская отчетность в соответствии с приказом Министерства финансов Российской Федерации от 25.03.2011 № 33н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Бухгалтерскую отчетность подписывает: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Субъекта централизованного учета;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руководитель (либо лицо им уполномоченное) централизованной бухгалтерии;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- сотрудник централизованной бухгалтерии, на которого возложена обязанность по ведению бухгалтерского учета и (или) составлению бухгалтерской отчетности субъекта централизованного учета</w:t>
            </w:r>
          </w:p>
        </w:tc>
      </w:tr>
      <w:tr w:rsidR="00564DB0" w:rsidRPr="00BD3A3E" w:rsidTr="00CE309A">
        <w:trPr>
          <w:trHeight w:val="349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Налоговая отчетность</w:t>
            </w:r>
          </w:p>
        </w:tc>
        <w:tc>
          <w:tcPr>
            <w:tcW w:w="6662" w:type="dxa"/>
            <w:vMerge w:val="restart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 xml:space="preserve">Руководитель или сотрудник (сотрудники) централизованной бухгалтерии (сотрудники, в обязанности которых входит составление и представление указанной отчетности) по доверенности от субъекта централизованного учета </w:t>
            </w: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Отчетность во внебюджетные фонды Российской Федерации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rPr>
          <w:trHeight w:val="802"/>
        </w:trPr>
        <w:tc>
          <w:tcPr>
            <w:tcW w:w="3227" w:type="dxa"/>
            <w:vAlign w:val="center"/>
          </w:tcPr>
          <w:p w:rsidR="00564DB0" w:rsidRPr="00F44CC7" w:rsidRDefault="00564DB0" w:rsidP="00CE309A">
            <w:pPr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Статистическая отчетность, формируемая на основании данных бюджетного учета</w:t>
            </w:r>
          </w:p>
        </w:tc>
        <w:tc>
          <w:tcPr>
            <w:tcW w:w="6662" w:type="dxa"/>
            <w:vMerge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</w:p>
        </w:tc>
      </w:tr>
      <w:tr w:rsidR="00564DB0" w:rsidRPr="00BD3A3E" w:rsidTr="00CE309A">
        <w:tc>
          <w:tcPr>
            <w:tcW w:w="3227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Иная отчетность, формируемая на основании данных бухгалтерского учета</w:t>
            </w:r>
          </w:p>
        </w:tc>
        <w:tc>
          <w:tcPr>
            <w:tcW w:w="6662" w:type="dxa"/>
            <w:vAlign w:val="center"/>
          </w:tcPr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Первая подпись (руководитель) – руководитель Субъекта централизованного учета.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Вторая подпись (главный бухгалтер) – начальники отделов централизованной бухгалтерии (в зависимости от функционального направления отчетности).</w:t>
            </w:r>
          </w:p>
          <w:p w:rsidR="00564DB0" w:rsidRPr="00F44CC7" w:rsidRDefault="00564DB0" w:rsidP="002846F5">
            <w:pPr>
              <w:spacing w:after="100"/>
              <w:rPr>
                <w:sz w:val="22"/>
                <w:szCs w:val="22"/>
              </w:rPr>
            </w:pPr>
            <w:r w:rsidRPr="00F44CC7">
              <w:rPr>
                <w:sz w:val="22"/>
                <w:szCs w:val="22"/>
              </w:rPr>
              <w:t>Исполнитель – сотрудник централизованной бухгалтерии или субъекта централизованного учета, составивший иную отчетность</w:t>
            </w:r>
          </w:p>
        </w:tc>
      </w:tr>
    </w:tbl>
    <w:p w:rsidR="002846F5" w:rsidRDefault="002846F5" w:rsidP="00F4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431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95E" w:rsidRDefault="0043195E" w:rsidP="00F4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D66" w:rsidRDefault="005775D4" w:rsidP="00F44CC7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 случае отсутствия должностных лиц, наделенных правом подписи документов в соответствии с настоящим приложением, документы подписывают должностные лица, на которых возлагается исполнение обязанностей временно отсутствующих сотрудников.</w:t>
      </w:r>
    </w:p>
    <w:sectPr w:rsidR="009B3D66" w:rsidSect="00337F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53F2"/>
    <w:multiLevelType w:val="multilevel"/>
    <w:tmpl w:val="41CA3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F"/>
    <w:rsid w:val="00075173"/>
    <w:rsid w:val="00075569"/>
    <w:rsid w:val="000C75B8"/>
    <w:rsid w:val="00115D3A"/>
    <w:rsid w:val="00135957"/>
    <w:rsid w:val="0022743D"/>
    <w:rsid w:val="00261DC0"/>
    <w:rsid w:val="002768C4"/>
    <w:rsid w:val="002846F5"/>
    <w:rsid w:val="002B4006"/>
    <w:rsid w:val="002B6505"/>
    <w:rsid w:val="002F2DBF"/>
    <w:rsid w:val="00337FEF"/>
    <w:rsid w:val="00371FF1"/>
    <w:rsid w:val="003824CF"/>
    <w:rsid w:val="0043195E"/>
    <w:rsid w:val="00455957"/>
    <w:rsid w:val="00496DF4"/>
    <w:rsid w:val="00515945"/>
    <w:rsid w:val="00564DB0"/>
    <w:rsid w:val="0057238A"/>
    <w:rsid w:val="005775D4"/>
    <w:rsid w:val="005B2CA5"/>
    <w:rsid w:val="00730DD6"/>
    <w:rsid w:val="00810DFF"/>
    <w:rsid w:val="008239F0"/>
    <w:rsid w:val="00823EA6"/>
    <w:rsid w:val="00841E1E"/>
    <w:rsid w:val="008958E5"/>
    <w:rsid w:val="008A1D93"/>
    <w:rsid w:val="0093489C"/>
    <w:rsid w:val="00995CA4"/>
    <w:rsid w:val="009B3D66"/>
    <w:rsid w:val="009C5E78"/>
    <w:rsid w:val="00A26C09"/>
    <w:rsid w:val="00A7342C"/>
    <w:rsid w:val="00AE44AC"/>
    <w:rsid w:val="00B87E31"/>
    <w:rsid w:val="00BA7432"/>
    <w:rsid w:val="00BF57FD"/>
    <w:rsid w:val="00C0345D"/>
    <w:rsid w:val="00C9316F"/>
    <w:rsid w:val="00CD7DDB"/>
    <w:rsid w:val="00CE309A"/>
    <w:rsid w:val="00D36E9C"/>
    <w:rsid w:val="00F2329F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3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329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329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329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329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329F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3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2627&amp;dst=102846&amp;field=134&amp;date=09.09.2021" TargetMode="External"/><Relationship Id="rId13" Type="http://schemas.openxmlformats.org/officeDocument/2006/relationships/hyperlink" Target="https://login.consultant.ru/link/?req=doc&amp;base=LAW&amp;n=362627&amp;dst=103074&amp;field=134&amp;date=09.09.2021" TargetMode="External"/><Relationship Id="rId18" Type="http://schemas.openxmlformats.org/officeDocument/2006/relationships/hyperlink" Target="https://login.consultant.ru/link/?req=doc&amp;base=LAW&amp;n=362627&amp;dst=104215&amp;field=134&amp;date=09.09.2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62627&amp;dst=102719&amp;field=134&amp;date=09.09.2021" TargetMode="External"/><Relationship Id="rId12" Type="http://schemas.openxmlformats.org/officeDocument/2006/relationships/hyperlink" Target="https://login.consultant.ru/link/?req=doc&amp;base=LAW&amp;n=362627&amp;dst=103100&amp;field=134&amp;date=09.09.2021" TargetMode="External"/><Relationship Id="rId17" Type="http://schemas.openxmlformats.org/officeDocument/2006/relationships/hyperlink" Target="https://login.consultant.ru/link/?req=doc&amp;base=LAW&amp;n=362627&amp;dst=103635&amp;field=134&amp;date=09.09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62627&amp;dst=103595&amp;field=134&amp;date=09.09.2021" TargetMode="External"/><Relationship Id="rId20" Type="http://schemas.openxmlformats.org/officeDocument/2006/relationships/hyperlink" Target="https://login.consultant.ru/link/?req=doc&amp;base=LAW&amp;n=362627&amp;dst=104298&amp;field=134&amp;date=09.09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2627&amp;dst=102553&amp;field=134&amp;date=09.09.2021" TargetMode="External"/><Relationship Id="rId11" Type="http://schemas.openxmlformats.org/officeDocument/2006/relationships/hyperlink" Target="https://login.consultant.ru/link/?req=doc&amp;base=LAW&amp;n=362627&amp;dst=102975&amp;field=134&amp;date=09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2627&amp;dst=103559&amp;field=134&amp;date=09.09.2021" TargetMode="External"/><Relationship Id="rId10" Type="http://schemas.openxmlformats.org/officeDocument/2006/relationships/hyperlink" Target="https://login.consultant.ru/link/?req=doc&amp;base=LAW&amp;n=362627&amp;dst=102902&amp;field=134&amp;date=09.09.2021" TargetMode="External"/><Relationship Id="rId19" Type="http://schemas.openxmlformats.org/officeDocument/2006/relationships/hyperlink" Target="https://login.consultant.ru/link/?req=doc&amp;base=LAW&amp;n=362627&amp;dst=104247&amp;field=134&amp;date=09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2627&amp;dst=102871&amp;field=134&amp;date=09.09.2021" TargetMode="External"/><Relationship Id="rId14" Type="http://schemas.openxmlformats.org/officeDocument/2006/relationships/hyperlink" Target="https://login.consultant.ru/link/?req=doc&amp;base=LAW&amp;n=362627&amp;dst=103203&amp;field=134&amp;date=09.09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2023-10-02T06:02:00Z</cp:lastPrinted>
  <dcterms:created xsi:type="dcterms:W3CDTF">2020-01-24T03:41:00Z</dcterms:created>
  <dcterms:modified xsi:type="dcterms:W3CDTF">2023-10-02T06:07:00Z</dcterms:modified>
</cp:coreProperties>
</file>