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EEB" w:rsidRPr="00CF2D18" w:rsidRDefault="009A3EEB" w:rsidP="00BA6629">
      <w:pPr>
        <w:pStyle w:val="a3"/>
        <w:jc w:val="center"/>
        <w:rPr>
          <w:rFonts w:ascii="Times New Roman" w:hAnsi="Times New Roman" w:cs="Times New Roman"/>
          <w:b/>
          <w:sz w:val="28"/>
          <w:szCs w:val="28"/>
        </w:rPr>
      </w:pPr>
      <w:r w:rsidRPr="00CF2D18">
        <w:rPr>
          <w:rFonts w:ascii="Times New Roman" w:hAnsi="Times New Roman" w:cs="Times New Roman"/>
          <w:b/>
          <w:sz w:val="28"/>
          <w:szCs w:val="28"/>
        </w:rPr>
        <w:t>Информация</w:t>
      </w:r>
    </w:p>
    <w:p w:rsidR="009A3EEB" w:rsidRPr="00CF2D18" w:rsidRDefault="009A3EEB" w:rsidP="00BA6629">
      <w:pPr>
        <w:pStyle w:val="a3"/>
        <w:jc w:val="center"/>
        <w:rPr>
          <w:rFonts w:ascii="Times New Roman" w:hAnsi="Times New Roman" w:cs="Times New Roman"/>
          <w:b/>
          <w:sz w:val="28"/>
          <w:szCs w:val="28"/>
        </w:rPr>
      </w:pPr>
      <w:r w:rsidRPr="00CF2D18">
        <w:rPr>
          <w:rFonts w:ascii="Times New Roman" w:hAnsi="Times New Roman" w:cs="Times New Roman"/>
          <w:b/>
          <w:sz w:val="28"/>
          <w:szCs w:val="28"/>
        </w:rPr>
        <w:t>о результатах проведения проверки</w:t>
      </w:r>
    </w:p>
    <w:p w:rsidR="00BF3560" w:rsidRPr="00CF2D18" w:rsidRDefault="007A4B49" w:rsidP="00BA6629">
      <w:pPr>
        <w:pStyle w:val="a3"/>
        <w:jc w:val="center"/>
        <w:rPr>
          <w:rFonts w:ascii="Times New Roman" w:hAnsi="Times New Roman" w:cs="Times New Roman"/>
          <w:b/>
          <w:sz w:val="28"/>
          <w:szCs w:val="28"/>
        </w:rPr>
      </w:pPr>
      <w:r w:rsidRPr="00CF2D18">
        <w:rPr>
          <w:rFonts w:ascii="Times New Roman" w:hAnsi="Times New Roman" w:cs="Times New Roman"/>
          <w:b/>
          <w:sz w:val="28"/>
          <w:szCs w:val="28"/>
        </w:rPr>
        <w:t>муниципального бюджетного учреждения</w:t>
      </w:r>
    </w:p>
    <w:p w:rsidR="007A4B49" w:rsidRPr="00CF2D18" w:rsidRDefault="007A4B49" w:rsidP="00BA6629">
      <w:pPr>
        <w:pStyle w:val="a3"/>
        <w:jc w:val="center"/>
        <w:rPr>
          <w:rFonts w:ascii="Times New Roman" w:hAnsi="Times New Roman" w:cs="Times New Roman"/>
          <w:b/>
          <w:sz w:val="28"/>
          <w:szCs w:val="28"/>
        </w:rPr>
      </w:pPr>
      <w:r w:rsidRPr="00CF2D18">
        <w:rPr>
          <w:rFonts w:ascii="Times New Roman" w:hAnsi="Times New Roman" w:cs="Times New Roman"/>
          <w:b/>
          <w:sz w:val="28"/>
          <w:szCs w:val="28"/>
        </w:rPr>
        <w:t>«</w:t>
      </w:r>
      <w:r w:rsidR="00CF3F2E" w:rsidRPr="00CF2D18">
        <w:rPr>
          <w:rFonts w:ascii="Times New Roman" w:hAnsi="Times New Roman" w:cs="Times New Roman"/>
          <w:b/>
          <w:sz w:val="28"/>
          <w:szCs w:val="28"/>
        </w:rPr>
        <w:t xml:space="preserve">Осинский </w:t>
      </w:r>
      <w:proofErr w:type="spellStart"/>
      <w:r w:rsidR="00CF3F2E" w:rsidRPr="00CF2D18">
        <w:rPr>
          <w:rFonts w:ascii="Times New Roman" w:hAnsi="Times New Roman" w:cs="Times New Roman"/>
          <w:b/>
          <w:sz w:val="28"/>
          <w:szCs w:val="28"/>
        </w:rPr>
        <w:t>межпоселенческий</w:t>
      </w:r>
      <w:proofErr w:type="spellEnd"/>
      <w:r w:rsidR="00CF3F2E" w:rsidRPr="00CF2D18">
        <w:rPr>
          <w:rFonts w:ascii="Times New Roman" w:hAnsi="Times New Roman" w:cs="Times New Roman"/>
          <w:b/>
          <w:sz w:val="28"/>
          <w:szCs w:val="28"/>
        </w:rPr>
        <w:t xml:space="preserve"> центр народной культуры и молодежи</w:t>
      </w:r>
      <w:r w:rsidRPr="00CF2D18">
        <w:rPr>
          <w:rFonts w:ascii="Times New Roman" w:hAnsi="Times New Roman" w:cs="Times New Roman"/>
          <w:b/>
          <w:sz w:val="28"/>
          <w:szCs w:val="28"/>
        </w:rPr>
        <w:t>»</w:t>
      </w:r>
    </w:p>
    <w:p w:rsidR="007A4B49" w:rsidRPr="0005646A" w:rsidRDefault="007A4B49" w:rsidP="009A3EEB">
      <w:pPr>
        <w:pStyle w:val="a3"/>
        <w:spacing w:line="276" w:lineRule="auto"/>
        <w:jc w:val="center"/>
        <w:rPr>
          <w:rFonts w:ascii="Times New Roman" w:hAnsi="Times New Roman" w:cs="Times New Roman"/>
          <w:sz w:val="28"/>
          <w:szCs w:val="28"/>
          <w:highlight w:val="yellow"/>
        </w:rPr>
      </w:pPr>
    </w:p>
    <w:p w:rsidR="009A3EEB" w:rsidRPr="00CF2D18" w:rsidRDefault="009A3EEB" w:rsidP="006B02E5">
      <w:pPr>
        <w:pStyle w:val="a3"/>
        <w:spacing w:line="276" w:lineRule="auto"/>
        <w:ind w:firstLine="708"/>
        <w:jc w:val="both"/>
        <w:rPr>
          <w:rFonts w:ascii="Times New Roman" w:hAnsi="Times New Roman" w:cs="Times New Roman"/>
          <w:sz w:val="28"/>
          <w:szCs w:val="28"/>
        </w:rPr>
      </w:pPr>
      <w:r w:rsidRPr="00CF2D18">
        <w:rPr>
          <w:rFonts w:ascii="Times New Roman" w:hAnsi="Times New Roman" w:cs="Times New Roman"/>
          <w:sz w:val="28"/>
          <w:szCs w:val="28"/>
          <w:u w:val="single"/>
        </w:rPr>
        <w:t xml:space="preserve">Основание проведения </w:t>
      </w:r>
      <w:proofErr w:type="gramStart"/>
      <w:r w:rsidRPr="00CF2D18">
        <w:rPr>
          <w:rFonts w:ascii="Times New Roman" w:hAnsi="Times New Roman" w:cs="Times New Roman"/>
          <w:sz w:val="28"/>
          <w:szCs w:val="28"/>
          <w:u w:val="single"/>
        </w:rPr>
        <w:t>проверки:</w:t>
      </w:r>
      <w:r w:rsidRPr="00CF2D18">
        <w:rPr>
          <w:rFonts w:ascii="Times New Roman" w:hAnsi="Times New Roman" w:cs="Times New Roman"/>
          <w:sz w:val="28"/>
          <w:szCs w:val="28"/>
        </w:rPr>
        <w:t xml:space="preserve">  план</w:t>
      </w:r>
      <w:proofErr w:type="gramEnd"/>
      <w:r w:rsidRPr="00CF2D18">
        <w:rPr>
          <w:rFonts w:ascii="Times New Roman" w:hAnsi="Times New Roman" w:cs="Times New Roman"/>
          <w:sz w:val="28"/>
          <w:szCs w:val="28"/>
        </w:rPr>
        <w:t xml:space="preserve"> финансово-аналитического управления администрации </w:t>
      </w:r>
      <w:proofErr w:type="spellStart"/>
      <w:r w:rsidRPr="00CF2D18">
        <w:rPr>
          <w:rFonts w:ascii="Times New Roman" w:hAnsi="Times New Roman" w:cs="Times New Roman"/>
          <w:sz w:val="28"/>
          <w:szCs w:val="28"/>
        </w:rPr>
        <w:t>Осинского</w:t>
      </w:r>
      <w:proofErr w:type="spellEnd"/>
      <w:r w:rsidRPr="00CF2D18">
        <w:rPr>
          <w:rFonts w:ascii="Times New Roman" w:hAnsi="Times New Roman" w:cs="Times New Roman"/>
          <w:sz w:val="28"/>
          <w:szCs w:val="28"/>
        </w:rPr>
        <w:t xml:space="preserve"> муниципального района Пермского кр</w:t>
      </w:r>
      <w:r w:rsidR="006B02E5" w:rsidRPr="00CF2D18">
        <w:rPr>
          <w:rFonts w:ascii="Times New Roman" w:hAnsi="Times New Roman" w:cs="Times New Roman"/>
          <w:sz w:val="28"/>
          <w:szCs w:val="28"/>
        </w:rPr>
        <w:t>а</w:t>
      </w:r>
      <w:r w:rsidRPr="00CF2D18">
        <w:rPr>
          <w:rFonts w:ascii="Times New Roman" w:hAnsi="Times New Roman" w:cs="Times New Roman"/>
          <w:sz w:val="28"/>
          <w:szCs w:val="28"/>
        </w:rPr>
        <w:t>я по осуществлению полномочий органа внутреннего муниципального финансового контроля и органа, уполномоченного на осуществление контроля в сфере закупок, на 2019 год</w:t>
      </w:r>
      <w:r w:rsidR="004E2184" w:rsidRPr="00CF2D18">
        <w:rPr>
          <w:rFonts w:ascii="Times New Roman" w:hAnsi="Times New Roman" w:cs="Times New Roman"/>
          <w:sz w:val="28"/>
          <w:szCs w:val="28"/>
        </w:rPr>
        <w:t>.</w:t>
      </w:r>
    </w:p>
    <w:p w:rsidR="00CF3F2E" w:rsidRPr="00CF2D18" w:rsidRDefault="006B02E5" w:rsidP="00CF3F2E">
      <w:pPr>
        <w:pStyle w:val="a3"/>
        <w:spacing w:line="276" w:lineRule="auto"/>
        <w:ind w:firstLine="709"/>
        <w:jc w:val="both"/>
        <w:rPr>
          <w:rFonts w:ascii="Times New Roman" w:hAnsi="Times New Roman" w:cs="Times New Roman"/>
          <w:sz w:val="28"/>
          <w:szCs w:val="28"/>
        </w:rPr>
      </w:pPr>
      <w:r w:rsidRPr="00CF2D18">
        <w:rPr>
          <w:rFonts w:ascii="Times New Roman" w:hAnsi="Times New Roman" w:cs="Times New Roman"/>
          <w:sz w:val="28"/>
          <w:szCs w:val="28"/>
          <w:u w:val="single"/>
        </w:rPr>
        <w:t>Объект проверки:</w:t>
      </w:r>
      <w:r w:rsidRPr="00CF2D18">
        <w:rPr>
          <w:rFonts w:ascii="Times New Roman" w:hAnsi="Times New Roman" w:cs="Times New Roman"/>
          <w:sz w:val="28"/>
          <w:szCs w:val="28"/>
        </w:rPr>
        <w:t xml:space="preserve"> </w:t>
      </w:r>
      <w:r w:rsidR="00CF3F2E" w:rsidRPr="00CF2D18">
        <w:rPr>
          <w:rFonts w:ascii="Times New Roman" w:hAnsi="Times New Roman" w:cs="Times New Roman"/>
          <w:sz w:val="28"/>
          <w:szCs w:val="28"/>
        </w:rPr>
        <w:t xml:space="preserve">Муниципальное бюджетное учреждение «Осинский </w:t>
      </w:r>
      <w:proofErr w:type="spellStart"/>
      <w:r w:rsidR="00CF3F2E" w:rsidRPr="00CF2D18">
        <w:rPr>
          <w:rFonts w:ascii="Times New Roman" w:hAnsi="Times New Roman" w:cs="Times New Roman"/>
          <w:sz w:val="28"/>
          <w:szCs w:val="28"/>
        </w:rPr>
        <w:t>межпоселенческий</w:t>
      </w:r>
      <w:proofErr w:type="spellEnd"/>
      <w:r w:rsidR="00CF3F2E" w:rsidRPr="00CF2D18">
        <w:rPr>
          <w:rFonts w:ascii="Times New Roman" w:hAnsi="Times New Roman" w:cs="Times New Roman"/>
          <w:sz w:val="28"/>
          <w:szCs w:val="28"/>
        </w:rPr>
        <w:t xml:space="preserve"> центр народной культуры и молодежи» (МБУ «</w:t>
      </w:r>
      <w:proofErr w:type="spellStart"/>
      <w:r w:rsidR="00CF3F2E" w:rsidRPr="00CF2D18">
        <w:rPr>
          <w:rFonts w:ascii="Times New Roman" w:hAnsi="Times New Roman" w:cs="Times New Roman"/>
          <w:sz w:val="28"/>
          <w:szCs w:val="28"/>
        </w:rPr>
        <w:t>ЦНКиМ</w:t>
      </w:r>
      <w:proofErr w:type="spellEnd"/>
      <w:r w:rsidR="00CF3F2E" w:rsidRPr="00CF2D18">
        <w:rPr>
          <w:rFonts w:ascii="Times New Roman" w:hAnsi="Times New Roman" w:cs="Times New Roman"/>
          <w:sz w:val="28"/>
          <w:szCs w:val="28"/>
        </w:rPr>
        <w:t>»).</w:t>
      </w:r>
      <w:r w:rsidR="00427D68" w:rsidRPr="00CF2D18">
        <w:rPr>
          <w:rFonts w:ascii="Times New Roman" w:hAnsi="Times New Roman" w:cs="Times New Roman"/>
          <w:sz w:val="28"/>
          <w:szCs w:val="28"/>
        </w:rPr>
        <w:t xml:space="preserve"> </w:t>
      </w:r>
    </w:p>
    <w:p w:rsidR="00427D68" w:rsidRPr="00CF2D18" w:rsidRDefault="006B02E5" w:rsidP="00CF3F2E">
      <w:pPr>
        <w:pStyle w:val="a3"/>
        <w:spacing w:line="276" w:lineRule="auto"/>
        <w:ind w:firstLine="709"/>
        <w:jc w:val="both"/>
        <w:rPr>
          <w:rFonts w:ascii="Times New Roman" w:hAnsi="Times New Roman" w:cs="Times New Roman"/>
          <w:sz w:val="28"/>
          <w:szCs w:val="28"/>
        </w:rPr>
      </w:pPr>
      <w:r w:rsidRPr="00CF2D18">
        <w:rPr>
          <w:rFonts w:ascii="Times New Roman" w:hAnsi="Times New Roman" w:cs="Times New Roman"/>
          <w:sz w:val="28"/>
          <w:szCs w:val="28"/>
          <w:u w:val="single"/>
        </w:rPr>
        <w:t>Тема проверки:</w:t>
      </w:r>
      <w:r w:rsidRPr="00CF2D18">
        <w:rPr>
          <w:rFonts w:ascii="Times New Roman" w:hAnsi="Times New Roman" w:cs="Times New Roman"/>
          <w:sz w:val="28"/>
          <w:szCs w:val="28"/>
        </w:rPr>
        <w:t xml:space="preserve"> </w:t>
      </w:r>
      <w:r w:rsidR="00427D68" w:rsidRPr="00CF2D18">
        <w:rPr>
          <w:rFonts w:ascii="Times New Roman" w:hAnsi="Times New Roman"/>
          <w:sz w:val="28"/>
          <w:szCs w:val="28"/>
        </w:rPr>
        <w:t>С</w:t>
      </w:r>
      <w:r w:rsidR="00427D68" w:rsidRPr="00CF2D18">
        <w:rPr>
          <w:rFonts w:ascii="Times New Roman" w:hAnsi="Times New Roman" w:cs="Times New Roman"/>
          <w:sz w:val="28"/>
          <w:szCs w:val="28"/>
          <w:lang w:eastAsia="ar-SA"/>
        </w:rPr>
        <w:t>облюдение бюджетного законодательства и иных нормативных правовых актов, регулирующих бюджетные правоотношения, в части законности совершенных финансовых и хозяйственных операций при осуществлении расчетов с поставщиками и подрядчиками за 2018 год</w:t>
      </w:r>
      <w:r w:rsidR="00427D68" w:rsidRPr="00CF2D18">
        <w:rPr>
          <w:rFonts w:ascii="Times New Roman" w:hAnsi="Times New Roman" w:cs="Times New Roman"/>
          <w:bCs/>
          <w:sz w:val="28"/>
          <w:szCs w:val="28"/>
          <w:lang w:eastAsia="ar-SA"/>
        </w:rPr>
        <w:t>.</w:t>
      </w:r>
    </w:p>
    <w:p w:rsidR="006B02E5" w:rsidRPr="00CF2D18" w:rsidRDefault="006B02E5" w:rsidP="006B02E5">
      <w:pPr>
        <w:pStyle w:val="a3"/>
        <w:spacing w:line="276" w:lineRule="auto"/>
        <w:ind w:firstLine="708"/>
        <w:jc w:val="both"/>
        <w:rPr>
          <w:rFonts w:ascii="Times New Roman" w:hAnsi="Times New Roman" w:cs="Times New Roman"/>
          <w:sz w:val="28"/>
          <w:szCs w:val="28"/>
        </w:rPr>
      </w:pPr>
      <w:r w:rsidRPr="00CF2D18">
        <w:rPr>
          <w:rFonts w:ascii="Times New Roman" w:hAnsi="Times New Roman" w:cs="Times New Roman"/>
          <w:sz w:val="28"/>
          <w:szCs w:val="28"/>
          <w:u w:val="single"/>
        </w:rPr>
        <w:t>Проверяемый период:</w:t>
      </w:r>
      <w:r w:rsidRPr="00CF2D18">
        <w:rPr>
          <w:rFonts w:ascii="Times New Roman" w:hAnsi="Times New Roman" w:cs="Times New Roman"/>
          <w:sz w:val="28"/>
          <w:szCs w:val="28"/>
        </w:rPr>
        <w:t xml:space="preserve"> </w:t>
      </w:r>
      <w:r w:rsidR="00F44391" w:rsidRPr="00CF2D18">
        <w:rPr>
          <w:rFonts w:ascii="Times New Roman" w:hAnsi="Times New Roman" w:cs="Times New Roman"/>
          <w:sz w:val="28"/>
          <w:szCs w:val="28"/>
        </w:rPr>
        <w:t xml:space="preserve">с января </w:t>
      </w:r>
      <w:r w:rsidRPr="00CF2D18">
        <w:rPr>
          <w:rFonts w:ascii="Times New Roman" w:hAnsi="Times New Roman" w:cs="Times New Roman"/>
          <w:sz w:val="28"/>
          <w:szCs w:val="28"/>
        </w:rPr>
        <w:t>2018 год</w:t>
      </w:r>
      <w:r w:rsidR="00F44391" w:rsidRPr="00CF2D18">
        <w:rPr>
          <w:rFonts w:ascii="Times New Roman" w:hAnsi="Times New Roman" w:cs="Times New Roman"/>
          <w:sz w:val="28"/>
          <w:szCs w:val="28"/>
        </w:rPr>
        <w:t>а по декабрь 2018 года</w:t>
      </w:r>
    </w:p>
    <w:p w:rsidR="006B02E5" w:rsidRPr="00CF2D18" w:rsidRDefault="006B02E5" w:rsidP="006B02E5">
      <w:pPr>
        <w:pStyle w:val="a3"/>
        <w:spacing w:line="276" w:lineRule="auto"/>
        <w:ind w:firstLine="708"/>
        <w:jc w:val="both"/>
        <w:rPr>
          <w:rFonts w:ascii="Times New Roman" w:hAnsi="Times New Roman" w:cs="Times New Roman"/>
          <w:sz w:val="28"/>
          <w:szCs w:val="28"/>
        </w:rPr>
      </w:pPr>
      <w:r w:rsidRPr="00CF2D18">
        <w:rPr>
          <w:rFonts w:ascii="Times New Roman" w:hAnsi="Times New Roman" w:cs="Times New Roman"/>
          <w:sz w:val="28"/>
          <w:szCs w:val="28"/>
          <w:u w:val="single"/>
        </w:rPr>
        <w:t>Период проведения проверки:</w:t>
      </w:r>
      <w:r w:rsidRPr="00CF2D18">
        <w:rPr>
          <w:rFonts w:ascii="Times New Roman" w:hAnsi="Times New Roman" w:cs="Times New Roman"/>
          <w:sz w:val="28"/>
          <w:szCs w:val="28"/>
        </w:rPr>
        <w:t xml:space="preserve"> с </w:t>
      </w:r>
      <w:r w:rsidR="00CF3F2E" w:rsidRPr="00CF2D18">
        <w:rPr>
          <w:rFonts w:ascii="Times New Roman" w:hAnsi="Times New Roman" w:cs="Times New Roman"/>
          <w:sz w:val="28"/>
          <w:szCs w:val="28"/>
        </w:rPr>
        <w:t>01 октября по 11 октября</w:t>
      </w:r>
      <w:r w:rsidRPr="00CF2D18">
        <w:rPr>
          <w:rFonts w:ascii="Times New Roman" w:hAnsi="Times New Roman" w:cs="Times New Roman"/>
          <w:sz w:val="28"/>
          <w:szCs w:val="28"/>
        </w:rPr>
        <w:t xml:space="preserve"> 2019 года.</w:t>
      </w:r>
    </w:p>
    <w:p w:rsidR="006B02E5" w:rsidRPr="00CF2D18" w:rsidRDefault="006B02E5" w:rsidP="006B02E5">
      <w:pPr>
        <w:pStyle w:val="a3"/>
        <w:spacing w:line="276" w:lineRule="auto"/>
        <w:ind w:firstLine="708"/>
        <w:jc w:val="both"/>
        <w:rPr>
          <w:rFonts w:ascii="Times New Roman" w:hAnsi="Times New Roman" w:cs="Times New Roman"/>
          <w:sz w:val="28"/>
          <w:szCs w:val="28"/>
          <w:u w:val="single"/>
        </w:rPr>
      </w:pPr>
      <w:r w:rsidRPr="00CF2D18">
        <w:rPr>
          <w:rFonts w:ascii="Times New Roman" w:hAnsi="Times New Roman" w:cs="Times New Roman"/>
          <w:sz w:val="28"/>
          <w:szCs w:val="28"/>
          <w:u w:val="single"/>
        </w:rPr>
        <w:t xml:space="preserve">Результаты проверки: </w:t>
      </w:r>
    </w:p>
    <w:p w:rsidR="00427D68" w:rsidRPr="00CF2D18" w:rsidRDefault="00427D68" w:rsidP="006B02E5">
      <w:pPr>
        <w:pStyle w:val="a3"/>
        <w:spacing w:line="276" w:lineRule="auto"/>
        <w:ind w:firstLine="708"/>
        <w:jc w:val="both"/>
        <w:rPr>
          <w:rFonts w:ascii="Times New Roman" w:hAnsi="Times New Roman" w:cs="Times New Roman"/>
          <w:sz w:val="28"/>
          <w:szCs w:val="28"/>
        </w:rPr>
      </w:pPr>
      <w:r w:rsidRPr="00CF2D18">
        <w:rPr>
          <w:rFonts w:ascii="Times New Roman" w:hAnsi="Times New Roman" w:cs="Times New Roman"/>
          <w:sz w:val="28"/>
          <w:szCs w:val="28"/>
        </w:rPr>
        <w:t>В ходе проведенной камеральной проверки установлены следующие нарушения:</w:t>
      </w:r>
    </w:p>
    <w:p w:rsidR="00B07F25" w:rsidRPr="00CF2D18" w:rsidRDefault="00B07F25" w:rsidP="007F1886">
      <w:pPr>
        <w:pStyle w:val="a6"/>
        <w:numPr>
          <w:ilvl w:val="0"/>
          <w:numId w:val="1"/>
        </w:numPr>
        <w:autoSpaceDE w:val="0"/>
        <w:autoSpaceDN w:val="0"/>
        <w:adjustRightInd w:val="0"/>
        <w:spacing w:before="0" w:after="0" w:line="240" w:lineRule="auto"/>
        <w:ind w:left="0" w:firstLine="375"/>
        <w:jc w:val="both"/>
        <w:rPr>
          <w:sz w:val="28"/>
          <w:szCs w:val="28"/>
        </w:rPr>
      </w:pPr>
      <w:r w:rsidRPr="00CF2D18">
        <w:rPr>
          <w:color w:val="000000"/>
          <w:sz w:val="28"/>
          <w:szCs w:val="28"/>
        </w:rPr>
        <w:t>в  нарушение</w:t>
      </w:r>
      <w:r w:rsidRPr="00CF2D18">
        <w:rPr>
          <w:sz w:val="28"/>
          <w:szCs w:val="28"/>
        </w:rPr>
        <w:t xml:space="preserve">   ч</w:t>
      </w:r>
      <w:r w:rsidR="007F1886" w:rsidRPr="00CF2D18">
        <w:rPr>
          <w:sz w:val="28"/>
          <w:szCs w:val="28"/>
        </w:rPr>
        <w:t xml:space="preserve">асти </w:t>
      </w:r>
      <w:r w:rsidRPr="00CF2D18">
        <w:rPr>
          <w:sz w:val="28"/>
          <w:szCs w:val="28"/>
        </w:rPr>
        <w:t>2  ст</w:t>
      </w:r>
      <w:r w:rsidR="007F1886" w:rsidRPr="00CF2D18">
        <w:rPr>
          <w:sz w:val="28"/>
          <w:szCs w:val="28"/>
        </w:rPr>
        <w:t>атьи</w:t>
      </w:r>
      <w:r w:rsidRPr="00CF2D18">
        <w:rPr>
          <w:sz w:val="28"/>
          <w:szCs w:val="28"/>
        </w:rPr>
        <w:t xml:space="preserve">   264.1    Бюджетного    кодекса    Российской</w:t>
      </w:r>
      <w:r w:rsidR="007F1886" w:rsidRPr="00CF2D18">
        <w:rPr>
          <w:sz w:val="28"/>
          <w:szCs w:val="28"/>
        </w:rPr>
        <w:t xml:space="preserve"> </w:t>
      </w:r>
      <w:r w:rsidRPr="00CF2D18">
        <w:rPr>
          <w:sz w:val="28"/>
          <w:szCs w:val="28"/>
        </w:rPr>
        <w:t xml:space="preserve">Федерации, п. 3 ст. 9 Федерального  закона  от 06.12.2011г. № 402-ФЗ «О бухгалтерском учете», п.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 157н  (далее – Инструкция №157н), </w:t>
      </w:r>
      <w:r w:rsidR="00131BEA" w:rsidRPr="00CF2D18">
        <w:rPr>
          <w:sz w:val="28"/>
          <w:szCs w:val="28"/>
        </w:rPr>
        <w:t>учреждением допущен факт</w:t>
      </w:r>
      <w:r w:rsidR="0040358B" w:rsidRPr="00CF2D18">
        <w:rPr>
          <w:sz w:val="28"/>
          <w:szCs w:val="28"/>
        </w:rPr>
        <w:t xml:space="preserve"> </w:t>
      </w:r>
      <w:r w:rsidRPr="00CF2D18">
        <w:rPr>
          <w:sz w:val="28"/>
          <w:szCs w:val="28"/>
        </w:rPr>
        <w:t>несвоевременно</w:t>
      </w:r>
      <w:r w:rsidR="0040358B" w:rsidRPr="00CF2D18">
        <w:rPr>
          <w:sz w:val="28"/>
          <w:szCs w:val="28"/>
        </w:rPr>
        <w:t>го</w:t>
      </w:r>
      <w:r w:rsidRPr="00CF2D18">
        <w:rPr>
          <w:sz w:val="28"/>
          <w:szCs w:val="28"/>
        </w:rPr>
        <w:t xml:space="preserve">  </w:t>
      </w:r>
      <w:r w:rsidR="0040358B" w:rsidRPr="00CF2D18">
        <w:rPr>
          <w:sz w:val="28"/>
          <w:szCs w:val="28"/>
        </w:rPr>
        <w:t>отражения</w:t>
      </w:r>
      <w:r w:rsidRPr="00CF2D18">
        <w:rPr>
          <w:sz w:val="28"/>
          <w:szCs w:val="28"/>
        </w:rPr>
        <w:t xml:space="preserve"> в документах учета оказанной услуги;</w:t>
      </w:r>
    </w:p>
    <w:p w:rsidR="00B07F25" w:rsidRPr="00CF2D18" w:rsidRDefault="00B07F25" w:rsidP="00793A35">
      <w:pPr>
        <w:pStyle w:val="a6"/>
        <w:numPr>
          <w:ilvl w:val="0"/>
          <w:numId w:val="1"/>
        </w:numPr>
        <w:autoSpaceDE w:val="0"/>
        <w:autoSpaceDN w:val="0"/>
        <w:adjustRightInd w:val="0"/>
        <w:spacing w:before="0" w:after="0" w:line="240" w:lineRule="auto"/>
        <w:ind w:left="0" w:firstLine="375"/>
        <w:jc w:val="both"/>
        <w:rPr>
          <w:sz w:val="28"/>
          <w:szCs w:val="28"/>
        </w:rPr>
      </w:pPr>
      <w:r w:rsidRPr="00CF2D18">
        <w:rPr>
          <w:sz w:val="28"/>
          <w:szCs w:val="28"/>
        </w:rPr>
        <w:t>в нарушение    п</w:t>
      </w:r>
      <w:r w:rsidR="00032E73" w:rsidRPr="00CF2D18">
        <w:rPr>
          <w:sz w:val="28"/>
          <w:szCs w:val="28"/>
        </w:rPr>
        <w:t>унктов</w:t>
      </w:r>
      <w:r w:rsidRPr="00CF2D18">
        <w:rPr>
          <w:sz w:val="28"/>
          <w:szCs w:val="28"/>
        </w:rPr>
        <w:t xml:space="preserve"> 10, 11    Инструкции   №157н    </w:t>
      </w:r>
      <w:r w:rsidR="00793A35" w:rsidRPr="00CF2D18">
        <w:rPr>
          <w:sz w:val="28"/>
          <w:szCs w:val="28"/>
        </w:rPr>
        <w:t xml:space="preserve">учреждением допущены случаи </w:t>
      </w:r>
      <w:r w:rsidRPr="00CF2D18">
        <w:rPr>
          <w:sz w:val="28"/>
          <w:szCs w:val="28"/>
        </w:rPr>
        <w:t>несоответств</w:t>
      </w:r>
      <w:r w:rsidR="00793A35" w:rsidRPr="00CF2D18">
        <w:rPr>
          <w:sz w:val="28"/>
          <w:szCs w:val="28"/>
        </w:rPr>
        <w:t xml:space="preserve">ия </w:t>
      </w:r>
      <w:r w:rsidRPr="00CF2D18">
        <w:rPr>
          <w:sz w:val="28"/>
          <w:szCs w:val="28"/>
        </w:rPr>
        <w:t>наименовани</w:t>
      </w:r>
      <w:r w:rsidR="00793A35" w:rsidRPr="00CF2D18">
        <w:rPr>
          <w:sz w:val="28"/>
          <w:szCs w:val="28"/>
        </w:rPr>
        <w:t>я</w:t>
      </w:r>
      <w:r w:rsidRPr="00CF2D18">
        <w:rPr>
          <w:sz w:val="28"/>
          <w:szCs w:val="28"/>
        </w:rPr>
        <w:t xml:space="preserve"> </w:t>
      </w:r>
      <w:r w:rsidR="00793A35" w:rsidRPr="00CF2D18">
        <w:rPr>
          <w:sz w:val="28"/>
          <w:szCs w:val="28"/>
        </w:rPr>
        <w:t xml:space="preserve">приобретенного товара, </w:t>
      </w:r>
      <w:r w:rsidRPr="00CF2D18">
        <w:rPr>
          <w:sz w:val="28"/>
          <w:szCs w:val="28"/>
        </w:rPr>
        <w:t>оказанной услуги</w:t>
      </w:r>
      <w:r w:rsidR="00793A35" w:rsidRPr="00CF2D18">
        <w:rPr>
          <w:sz w:val="28"/>
          <w:szCs w:val="28"/>
        </w:rPr>
        <w:t>, отраженным</w:t>
      </w:r>
      <w:r w:rsidRPr="00CF2D18">
        <w:rPr>
          <w:sz w:val="28"/>
          <w:szCs w:val="28"/>
        </w:rPr>
        <w:t xml:space="preserve"> в учете </w:t>
      </w:r>
      <w:r w:rsidR="00793A35" w:rsidRPr="00CF2D18">
        <w:rPr>
          <w:sz w:val="28"/>
          <w:szCs w:val="28"/>
        </w:rPr>
        <w:t>и информации, отраженной в первичных документах</w:t>
      </w:r>
      <w:r w:rsidRPr="00CF2D18">
        <w:rPr>
          <w:sz w:val="28"/>
          <w:szCs w:val="28"/>
        </w:rPr>
        <w:t>;</w:t>
      </w:r>
    </w:p>
    <w:p w:rsidR="00B07F25" w:rsidRPr="00CF2D18" w:rsidRDefault="00B07F25" w:rsidP="00032E73">
      <w:pPr>
        <w:pStyle w:val="a6"/>
        <w:numPr>
          <w:ilvl w:val="0"/>
          <w:numId w:val="1"/>
        </w:numPr>
        <w:autoSpaceDE w:val="0"/>
        <w:autoSpaceDN w:val="0"/>
        <w:adjustRightInd w:val="0"/>
        <w:spacing w:before="0" w:after="0" w:line="240" w:lineRule="auto"/>
        <w:ind w:left="0" w:firstLine="375"/>
        <w:jc w:val="both"/>
        <w:rPr>
          <w:bCs/>
          <w:kern w:val="36"/>
          <w:sz w:val="28"/>
          <w:szCs w:val="28"/>
        </w:rPr>
      </w:pPr>
      <w:r w:rsidRPr="00CF2D18">
        <w:rPr>
          <w:sz w:val="28"/>
          <w:szCs w:val="28"/>
        </w:rPr>
        <w:t>в нарушение ч</w:t>
      </w:r>
      <w:r w:rsidR="00032E73" w:rsidRPr="00CF2D18">
        <w:rPr>
          <w:sz w:val="28"/>
          <w:szCs w:val="28"/>
        </w:rPr>
        <w:t>асти</w:t>
      </w:r>
      <w:r w:rsidRPr="00CF2D18">
        <w:rPr>
          <w:sz w:val="28"/>
          <w:szCs w:val="28"/>
        </w:rPr>
        <w:t xml:space="preserve"> 2 ст</w:t>
      </w:r>
      <w:r w:rsidR="00032E73" w:rsidRPr="00CF2D18">
        <w:rPr>
          <w:sz w:val="28"/>
          <w:szCs w:val="28"/>
        </w:rPr>
        <w:t>атьи</w:t>
      </w:r>
      <w:r w:rsidRPr="00CF2D18">
        <w:rPr>
          <w:sz w:val="28"/>
          <w:szCs w:val="28"/>
        </w:rPr>
        <w:t xml:space="preserve"> 264.1 </w:t>
      </w:r>
      <w:proofErr w:type="gramStart"/>
      <w:r w:rsidRPr="00CF2D18">
        <w:rPr>
          <w:sz w:val="28"/>
          <w:szCs w:val="28"/>
        </w:rPr>
        <w:t>Бюджетного  кодекса</w:t>
      </w:r>
      <w:proofErr w:type="gramEnd"/>
      <w:r w:rsidRPr="00CF2D18">
        <w:rPr>
          <w:sz w:val="28"/>
          <w:szCs w:val="28"/>
        </w:rPr>
        <w:t xml:space="preserve">  Российской</w:t>
      </w:r>
      <w:r w:rsidR="00032E73" w:rsidRPr="00CF2D18">
        <w:rPr>
          <w:sz w:val="28"/>
          <w:szCs w:val="28"/>
        </w:rPr>
        <w:t xml:space="preserve"> </w:t>
      </w:r>
      <w:r w:rsidRPr="00CF2D18">
        <w:rPr>
          <w:sz w:val="28"/>
          <w:szCs w:val="28"/>
        </w:rPr>
        <w:t>Федерации</w:t>
      </w:r>
      <w:r w:rsidR="00FE0246" w:rsidRPr="00CF2D18">
        <w:rPr>
          <w:sz w:val="28"/>
          <w:szCs w:val="28"/>
        </w:rPr>
        <w:t xml:space="preserve">, </w:t>
      </w:r>
      <w:r w:rsidRPr="00CF2D18">
        <w:rPr>
          <w:sz w:val="28"/>
          <w:szCs w:val="28"/>
        </w:rPr>
        <w:t xml:space="preserve"> п</w:t>
      </w:r>
      <w:r w:rsidR="00FE0246" w:rsidRPr="00CF2D18">
        <w:rPr>
          <w:sz w:val="28"/>
          <w:szCs w:val="28"/>
        </w:rPr>
        <w:t>ункта</w:t>
      </w:r>
      <w:r w:rsidRPr="00CF2D18">
        <w:rPr>
          <w:sz w:val="28"/>
          <w:szCs w:val="28"/>
        </w:rPr>
        <w:t xml:space="preserve"> 2 ст</w:t>
      </w:r>
      <w:r w:rsidR="00FE0246" w:rsidRPr="00CF2D18">
        <w:rPr>
          <w:sz w:val="28"/>
          <w:szCs w:val="28"/>
        </w:rPr>
        <w:t>атьи</w:t>
      </w:r>
      <w:r w:rsidRPr="00CF2D18">
        <w:rPr>
          <w:sz w:val="28"/>
          <w:szCs w:val="28"/>
        </w:rPr>
        <w:t xml:space="preserve"> 9 Федерального закона от 06.12.2011г. № 402-ФЗ</w:t>
      </w:r>
      <w:r w:rsidRPr="00CF2D18">
        <w:rPr>
          <w:sz w:val="23"/>
          <w:szCs w:val="23"/>
        </w:rPr>
        <w:t xml:space="preserve"> «</w:t>
      </w:r>
      <w:r w:rsidRPr="00CF2D18">
        <w:rPr>
          <w:bCs/>
          <w:kern w:val="36"/>
          <w:sz w:val="28"/>
          <w:szCs w:val="28"/>
        </w:rPr>
        <w:t>О бухгалтерском   учете»,  п</w:t>
      </w:r>
      <w:r w:rsidR="00FE0246" w:rsidRPr="00CF2D18">
        <w:rPr>
          <w:bCs/>
          <w:kern w:val="36"/>
          <w:sz w:val="28"/>
          <w:szCs w:val="28"/>
        </w:rPr>
        <w:t>ункта</w:t>
      </w:r>
      <w:r w:rsidRPr="00CF2D18">
        <w:rPr>
          <w:bCs/>
          <w:kern w:val="36"/>
          <w:sz w:val="28"/>
          <w:szCs w:val="28"/>
        </w:rPr>
        <w:t xml:space="preserve"> 3  Инструкции  №157н, п</w:t>
      </w:r>
      <w:r w:rsidR="00FE0246" w:rsidRPr="00CF2D18">
        <w:rPr>
          <w:bCs/>
          <w:kern w:val="36"/>
          <w:sz w:val="28"/>
          <w:szCs w:val="28"/>
        </w:rPr>
        <w:t>ункта</w:t>
      </w:r>
      <w:r w:rsidRPr="00CF2D18">
        <w:rPr>
          <w:bCs/>
          <w:kern w:val="36"/>
          <w:sz w:val="28"/>
          <w:szCs w:val="28"/>
        </w:rPr>
        <w:t xml:space="preserve"> 26 СГС «Концептуальные основы бухгалтерского учета и отчетности организаций государственного сектора»,  утвержденного Приказом Минфина России от 31.12.2016 № 256н, </w:t>
      </w:r>
      <w:r w:rsidR="00FE0246" w:rsidRPr="00CF2D18">
        <w:rPr>
          <w:bCs/>
          <w:kern w:val="36"/>
          <w:sz w:val="28"/>
          <w:szCs w:val="28"/>
        </w:rPr>
        <w:t xml:space="preserve">учреждением допущены случаи принятия </w:t>
      </w:r>
      <w:r w:rsidRPr="00CF2D18">
        <w:rPr>
          <w:sz w:val="28"/>
          <w:szCs w:val="28"/>
        </w:rPr>
        <w:t>к учету    первичны</w:t>
      </w:r>
      <w:r w:rsidR="00FE0246" w:rsidRPr="00CF2D18">
        <w:rPr>
          <w:sz w:val="28"/>
          <w:szCs w:val="28"/>
        </w:rPr>
        <w:t>х</w:t>
      </w:r>
      <w:r w:rsidRPr="00CF2D18">
        <w:rPr>
          <w:sz w:val="28"/>
          <w:szCs w:val="28"/>
        </w:rPr>
        <w:t xml:space="preserve"> документ</w:t>
      </w:r>
      <w:r w:rsidR="00FE0246" w:rsidRPr="00CF2D18">
        <w:rPr>
          <w:sz w:val="28"/>
          <w:szCs w:val="28"/>
        </w:rPr>
        <w:t>ов</w:t>
      </w:r>
      <w:r w:rsidRPr="00CF2D18">
        <w:rPr>
          <w:sz w:val="28"/>
          <w:szCs w:val="28"/>
        </w:rPr>
        <w:t xml:space="preserve">, не </w:t>
      </w:r>
      <w:r w:rsidR="00FE0246" w:rsidRPr="00CF2D18">
        <w:rPr>
          <w:sz w:val="28"/>
          <w:szCs w:val="28"/>
        </w:rPr>
        <w:t>с</w:t>
      </w:r>
      <w:r w:rsidRPr="00CF2D18">
        <w:rPr>
          <w:sz w:val="28"/>
          <w:szCs w:val="28"/>
        </w:rPr>
        <w:t>одержащи</w:t>
      </w:r>
      <w:r w:rsidR="00FE0246" w:rsidRPr="00CF2D18">
        <w:rPr>
          <w:sz w:val="28"/>
          <w:szCs w:val="28"/>
        </w:rPr>
        <w:t>х</w:t>
      </w:r>
      <w:r w:rsidRPr="00CF2D18">
        <w:rPr>
          <w:sz w:val="28"/>
          <w:szCs w:val="28"/>
        </w:rPr>
        <w:t xml:space="preserve"> обязательных реквизитов</w:t>
      </w:r>
      <w:r w:rsidRPr="00CF2D18">
        <w:rPr>
          <w:bCs/>
          <w:kern w:val="36"/>
          <w:sz w:val="28"/>
          <w:szCs w:val="28"/>
        </w:rPr>
        <w:t>;</w:t>
      </w:r>
    </w:p>
    <w:p w:rsidR="00B07F25" w:rsidRPr="00CF2D18" w:rsidRDefault="00B07F25" w:rsidP="00566C20">
      <w:pPr>
        <w:pStyle w:val="a3"/>
        <w:numPr>
          <w:ilvl w:val="0"/>
          <w:numId w:val="1"/>
        </w:numPr>
        <w:ind w:left="0" w:firstLine="375"/>
        <w:jc w:val="both"/>
        <w:rPr>
          <w:rFonts w:ascii="Times New Roman" w:hAnsi="Times New Roman" w:cs="Times New Roman"/>
          <w:sz w:val="28"/>
          <w:szCs w:val="28"/>
        </w:rPr>
      </w:pPr>
      <w:r w:rsidRPr="00CF2D18">
        <w:rPr>
          <w:rFonts w:ascii="Times New Roman" w:hAnsi="Times New Roman" w:cs="Times New Roman"/>
          <w:sz w:val="28"/>
          <w:szCs w:val="28"/>
        </w:rPr>
        <w:lastRenderedPageBreak/>
        <w:t>в нарушение п</w:t>
      </w:r>
      <w:r w:rsidR="00566C20" w:rsidRPr="00CF2D18">
        <w:rPr>
          <w:rFonts w:ascii="Times New Roman" w:hAnsi="Times New Roman" w:cs="Times New Roman"/>
          <w:sz w:val="28"/>
          <w:szCs w:val="28"/>
        </w:rPr>
        <w:t xml:space="preserve">ункта </w:t>
      </w:r>
      <w:r w:rsidRPr="00CF2D18">
        <w:rPr>
          <w:rFonts w:ascii="Times New Roman" w:hAnsi="Times New Roman" w:cs="Times New Roman"/>
          <w:sz w:val="28"/>
          <w:szCs w:val="28"/>
        </w:rPr>
        <w:t>1 ст</w:t>
      </w:r>
      <w:r w:rsidR="00566C20" w:rsidRPr="00CF2D18">
        <w:rPr>
          <w:rFonts w:ascii="Times New Roman" w:hAnsi="Times New Roman" w:cs="Times New Roman"/>
          <w:sz w:val="28"/>
          <w:szCs w:val="28"/>
        </w:rPr>
        <w:t>атьи</w:t>
      </w:r>
      <w:r w:rsidRPr="00CF2D18">
        <w:rPr>
          <w:rFonts w:ascii="Times New Roman" w:hAnsi="Times New Roman" w:cs="Times New Roman"/>
          <w:sz w:val="28"/>
          <w:szCs w:val="28"/>
        </w:rPr>
        <w:t xml:space="preserve"> 11 Федерального закона  от  06.12.2011г. № 402-ФЗ</w:t>
      </w:r>
      <w:r w:rsidRPr="00CF2D18">
        <w:rPr>
          <w:rFonts w:ascii="Times New Roman" w:hAnsi="Times New Roman" w:cs="Times New Roman"/>
          <w:sz w:val="23"/>
          <w:szCs w:val="23"/>
        </w:rPr>
        <w:t xml:space="preserve"> «</w:t>
      </w:r>
      <w:r w:rsidRPr="00CF2D18">
        <w:rPr>
          <w:rFonts w:ascii="Times New Roman" w:hAnsi="Times New Roman" w:cs="Times New Roman"/>
          <w:bCs/>
          <w:kern w:val="36"/>
          <w:sz w:val="28"/>
          <w:szCs w:val="28"/>
        </w:rPr>
        <w:t>О бухгалтерском учете», п</w:t>
      </w:r>
      <w:r w:rsidR="00566C20" w:rsidRPr="00CF2D18">
        <w:rPr>
          <w:rFonts w:ascii="Times New Roman" w:hAnsi="Times New Roman" w:cs="Times New Roman"/>
          <w:bCs/>
          <w:kern w:val="36"/>
          <w:sz w:val="28"/>
          <w:szCs w:val="28"/>
        </w:rPr>
        <w:t>ункта</w:t>
      </w:r>
      <w:r w:rsidRPr="00CF2D18">
        <w:rPr>
          <w:rFonts w:ascii="Times New Roman" w:hAnsi="Times New Roman" w:cs="Times New Roman"/>
          <w:bCs/>
          <w:kern w:val="36"/>
          <w:sz w:val="28"/>
          <w:szCs w:val="28"/>
        </w:rPr>
        <w:t xml:space="preserve"> 27 Положения по ведению бухгалтерского учета и бухгалтерской отчетности в Российской Федерации, утвержденного Приказом Минфина России от 29.07.1998 г. №34н</w:t>
      </w:r>
      <w:r w:rsidR="00566C20" w:rsidRPr="00CF2D18">
        <w:rPr>
          <w:rFonts w:ascii="Times New Roman" w:hAnsi="Times New Roman" w:cs="Times New Roman"/>
          <w:bCs/>
          <w:kern w:val="36"/>
          <w:sz w:val="28"/>
          <w:szCs w:val="28"/>
        </w:rPr>
        <w:t>,</w:t>
      </w:r>
      <w:r w:rsidRPr="00CF2D18">
        <w:rPr>
          <w:rFonts w:ascii="Times New Roman" w:hAnsi="Times New Roman" w:cs="Times New Roman"/>
          <w:bCs/>
          <w:kern w:val="36"/>
          <w:sz w:val="28"/>
          <w:szCs w:val="28"/>
        </w:rPr>
        <w:t xml:space="preserve"> с</w:t>
      </w:r>
      <w:r w:rsidRPr="00CF2D18">
        <w:rPr>
          <w:rFonts w:ascii="Times New Roman" w:hAnsi="Times New Roman" w:cs="Times New Roman"/>
          <w:sz w:val="28"/>
          <w:szCs w:val="28"/>
        </w:rPr>
        <w:t xml:space="preserve">верка   </w:t>
      </w:r>
      <w:hyperlink r:id="rId6" w:tooltip="Взаимные расчеты" w:history="1">
        <w:r w:rsidRPr="00CF2D18">
          <w:rPr>
            <w:rFonts w:ascii="Times New Roman" w:hAnsi="Times New Roman" w:cs="Times New Roman"/>
            <w:sz w:val="28"/>
            <w:szCs w:val="28"/>
          </w:rPr>
          <w:t>взаимных   расчетов</w:t>
        </w:r>
      </w:hyperlink>
      <w:r w:rsidRPr="00CF2D18">
        <w:rPr>
          <w:rFonts w:ascii="Times New Roman" w:hAnsi="Times New Roman" w:cs="Times New Roman"/>
          <w:sz w:val="28"/>
          <w:szCs w:val="28"/>
        </w:rPr>
        <w:t xml:space="preserve">    с   поставщиками    и    подрядчиками </w:t>
      </w:r>
      <w:r w:rsidR="00D07B21" w:rsidRPr="00CF2D18">
        <w:rPr>
          <w:rFonts w:ascii="Times New Roman" w:hAnsi="Times New Roman" w:cs="Times New Roman"/>
          <w:sz w:val="28"/>
          <w:szCs w:val="28"/>
        </w:rPr>
        <w:t xml:space="preserve">перед составлением годовой бухгалтерской (бюджетной) отчетности </w:t>
      </w:r>
      <w:r w:rsidRPr="00CF2D18">
        <w:rPr>
          <w:rFonts w:ascii="Times New Roman" w:hAnsi="Times New Roman" w:cs="Times New Roman"/>
          <w:sz w:val="28"/>
          <w:szCs w:val="28"/>
        </w:rPr>
        <w:t>в 2018 году про</w:t>
      </w:r>
      <w:r w:rsidR="00566C20" w:rsidRPr="00CF2D18">
        <w:rPr>
          <w:rFonts w:ascii="Times New Roman" w:hAnsi="Times New Roman" w:cs="Times New Roman"/>
          <w:sz w:val="28"/>
          <w:szCs w:val="28"/>
        </w:rPr>
        <w:t>изве</w:t>
      </w:r>
      <w:r w:rsidRPr="00CF2D18">
        <w:rPr>
          <w:rFonts w:ascii="Times New Roman" w:hAnsi="Times New Roman" w:cs="Times New Roman"/>
          <w:sz w:val="28"/>
          <w:szCs w:val="28"/>
        </w:rPr>
        <w:t>д</w:t>
      </w:r>
      <w:r w:rsidR="00566C20" w:rsidRPr="00CF2D18">
        <w:rPr>
          <w:rFonts w:ascii="Times New Roman" w:hAnsi="Times New Roman" w:cs="Times New Roman"/>
          <w:sz w:val="28"/>
          <w:szCs w:val="28"/>
        </w:rPr>
        <w:t xml:space="preserve">ена </w:t>
      </w:r>
      <w:r w:rsidRPr="00CF2D18">
        <w:rPr>
          <w:rFonts w:ascii="Times New Roman" w:hAnsi="Times New Roman" w:cs="Times New Roman"/>
          <w:bCs/>
          <w:kern w:val="36"/>
          <w:sz w:val="28"/>
          <w:szCs w:val="28"/>
        </w:rPr>
        <w:t xml:space="preserve"> </w:t>
      </w:r>
      <w:r w:rsidR="00566C20" w:rsidRPr="00CF2D18">
        <w:rPr>
          <w:rFonts w:ascii="Times New Roman" w:hAnsi="Times New Roman" w:cs="Times New Roman"/>
          <w:bCs/>
          <w:kern w:val="36"/>
          <w:sz w:val="28"/>
          <w:szCs w:val="28"/>
        </w:rPr>
        <w:t xml:space="preserve">учреждением </w:t>
      </w:r>
      <w:r w:rsidRPr="00CF2D18">
        <w:rPr>
          <w:rFonts w:ascii="Times New Roman" w:hAnsi="Times New Roman" w:cs="Times New Roman"/>
          <w:sz w:val="28"/>
          <w:szCs w:val="28"/>
        </w:rPr>
        <w:t>не в полном объеме;</w:t>
      </w:r>
    </w:p>
    <w:p w:rsidR="00B07F25" w:rsidRPr="00CF2D18" w:rsidRDefault="00B07F25" w:rsidP="00D07B21">
      <w:pPr>
        <w:pStyle w:val="a3"/>
        <w:numPr>
          <w:ilvl w:val="0"/>
          <w:numId w:val="1"/>
        </w:numPr>
        <w:ind w:left="0" w:firstLine="375"/>
        <w:jc w:val="both"/>
        <w:rPr>
          <w:rFonts w:ascii="Times New Roman" w:hAnsi="Times New Roman" w:cs="Times New Roman"/>
          <w:sz w:val="28"/>
          <w:szCs w:val="28"/>
        </w:rPr>
      </w:pPr>
      <w:r w:rsidRPr="00CF2D18">
        <w:rPr>
          <w:rFonts w:ascii="Times New Roman" w:hAnsi="Times New Roman" w:cs="Times New Roman"/>
          <w:sz w:val="28"/>
          <w:szCs w:val="28"/>
        </w:rPr>
        <w:t xml:space="preserve">в   </w:t>
      </w:r>
      <w:proofErr w:type="gramStart"/>
      <w:r w:rsidRPr="00CF2D18">
        <w:rPr>
          <w:rFonts w:ascii="Times New Roman" w:hAnsi="Times New Roman" w:cs="Times New Roman"/>
          <w:sz w:val="28"/>
          <w:szCs w:val="28"/>
        </w:rPr>
        <w:t xml:space="preserve">нарушение  </w:t>
      </w:r>
      <w:r w:rsidR="00D07B21" w:rsidRPr="00CF2D18">
        <w:rPr>
          <w:rFonts w:ascii="Times New Roman" w:hAnsi="Times New Roman" w:cs="Times New Roman"/>
          <w:sz w:val="28"/>
          <w:szCs w:val="28"/>
        </w:rPr>
        <w:t>пункта</w:t>
      </w:r>
      <w:proofErr w:type="gramEnd"/>
      <w:r w:rsidR="00D07B21" w:rsidRPr="00CF2D18">
        <w:rPr>
          <w:rFonts w:ascii="Times New Roman" w:hAnsi="Times New Roman" w:cs="Times New Roman"/>
          <w:sz w:val="28"/>
          <w:szCs w:val="28"/>
        </w:rPr>
        <w:t xml:space="preserve"> </w:t>
      </w:r>
      <w:r w:rsidRPr="00CF2D18">
        <w:rPr>
          <w:rFonts w:ascii="Times New Roman" w:hAnsi="Times New Roman" w:cs="Times New Roman"/>
          <w:sz w:val="28"/>
          <w:szCs w:val="28"/>
        </w:rPr>
        <w:t>11  Инструкции  №157н  журналы   операций  № 4   за</w:t>
      </w:r>
      <w:r w:rsidR="00D07B21" w:rsidRPr="00CF2D18">
        <w:rPr>
          <w:rFonts w:ascii="Times New Roman" w:hAnsi="Times New Roman" w:cs="Times New Roman"/>
          <w:sz w:val="28"/>
          <w:szCs w:val="28"/>
        </w:rPr>
        <w:t xml:space="preserve"> </w:t>
      </w:r>
      <w:r w:rsidRPr="00CF2D18">
        <w:rPr>
          <w:rFonts w:ascii="Times New Roman" w:hAnsi="Times New Roman" w:cs="Times New Roman"/>
          <w:sz w:val="28"/>
          <w:szCs w:val="28"/>
        </w:rPr>
        <w:t xml:space="preserve">2018 г.  </w:t>
      </w:r>
      <w:proofErr w:type="gramStart"/>
      <w:r w:rsidRPr="00CF2D18">
        <w:rPr>
          <w:rFonts w:ascii="Times New Roman" w:hAnsi="Times New Roman" w:cs="Times New Roman"/>
          <w:sz w:val="28"/>
          <w:szCs w:val="28"/>
        </w:rPr>
        <w:t>не  подписа</w:t>
      </w:r>
      <w:r w:rsidR="00D07B21" w:rsidRPr="00CF2D18">
        <w:rPr>
          <w:rFonts w:ascii="Times New Roman" w:hAnsi="Times New Roman" w:cs="Times New Roman"/>
          <w:sz w:val="28"/>
          <w:szCs w:val="28"/>
        </w:rPr>
        <w:t>ны</w:t>
      </w:r>
      <w:proofErr w:type="gramEnd"/>
      <w:r w:rsidRPr="00CF2D18">
        <w:rPr>
          <w:rFonts w:ascii="Times New Roman" w:hAnsi="Times New Roman" w:cs="Times New Roman"/>
          <w:sz w:val="28"/>
          <w:szCs w:val="28"/>
        </w:rPr>
        <w:t xml:space="preserve">   лицом, ответственным за его формирование;</w:t>
      </w:r>
    </w:p>
    <w:p w:rsidR="004C0A69" w:rsidRPr="00CF2D18" w:rsidRDefault="004C0A69" w:rsidP="00B07F25">
      <w:pPr>
        <w:autoSpaceDE w:val="0"/>
        <w:autoSpaceDN w:val="0"/>
        <w:adjustRightInd w:val="0"/>
        <w:spacing w:after="0" w:line="240" w:lineRule="auto"/>
        <w:ind w:left="375"/>
        <w:jc w:val="both"/>
        <w:rPr>
          <w:rFonts w:ascii="Times New Roman" w:hAnsi="Times New Roman" w:cs="Times New Roman"/>
          <w:sz w:val="28"/>
          <w:szCs w:val="28"/>
          <w:u w:val="single"/>
        </w:rPr>
      </w:pPr>
      <w:r w:rsidRPr="00CF2D18">
        <w:rPr>
          <w:rFonts w:ascii="Times New Roman" w:hAnsi="Times New Roman" w:cs="Times New Roman"/>
          <w:sz w:val="28"/>
          <w:szCs w:val="28"/>
          <w:u w:val="single"/>
        </w:rPr>
        <w:t>Меры, принятые по результатам проверки:</w:t>
      </w:r>
    </w:p>
    <w:p w:rsidR="004C0A69" w:rsidRPr="00CF2D18" w:rsidRDefault="0000179D" w:rsidP="00EA3135">
      <w:pPr>
        <w:pStyle w:val="a3"/>
        <w:ind w:firstLine="709"/>
        <w:jc w:val="both"/>
        <w:rPr>
          <w:rFonts w:ascii="Times New Roman" w:hAnsi="Times New Roman" w:cs="Times New Roman"/>
          <w:sz w:val="28"/>
          <w:szCs w:val="28"/>
        </w:rPr>
      </w:pPr>
      <w:r w:rsidRPr="00CF2D18">
        <w:rPr>
          <w:rFonts w:ascii="Times New Roman" w:hAnsi="Times New Roman" w:cs="Times New Roman"/>
          <w:sz w:val="28"/>
          <w:szCs w:val="28"/>
        </w:rPr>
        <w:t xml:space="preserve">1. </w:t>
      </w:r>
      <w:r w:rsidR="004C0A69" w:rsidRPr="00CF2D18">
        <w:rPr>
          <w:rFonts w:ascii="Times New Roman" w:hAnsi="Times New Roman" w:cs="Times New Roman"/>
          <w:sz w:val="28"/>
          <w:szCs w:val="28"/>
        </w:rPr>
        <w:t>По результатам рассмотрения акта и других материалов контрольного мероприятия принято решение об отсутствии основа</w:t>
      </w:r>
      <w:r w:rsidR="00925997" w:rsidRPr="00CF2D18">
        <w:rPr>
          <w:rFonts w:ascii="Times New Roman" w:hAnsi="Times New Roman" w:cs="Times New Roman"/>
          <w:sz w:val="28"/>
          <w:szCs w:val="28"/>
        </w:rPr>
        <w:t>н</w:t>
      </w:r>
      <w:r w:rsidR="004C0A69" w:rsidRPr="00CF2D18">
        <w:rPr>
          <w:rFonts w:ascii="Times New Roman" w:hAnsi="Times New Roman" w:cs="Times New Roman"/>
          <w:sz w:val="28"/>
          <w:szCs w:val="28"/>
        </w:rPr>
        <w:t>ий для направления объекту контроля представления, предписания, уведомления о применении бюджетных мер принуждения</w:t>
      </w:r>
      <w:r w:rsidR="002A3906" w:rsidRPr="00CF2D18">
        <w:rPr>
          <w:rFonts w:ascii="Times New Roman" w:hAnsi="Times New Roman" w:cs="Times New Roman"/>
          <w:sz w:val="28"/>
          <w:szCs w:val="28"/>
        </w:rPr>
        <w:t xml:space="preserve"> в связи с невозможностью их устранения</w:t>
      </w:r>
      <w:r w:rsidR="004C0A69" w:rsidRPr="00CF2D18">
        <w:rPr>
          <w:rFonts w:ascii="Times New Roman" w:hAnsi="Times New Roman" w:cs="Times New Roman"/>
          <w:sz w:val="28"/>
          <w:szCs w:val="28"/>
        </w:rPr>
        <w:t>.</w:t>
      </w:r>
    </w:p>
    <w:p w:rsidR="0000179D" w:rsidRPr="004C0A69" w:rsidRDefault="0000179D" w:rsidP="00EA3135">
      <w:pPr>
        <w:pStyle w:val="a3"/>
        <w:ind w:firstLine="709"/>
        <w:jc w:val="both"/>
        <w:rPr>
          <w:rFonts w:ascii="Times New Roman" w:hAnsi="Times New Roman" w:cs="Times New Roman"/>
          <w:sz w:val="28"/>
          <w:szCs w:val="28"/>
        </w:rPr>
      </w:pPr>
      <w:r w:rsidRPr="00CF2D18">
        <w:rPr>
          <w:rFonts w:ascii="Times New Roman" w:hAnsi="Times New Roman" w:cs="Times New Roman"/>
          <w:sz w:val="28"/>
          <w:szCs w:val="28"/>
        </w:rPr>
        <w:t>2. МБУ «</w:t>
      </w:r>
      <w:r w:rsidR="002A3906" w:rsidRPr="00CF2D18">
        <w:rPr>
          <w:rFonts w:ascii="Times New Roman" w:hAnsi="Times New Roman" w:cs="Times New Roman"/>
          <w:sz w:val="28"/>
          <w:szCs w:val="28"/>
        </w:rPr>
        <w:t>«</w:t>
      </w:r>
      <w:proofErr w:type="spellStart"/>
      <w:r w:rsidR="002A3906" w:rsidRPr="00CF2D18">
        <w:rPr>
          <w:rFonts w:ascii="Times New Roman" w:hAnsi="Times New Roman" w:cs="Times New Roman"/>
          <w:sz w:val="28"/>
          <w:szCs w:val="28"/>
        </w:rPr>
        <w:t>ЦНКиМ</w:t>
      </w:r>
      <w:proofErr w:type="spellEnd"/>
      <w:r w:rsidR="002A3906" w:rsidRPr="00CF2D18">
        <w:rPr>
          <w:rFonts w:ascii="Times New Roman" w:hAnsi="Times New Roman" w:cs="Times New Roman"/>
          <w:sz w:val="28"/>
          <w:szCs w:val="28"/>
        </w:rPr>
        <w:t>»</w:t>
      </w:r>
      <w:r w:rsidRPr="00CF2D18">
        <w:rPr>
          <w:rFonts w:ascii="Times New Roman" w:hAnsi="Times New Roman" w:cs="Times New Roman"/>
          <w:sz w:val="28"/>
          <w:szCs w:val="28"/>
        </w:rPr>
        <w:t xml:space="preserve">», с целью исключения нарушений в дальнейшей работе, направлено письмо с рекомендациями, в том числе рассмотрение вопроса о привлечении к </w:t>
      </w:r>
      <w:r w:rsidR="002A3906" w:rsidRPr="00CF2D18">
        <w:rPr>
          <w:rFonts w:ascii="Times New Roman" w:hAnsi="Times New Roman" w:cs="Times New Roman"/>
          <w:sz w:val="28"/>
          <w:szCs w:val="28"/>
        </w:rPr>
        <w:t xml:space="preserve">дисциплинарной </w:t>
      </w:r>
      <w:r w:rsidRPr="00CF2D18">
        <w:rPr>
          <w:rFonts w:ascii="Times New Roman" w:hAnsi="Times New Roman" w:cs="Times New Roman"/>
          <w:sz w:val="28"/>
          <w:szCs w:val="28"/>
        </w:rPr>
        <w:t>ответственности лиц, допустивших выявленные нарушения.</w:t>
      </w:r>
      <w:bookmarkStart w:id="0" w:name="_GoBack"/>
      <w:bookmarkEnd w:id="0"/>
    </w:p>
    <w:sectPr w:rsidR="0000179D" w:rsidRPr="004C0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32776"/>
    <w:multiLevelType w:val="hybridMultilevel"/>
    <w:tmpl w:val="2A9641D0"/>
    <w:lvl w:ilvl="0" w:tplc="B048252A">
      <w:start w:val="1"/>
      <w:numFmt w:val="decimal"/>
      <w:lvlText w:val="%1."/>
      <w:lvlJc w:val="left"/>
      <w:pPr>
        <w:ind w:left="765" w:hanging="390"/>
      </w:pPr>
      <w:rPr>
        <w:rFonts w:hint="default"/>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F8"/>
    <w:rsid w:val="0000179D"/>
    <w:rsid w:val="00031E65"/>
    <w:rsid w:val="00032E73"/>
    <w:rsid w:val="0005646A"/>
    <w:rsid w:val="000576B1"/>
    <w:rsid w:val="001313FC"/>
    <w:rsid w:val="00131BEA"/>
    <w:rsid w:val="00225180"/>
    <w:rsid w:val="002A3906"/>
    <w:rsid w:val="00312A76"/>
    <w:rsid w:val="003608B1"/>
    <w:rsid w:val="00367A83"/>
    <w:rsid w:val="003F2E3D"/>
    <w:rsid w:val="0040358B"/>
    <w:rsid w:val="00427D68"/>
    <w:rsid w:val="0044096C"/>
    <w:rsid w:val="00475AF8"/>
    <w:rsid w:val="00477475"/>
    <w:rsid w:val="004C0A69"/>
    <w:rsid w:val="004E2184"/>
    <w:rsid w:val="005522E1"/>
    <w:rsid w:val="00566C20"/>
    <w:rsid w:val="00593018"/>
    <w:rsid w:val="005F06B3"/>
    <w:rsid w:val="00630B03"/>
    <w:rsid w:val="00654E09"/>
    <w:rsid w:val="00687EFF"/>
    <w:rsid w:val="006B02E5"/>
    <w:rsid w:val="0072222A"/>
    <w:rsid w:val="00761058"/>
    <w:rsid w:val="00793A35"/>
    <w:rsid w:val="007A4B49"/>
    <w:rsid w:val="007D3C7E"/>
    <w:rsid w:val="007F1886"/>
    <w:rsid w:val="00925997"/>
    <w:rsid w:val="009A3EEB"/>
    <w:rsid w:val="009D6B96"/>
    <w:rsid w:val="009E3F2D"/>
    <w:rsid w:val="00A57020"/>
    <w:rsid w:val="00AF3FFD"/>
    <w:rsid w:val="00B07968"/>
    <w:rsid w:val="00B07F25"/>
    <w:rsid w:val="00BA6629"/>
    <w:rsid w:val="00BF3560"/>
    <w:rsid w:val="00C16E05"/>
    <w:rsid w:val="00CF2D18"/>
    <w:rsid w:val="00CF3F2E"/>
    <w:rsid w:val="00D07B21"/>
    <w:rsid w:val="00D87FE6"/>
    <w:rsid w:val="00EA3135"/>
    <w:rsid w:val="00ED1947"/>
    <w:rsid w:val="00EF0217"/>
    <w:rsid w:val="00F44391"/>
    <w:rsid w:val="00F849DA"/>
    <w:rsid w:val="00FA7504"/>
    <w:rsid w:val="00FB5FD8"/>
    <w:rsid w:val="00FE0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00202-92D2-4146-A1BC-5594B70E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3EEB"/>
    <w:pPr>
      <w:spacing w:after="0" w:line="240" w:lineRule="auto"/>
    </w:pPr>
  </w:style>
  <w:style w:type="paragraph" w:styleId="a4">
    <w:name w:val="Balloon Text"/>
    <w:basedOn w:val="a"/>
    <w:link w:val="a5"/>
    <w:uiPriority w:val="99"/>
    <w:semiHidden/>
    <w:unhideWhenUsed/>
    <w:rsid w:val="00687E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87EFF"/>
    <w:rPr>
      <w:rFonts w:ascii="Segoe UI" w:hAnsi="Segoe UI" w:cs="Segoe UI"/>
      <w:sz w:val="18"/>
      <w:szCs w:val="18"/>
    </w:rPr>
  </w:style>
  <w:style w:type="paragraph" w:styleId="a6">
    <w:name w:val="List Paragraph"/>
    <w:basedOn w:val="a"/>
    <w:uiPriority w:val="34"/>
    <w:qFormat/>
    <w:rsid w:val="00427D68"/>
    <w:pPr>
      <w:spacing w:before="120" w:after="320"/>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vzaimnie_rasche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E7EAC-092A-418A-9060-FF7FD5AE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Pages>
  <Words>546</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fau-18</dc:creator>
  <cp:keywords/>
  <dc:description/>
  <cp:lastModifiedBy>Пользователь</cp:lastModifiedBy>
  <cp:revision>56</cp:revision>
  <cp:lastPrinted>2019-05-14T05:09:00Z</cp:lastPrinted>
  <dcterms:created xsi:type="dcterms:W3CDTF">2019-02-26T05:39:00Z</dcterms:created>
  <dcterms:modified xsi:type="dcterms:W3CDTF">2019-11-20T04:04:00Z</dcterms:modified>
</cp:coreProperties>
</file>