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9E5DD3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9E5DD3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9E5DD3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D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CB8" w:rsidRDefault="007F7CB8" w:rsidP="00C046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46B2" w:rsidRPr="00C046B2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развития </w:t>
      </w:r>
      <w:r w:rsidR="00306D82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экономики, имущественных и земельных отношений </w:t>
      </w:r>
      <w:r w:rsidR="00C046B2" w:rsidRPr="00C046B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306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6B2" w:rsidRPr="00C046B2">
        <w:rPr>
          <w:rFonts w:ascii="Times New Roman" w:hAnsi="Times New Roman" w:cs="Times New Roman"/>
          <w:b/>
          <w:bCs/>
          <w:sz w:val="28"/>
          <w:szCs w:val="28"/>
        </w:rPr>
        <w:t>Осинского городского округа</w:t>
      </w:r>
    </w:p>
    <w:p w:rsidR="00C046B2" w:rsidRPr="00C046B2" w:rsidRDefault="00C046B2" w:rsidP="00C04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C0" w:rsidRPr="00E013C0" w:rsidRDefault="009E5DD3" w:rsidP="00E013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EEB" w:rsidRPr="00E013C0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="009A3EEB" w:rsidRPr="00E013C0">
        <w:rPr>
          <w:rFonts w:ascii="Times New Roman" w:hAnsi="Times New Roman" w:cs="Times New Roman"/>
          <w:sz w:val="28"/>
          <w:szCs w:val="28"/>
        </w:rPr>
        <w:t xml:space="preserve"> </w:t>
      </w:r>
      <w:r w:rsidR="00E013C0" w:rsidRPr="00E013C0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17 января 2024 г. № 1</w:t>
      </w:r>
      <w:r w:rsidR="00572675">
        <w:rPr>
          <w:rFonts w:ascii="Times New Roman" w:hAnsi="Times New Roman" w:cs="Times New Roman"/>
          <w:sz w:val="28"/>
          <w:szCs w:val="28"/>
        </w:rPr>
        <w:t>3</w:t>
      </w:r>
      <w:r w:rsidR="00E013C0" w:rsidRPr="00E013C0">
        <w:rPr>
          <w:rFonts w:ascii="Times New Roman" w:hAnsi="Times New Roman" w:cs="Times New Roman"/>
          <w:sz w:val="28"/>
          <w:szCs w:val="28"/>
        </w:rPr>
        <w:t xml:space="preserve"> «</w:t>
      </w:r>
      <w:r w:rsidR="00E013C0" w:rsidRPr="00E013C0">
        <w:rPr>
          <w:rFonts w:ascii="Times New Roman" w:hAnsi="Times New Roman" w:cs="Times New Roman"/>
          <w:bCs/>
          <w:sz w:val="28"/>
          <w:szCs w:val="28"/>
        </w:rPr>
        <w:t xml:space="preserve">О проведении плановой камеральной проверки деятельности Управления развития </w:t>
      </w:r>
      <w:r w:rsidR="00572675">
        <w:rPr>
          <w:rFonts w:ascii="Times New Roman" w:hAnsi="Times New Roman" w:cs="Times New Roman"/>
          <w:bCs/>
          <w:sz w:val="28"/>
          <w:szCs w:val="28"/>
        </w:rPr>
        <w:t>экономики, имущественных и земельных отношений</w:t>
      </w:r>
      <w:r w:rsidR="00E013C0" w:rsidRPr="00E013C0">
        <w:rPr>
          <w:rFonts w:ascii="Times New Roman" w:hAnsi="Times New Roman" w:cs="Times New Roman"/>
          <w:bCs/>
          <w:sz w:val="28"/>
          <w:szCs w:val="28"/>
        </w:rPr>
        <w:t xml:space="preserve"> администрации Осинского городского округа".</w:t>
      </w:r>
    </w:p>
    <w:p w:rsidR="0073391A" w:rsidRPr="00A1655F" w:rsidRDefault="00E013C0" w:rsidP="00E01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3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73391A"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 w:rsidR="006B02E5" w:rsidRPr="009E5DD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5DD3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55F" w:rsidRPr="00A1655F">
        <w:rPr>
          <w:rFonts w:ascii="Times New Roman" w:hAnsi="Times New Roman" w:cs="Times New Roman"/>
          <w:bCs/>
          <w:sz w:val="28"/>
          <w:szCs w:val="28"/>
        </w:rPr>
        <w:t>Управление развития экономики, имущественных и земельных отношений администрации Осинского городского округа</w:t>
      </w:r>
      <w:r w:rsidR="00A1655F" w:rsidRPr="00A1655F">
        <w:rPr>
          <w:rFonts w:ascii="Times New Roman" w:hAnsi="Times New Roman" w:cs="Times New Roman"/>
          <w:sz w:val="28"/>
          <w:szCs w:val="28"/>
        </w:rPr>
        <w:t xml:space="preserve"> </w:t>
      </w:r>
      <w:r w:rsidR="00A1655F" w:rsidRPr="00A1655F">
        <w:rPr>
          <w:rFonts w:ascii="Times New Roman" w:hAnsi="Times New Roman" w:cs="Times New Roman"/>
          <w:bCs/>
          <w:sz w:val="28"/>
          <w:szCs w:val="28"/>
        </w:rPr>
        <w:t>(далее – Управление)</w:t>
      </w:r>
      <w:r w:rsidR="00A1655F" w:rsidRPr="00A1655F">
        <w:rPr>
          <w:rFonts w:ascii="Times New Roman" w:hAnsi="Times New Roman" w:cs="Times New Roman"/>
          <w:sz w:val="28"/>
          <w:szCs w:val="28"/>
        </w:rPr>
        <w:t>,</w:t>
      </w:r>
      <w:r w:rsidR="00A1655F" w:rsidRPr="00A1655F">
        <w:rPr>
          <w:rFonts w:ascii="Times New Roman" w:hAnsi="Times New Roman" w:cs="Times New Roman"/>
        </w:rPr>
        <w:t xml:space="preserve"> </w:t>
      </w:r>
      <w:r w:rsidR="00A1655F" w:rsidRPr="00A1655F">
        <w:rPr>
          <w:rFonts w:ascii="Times New Roman" w:hAnsi="Times New Roman" w:cs="Times New Roman"/>
          <w:bCs/>
          <w:sz w:val="28"/>
          <w:szCs w:val="28"/>
        </w:rPr>
        <w:t xml:space="preserve">ИНН 5959004381, КПП 595901001, ОГРН </w:t>
      </w:r>
      <w:r w:rsidR="00A1655F" w:rsidRPr="00A1655F">
        <w:rPr>
          <w:rFonts w:ascii="Times New Roman" w:hAnsi="Times New Roman" w:cs="Times New Roman"/>
          <w:sz w:val="28"/>
          <w:szCs w:val="28"/>
        </w:rPr>
        <w:t>1205900005717</w:t>
      </w:r>
      <w:r w:rsidR="00A1655F" w:rsidRPr="00A1655F">
        <w:rPr>
          <w:rFonts w:ascii="Times New Roman" w:hAnsi="Times New Roman" w:cs="Times New Roman"/>
          <w:bCs/>
          <w:sz w:val="28"/>
          <w:szCs w:val="28"/>
        </w:rPr>
        <w:t>, юридический (фактический) адрес: 618120, Пермский край, г. Оса, ул. Ленина, д.25</w:t>
      </w:r>
      <w:r w:rsidR="0073391A" w:rsidRPr="00A1655F">
        <w:rPr>
          <w:rFonts w:ascii="Times New Roman" w:hAnsi="Times New Roman" w:cs="Times New Roman"/>
          <w:sz w:val="28"/>
          <w:szCs w:val="28"/>
        </w:rPr>
        <w:t>.</w:t>
      </w:r>
    </w:p>
    <w:p w:rsidR="00C24895" w:rsidRPr="000A64A0" w:rsidRDefault="006B02E5" w:rsidP="00E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proofErr w:type="gramStart"/>
      <w:r w:rsidRPr="000A64A0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E013C0">
        <w:rPr>
          <w:rFonts w:ascii="Times New Roman" w:hAnsi="Times New Roman" w:cs="Times New Roman"/>
          <w:sz w:val="28"/>
          <w:szCs w:val="28"/>
        </w:rPr>
        <w:t xml:space="preserve"> </w:t>
      </w:r>
      <w:r w:rsidR="00E013C0" w:rsidRPr="001C7693">
        <w:rPr>
          <w:rFonts w:ascii="Times New Roman" w:hAnsi="Times New Roman"/>
          <w:bCs/>
          <w:sz w:val="28"/>
          <w:szCs w:val="28"/>
        </w:rPr>
        <w:t>Проверка</w:t>
      </w:r>
      <w:proofErr w:type="gramEnd"/>
      <w:r w:rsidR="00E013C0" w:rsidRPr="001C7693">
        <w:rPr>
          <w:rFonts w:ascii="Times New Roman" w:hAnsi="Times New Roman"/>
          <w:bCs/>
          <w:sz w:val="28"/>
          <w:szCs w:val="28"/>
        </w:rPr>
        <w:t xml:space="preserve"> осуществления расходов бюджета Осинского городского округа на реализацию мероприятий муниципальной адресной программы «Расселение граждан из многоквартирных домов, признанных аварийными до 01 января 2017 г. на территории Осинского городского округа» в рамках Федерального проекта «Обеспечение устойчивого сокращения непригодного для проживания жилищного фонда»</w:t>
      </w:r>
      <w:r w:rsidR="00C24895" w:rsidRPr="000A64A0">
        <w:rPr>
          <w:rFonts w:ascii="Times New Roman" w:hAnsi="Times New Roman" w:cs="Times New Roman"/>
          <w:sz w:val="28"/>
          <w:szCs w:val="28"/>
        </w:rPr>
        <w:t>.</w:t>
      </w:r>
    </w:p>
    <w:p w:rsidR="00E013C0" w:rsidRPr="001C7693" w:rsidRDefault="00C24895" w:rsidP="00E01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E013C0" w:rsidRPr="001C7693">
        <w:rPr>
          <w:rFonts w:ascii="Times New Roman" w:hAnsi="Times New Roman" w:cs="Times New Roman"/>
          <w:sz w:val="28"/>
          <w:szCs w:val="28"/>
        </w:rPr>
        <w:t>20 рабочих дней, с 01 февраля по 29 февраля 2024 года.</w:t>
      </w:r>
    </w:p>
    <w:p w:rsidR="006B02E5" w:rsidRPr="000A64A0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4A0">
        <w:rPr>
          <w:rFonts w:ascii="Times New Roman" w:hAnsi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0A64A0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E013C0">
        <w:rPr>
          <w:rFonts w:ascii="Times New Roman" w:hAnsi="Times New Roman"/>
          <w:bCs/>
          <w:sz w:val="28"/>
          <w:szCs w:val="28"/>
        </w:rPr>
        <w:t>Управления</w:t>
      </w:r>
      <w:r w:rsidR="009E5DD3">
        <w:rPr>
          <w:rFonts w:ascii="Times New Roman" w:hAnsi="Times New Roman"/>
          <w:bCs/>
          <w:sz w:val="28"/>
          <w:szCs w:val="28"/>
        </w:rPr>
        <w:t xml:space="preserve"> 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 w:rsidR="00A1655F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A1655F">
        <w:rPr>
          <w:rFonts w:ascii="Times New Roman" w:eastAsiaTheme="minorHAnsi" w:hAnsi="Times New Roman"/>
          <w:sz w:val="28"/>
          <w:szCs w:val="28"/>
          <w:lang w:eastAsia="en-US"/>
        </w:rPr>
        <w:t>ее нарушение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13D99" w:rsidRPr="00313D99" w:rsidRDefault="00313D99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3D99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Pr="00313D99">
        <w:rPr>
          <w:rFonts w:ascii="Times New Roman" w:hAnsi="Times New Roman"/>
          <w:bCs/>
          <w:iCs/>
          <w:sz w:val="28"/>
          <w:szCs w:val="28"/>
        </w:rPr>
        <w:t xml:space="preserve">В нарушение «Плана реализации мероприятий по переселению граждан из аварийного жилищного фонда, признанного таковым до 01 января 2017 года, по способам переселения», приведенного в приложении 2 к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693">
        <w:rPr>
          <w:rFonts w:ascii="Times New Roman" w:hAnsi="Times New Roman"/>
          <w:bCs/>
          <w:sz w:val="28"/>
          <w:szCs w:val="28"/>
        </w:rPr>
        <w:t>«Расселение граждан из многоквартирных домов, признанных аварийными до 1 января 2017 г., на территории Осинского городского округа»</w:t>
      </w:r>
      <w:r>
        <w:rPr>
          <w:rFonts w:ascii="Times New Roman" w:hAnsi="Times New Roman"/>
          <w:bCs/>
          <w:sz w:val="28"/>
          <w:szCs w:val="28"/>
        </w:rPr>
        <w:t>,</w:t>
      </w:r>
      <w:r w:rsidRPr="001C7693">
        <w:rPr>
          <w:rFonts w:ascii="Times New Roman" w:hAnsi="Times New Roman"/>
          <w:bCs/>
          <w:sz w:val="28"/>
          <w:szCs w:val="28"/>
        </w:rPr>
        <w:t xml:space="preserve"> утвержден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1C7693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Осинского городского округа от 15.10.2019 №911</w:t>
      </w:r>
      <w:r w:rsidRPr="00313D99">
        <w:rPr>
          <w:rFonts w:ascii="Times New Roman" w:hAnsi="Times New Roman"/>
          <w:bCs/>
          <w:iCs/>
          <w:sz w:val="28"/>
          <w:szCs w:val="28"/>
        </w:rPr>
        <w:t>, в отношении квартиры по адресу г. Оса, ул. Маяковского, д. 62, кв. 6 применен способ переселения, отличный от планового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C0A69" w:rsidRDefault="00C9573C" w:rsidP="008E61E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13C0">
        <w:rPr>
          <w:rFonts w:ascii="Times New Roman" w:hAnsi="Times New Roman"/>
          <w:sz w:val="28"/>
          <w:szCs w:val="28"/>
        </w:rPr>
        <w:t xml:space="preserve">  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14797D" w:rsidRDefault="00B63134" w:rsidP="002B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134">
        <w:rPr>
          <w:rFonts w:ascii="Times New Roman" w:hAnsi="Times New Roman"/>
          <w:sz w:val="28"/>
          <w:szCs w:val="28"/>
        </w:rPr>
        <w:t xml:space="preserve">         </w:t>
      </w:r>
      <w:r w:rsidR="009B6B89">
        <w:rPr>
          <w:rFonts w:ascii="Times New Roman" w:hAnsi="Times New Roman"/>
          <w:sz w:val="28"/>
          <w:szCs w:val="28"/>
        </w:rPr>
        <w:t xml:space="preserve">Управлением финансов администрации Осинского городского округа принято решение об отсутствии оснований для направления </w:t>
      </w:r>
      <w:r w:rsidR="0014797D">
        <w:rPr>
          <w:rFonts w:ascii="Times New Roman" w:hAnsi="Times New Roman"/>
          <w:sz w:val="28"/>
          <w:szCs w:val="28"/>
        </w:rPr>
        <w:t>Управлению</w:t>
      </w:r>
      <w:r w:rsidR="009B6B89">
        <w:rPr>
          <w:rFonts w:ascii="Times New Roman" w:hAnsi="Times New Roman"/>
          <w:sz w:val="28"/>
          <w:szCs w:val="28"/>
        </w:rPr>
        <w:t xml:space="preserve"> представления</w:t>
      </w:r>
      <w:r w:rsidR="0014797D">
        <w:rPr>
          <w:rFonts w:ascii="Times New Roman" w:hAnsi="Times New Roman"/>
          <w:sz w:val="28"/>
          <w:szCs w:val="28"/>
        </w:rPr>
        <w:t xml:space="preserve"> в связи с невозможностью устранения выявленных проверкой нарушений.</w:t>
      </w:r>
    </w:p>
    <w:p w:rsidR="0092630A" w:rsidRPr="00B06398" w:rsidRDefault="0014797D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0C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Начальнику Управления направлено письмо с рекомендациями о недопущении выявленных нарушений в дальнейшей работе.</w:t>
      </w:r>
      <w:r w:rsidR="002B20B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A64A0"/>
    <w:rsid w:val="000D2996"/>
    <w:rsid w:val="000D788A"/>
    <w:rsid w:val="00113FBA"/>
    <w:rsid w:val="001213B2"/>
    <w:rsid w:val="0013563B"/>
    <w:rsid w:val="0014797D"/>
    <w:rsid w:val="001A4CBC"/>
    <w:rsid w:val="001A7558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0222B"/>
    <w:rsid w:val="00306D82"/>
    <w:rsid w:val="00312A76"/>
    <w:rsid w:val="00313D99"/>
    <w:rsid w:val="00346100"/>
    <w:rsid w:val="003463F6"/>
    <w:rsid w:val="003608B1"/>
    <w:rsid w:val="00367A83"/>
    <w:rsid w:val="00373C6F"/>
    <w:rsid w:val="0038556B"/>
    <w:rsid w:val="00394292"/>
    <w:rsid w:val="003B0C5D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2675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967FA"/>
    <w:rsid w:val="006B02E5"/>
    <w:rsid w:val="006B1673"/>
    <w:rsid w:val="006D4FAA"/>
    <w:rsid w:val="006E0EDB"/>
    <w:rsid w:val="00705C2C"/>
    <w:rsid w:val="0073391A"/>
    <w:rsid w:val="00741CBA"/>
    <w:rsid w:val="00761058"/>
    <w:rsid w:val="007A4B49"/>
    <w:rsid w:val="007B3EFA"/>
    <w:rsid w:val="007D3C7E"/>
    <w:rsid w:val="007F7CB8"/>
    <w:rsid w:val="00803EA6"/>
    <w:rsid w:val="00834574"/>
    <w:rsid w:val="008367FC"/>
    <w:rsid w:val="00852134"/>
    <w:rsid w:val="00860322"/>
    <w:rsid w:val="008E1124"/>
    <w:rsid w:val="008E61EC"/>
    <w:rsid w:val="008F66E6"/>
    <w:rsid w:val="0091306C"/>
    <w:rsid w:val="00925997"/>
    <w:rsid w:val="0092630A"/>
    <w:rsid w:val="009265A5"/>
    <w:rsid w:val="00957916"/>
    <w:rsid w:val="009672EF"/>
    <w:rsid w:val="009A3EEB"/>
    <w:rsid w:val="009B4E9D"/>
    <w:rsid w:val="009B6B89"/>
    <w:rsid w:val="009C2BF7"/>
    <w:rsid w:val="009C31EA"/>
    <w:rsid w:val="009D6B96"/>
    <w:rsid w:val="009E3F2D"/>
    <w:rsid w:val="009E5DD3"/>
    <w:rsid w:val="00A1655F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63134"/>
    <w:rsid w:val="00B85D56"/>
    <w:rsid w:val="00B92628"/>
    <w:rsid w:val="00B93A12"/>
    <w:rsid w:val="00BA42E7"/>
    <w:rsid w:val="00BA6629"/>
    <w:rsid w:val="00BE01FA"/>
    <w:rsid w:val="00BF3560"/>
    <w:rsid w:val="00C046B2"/>
    <w:rsid w:val="00C06A3D"/>
    <w:rsid w:val="00C06C63"/>
    <w:rsid w:val="00C16E05"/>
    <w:rsid w:val="00C24895"/>
    <w:rsid w:val="00C5036F"/>
    <w:rsid w:val="00C825D0"/>
    <w:rsid w:val="00C9573C"/>
    <w:rsid w:val="00CE63AD"/>
    <w:rsid w:val="00CF5CAF"/>
    <w:rsid w:val="00D42B08"/>
    <w:rsid w:val="00DB0E29"/>
    <w:rsid w:val="00DD1A20"/>
    <w:rsid w:val="00DD1B50"/>
    <w:rsid w:val="00DD1E8D"/>
    <w:rsid w:val="00DF1D43"/>
    <w:rsid w:val="00E013C0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47</cp:revision>
  <cp:lastPrinted>2019-05-14T05:09:00Z</cp:lastPrinted>
  <dcterms:created xsi:type="dcterms:W3CDTF">2022-04-13T05:42:00Z</dcterms:created>
  <dcterms:modified xsi:type="dcterms:W3CDTF">2024-03-21T06:58:00Z</dcterms:modified>
</cp:coreProperties>
</file>